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675"/>
        <w:gridCol w:w="1046"/>
        <w:gridCol w:w="477"/>
        <w:gridCol w:w="2762"/>
      </w:tblGrid>
      <w:tr w:rsidR="00E027D7" w14:paraId="3EC15D7F" w14:textId="77777777" w:rsidTr="00016E2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F7DF4A" w14:textId="77777777"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010D5" wp14:editId="1682A3F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4C6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0E41012" w14:textId="77777777" w:rsidR="00B65A32" w:rsidRPr="00552A91" w:rsidRDefault="003A4C3D" w:rsidP="007D302E">
            <w:pPr>
              <w:tabs>
                <w:tab w:val="left" w:pos="626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849489A" w14:textId="77777777"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7E72F483" w14:textId="77777777"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B1B4B1D" w14:textId="77777777"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14:paraId="011D6564" w14:textId="77777777"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5FC7563D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D4442BE" w14:textId="77777777"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F04DAF" w14:paraId="0CB0639F" w14:textId="77777777" w:rsidTr="00016E27">
        <w:trPr>
          <w:trHeight w:val="228"/>
          <w:jc w:val="center"/>
        </w:trPr>
        <w:tc>
          <w:tcPr>
            <w:tcW w:w="1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CAF53" w14:textId="47ECBF10" w:rsidR="00407B5E" w:rsidRPr="00181815" w:rsidRDefault="00B47503" w:rsidP="00181815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16.09.2020</w:t>
            </w:r>
          </w:p>
        </w:tc>
        <w:tc>
          <w:tcPr>
            <w:tcW w:w="1942" w:type="pct"/>
            <w:gridSpan w:val="2"/>
            <w:shd w:val="clear" w:color="auto" w:fill="auto"/>
            <w:vAlign w:val="bottom"/>
          </w:tcPr>
          <w:p w14:paraId="1C4EC2FE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149B5AD3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26F80E3F" w14:textId="77777777"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49" w:type="pct"/>
            <w:shd w:val="clear" w:color="auto" w:fill="auto"/>
            <w:vAlign w:val="bottom"/>
          </w:tcPr>
          <w:p w14:paraId="15474634" w14:textId="77777777"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FF05" w14:textId="606AA8B8" w:rsidR="00407B5E" w:rsidRPr="00181815" w:rsidRDefault="00B47503" w:rsidP="0018181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1494-р</w:t>
            </w:r>
          </w:p>
        </w:tc>
      </w:tr>
      <w:tr w:rsidR="00FD6988" w:rsidRPr="00206FEE" w14:paraId="0452E3BC" w14:textId="77777777" w:rsidTr="00016E27">
        <w:tblPrEx>
          <w:tblLook w:val="0000" w:firstRow="0" w:lastRow="0" w:firstColumn="0" w:lastColumn="0" w:noHBand="0" w:noVBand="0"/>
        </w:tblPrEx>
        <w:trPr>
          <w:gridAfter w:val="3"/>
          <w:wAfter w:w="2236" w:type="pct"/>
          <w:trHeight w:val="701"/>
          <w:jc w:val="center"/>
        </w:trPr>
        <w:tc>
          <w:tcPr>
            <w:tcW w:w="2764" w:type="pct"/>
            <w:gridSpan w:val="2"/>
            <w:shd w:val="clear" w:color="auto" w:fill="auto"/>
          </w:tcPr>
          <w:p w14:paraId="65EA8774" w14:textId="77777777" w:rsidR="00DF4D3A" w:rsidRPr="00206FEE" w:rsidRDefault="00DF4D3A" w:rsidP="00AE6968">
            <w:pPr>
              <w:rPr>
                <w:sz w:val="25"/>
                <w:szCs w:val="25"/>
              </w:rPr>
            </w:pPr>
          </w:p>
          <w:p w14:paraId="715B4BEC" w14:textId="77777777" w:rsidR="00F73D13" w:rsidRPr="00206FEE" w:rsidRDefault="00F73D13" w:rsidP="00AE6968">
            <w:pPr>
              <w:rPr>
                <w:sz w:val="25"/>
                <w:szCs w:val="25"/>
              </w:rPr>
            </w:pPr>
          </w:p>
          <w:p w14:paraId="567C9452" w14:textId="6872AAE0" w:rsidR="00FD6988" w:rsidRPr="00206FEE" w:rsidRDefault="00276FF7" w:rsidP="00FD54AD">
            <w:pPr>
              <w:ind w:left="34"/>
              <w:rPr>
                <w:sz w:val="25"/>
                <w:szCs w:val="25"/>
              </w:rPr>
            </w:pPr>
            <w:r w:rsidRPr="00206FEE">
              <w:rPr>
                <w:sz w:val="25"/>
                <w:szCs w:val="25"/>
              </w:rPr>
              <w:t xml:space="preserve">О </w:t>
            </w:r>
            <w:r w:rsidR="00194C2F" w:rsidRPr="00206FEE">
              <w:rPr>
                <w:sz w:val="25"/>
                <w:szCs w:val="25"/>
              </w:rPr>
              <w:t>внесении изменений в распоряжение Администрации ЗАТО г. Зеленогорска</w:t>
            </w:r>
            <w:r w:rsidR="00FD54AD" w:rsidRPr="00206FEE">
              <w:rPr>
                <w:sz w:val="25"/>
                <w:szCs w:val="25"/>
              </w:rPr>
              <w:br/>
            </w:r>
            <w:r w:rsidR="00016E27" w:rsidRPr="00206FEE">
              <w:rPr>
                <w:sz w:val="25"/>
                <w:szCs w:val="25"/>
              </w:rPr>
              <w:t>от 07.12.2017 № 2772-р «Об </w:t>
            </w:r>
            <w:r w:rsidR="00194C2F" w:rsidRPr="00206FEE">
              <w:rPr>
                <w:sz w:val="25"/>
                <w:szCs w:val="25"/>
              </w:rPr>
              <w:t xml:space="preserve">утверждении состава и Положения о порядке работы </w:t>
            </w:r>
            <w:r w:rsidRPr="00206FEE">
              <w:rPr>
                <w:sz w:val="25"/>
                <w:szCs w:val="25"/>
              </w:rPr>
              <w:t>комиссии по оказанию поддержки субъектам малого и среднего предпринимательства</w:t>
            </w:r>
            <w:r w:rsidR="00194C2F" w:rsidRPr="00206FEE">
              <w:rPr>
                <w:sz w:val="25"/>
                <w:szCs w:val="25"/>
              </w:rPr>
              <w:t>»</w:t>
            </w:r>
          </w:p>
        </w:tc>
      </w:tr>
    </w:tbl>
    <w:p w14:paraId="7AF763E2" w14:textId="77777777" w:rsidR="00BB73ED" w:rsidRPr="00206FEE" w:rsidRDefault="00BB73ED" w:rsidP="00B65A32">
      <w:pPr>
        <w:rPr>
          <w:sz w:val="25"/>
          <w:szCs w:val="25"/>
        </w:rPr>
      </w:pPr>
    </w:p>
    <w:p w14:paraId="7FBFC4F7" w14:textId="7480E898" w:rsidR="00FC0902" w:rsidRPr="00206FEE" w:rsidRDefault="00462835" w:rsidP="00462835">
      <w:pPr>
        <w:ind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Н</w:t>
      </w:r>
      <w:r w:rsidR="007B78A9" w:rsidRPr="00206FEE">
        <w:rPr>
          <w:sz w:val="25"/>
          <w:szCs w:val="25"/>
        </w:rPr>
        <w:t>а основании постановления Администрации ЗАТО г. Зеленогорска от</w:t>
      </w:r>
      <w:r w:rsidR="00206FEE">
        <w:rPr>
          <w:sz w:val="25"/>
          <w:szCs w:val="25"/>
        </w:rPr>
        <w:t> </w:t>
      </w:r>
      <w:r w:rsidR="007B78A9" w:rsidRPr="00206FEE">
        <w:rPr>
          <w:sz w:val="25"/>
          <w:szCs w:val="25"/>
        </w:rPr>
        <w:t>01.04.2019 № 56-п «</w:t>
      </w:r>
      <w:r w:rsidR="007B78A9" w:rsidRPr="00206FEE">
        <w:rPr>
          <w:color w:val="000000"/>
          <w:sz w:val="25"/>
          <w:szCs w:val="25"/>
        </w:rPr>
        <w:t>Об утверждении Порядка предоставления субсидий субъектам малого и</w:t>
      </w:r>
      <w:r w:rsidR="0045767A">
        <w:rPr>
          <w:color w:val="000000"/>
          <w:sz w:val="25"/>
          <w:szCs w:val="25"/>
        </w:rPr>
        <w:t> </w:t>
      </w:r>
      <w:r w:rsidR="007B78A9" w:rsidRPr="00206FEE">
        <w:rPr>
          <w:color w:val="000000"/>
          <w:sz w:val="25"/>
          <w:szCs w:val="25"/>
        </w:rPr>
        <w:t>среднего предпринимательства</w:t>
      </w:r>
      <w:r w:rsidR="007B78A9" w:rsidRPr="00206FEE">
        <w:rPr>
          <w:sz w:val="25"/>
          <w:szCs w:val="25"/>
        </w:rPr>
        <w:t>»</w:t>
      </w:r>
      <w:r w:rsidRPr="00206FEE">
        <w:rPr>
          <w:sz w:val="25"/>
          <w:szCs w:val="25"/>
        </w:rPr>
        <w:t xml:space="preserve">, в связи с кадровыми изменениями </w:t>
      </w:r>
      <w:r w:rsidR="00016E27" w:rsidRPr="00206FEE">
        <w:rPr>
          <w:sz w:val="25"/>
          <w:szCs w:val="25"/>
        </w:rPr>
        <w:t>в МКУ </w:t>
      </w:r>
      <w:r w:rsidRPr="00206FEE">
        <w:rPr>
          <w:sz w:val="25"/>
          <w:szCs w:val="25"/>
        </w:rPr>
        <w:t>«Центр закупок, предпринимательства и обеспечения деятельности ОМС»,</w:t>
      </w:r>
      <w:r w:rsidR="00EE57AA" w:rsidRPr="00206FEE">
        <w:rPr>
          <w:sz w:val="25"/>
          <w:szCs w:val="25"/>
        </w:rPr>
        <w:t xml:space="preserve"> руководствуясь Уставом города,</w:t>
      </w:r>
    </w:p>
    <w:p w14:paraId="7AF43F46" w14:textId="77777777" w:rsidR="00FC0902" w:rsidRPr="00206FEE" w:rsidRDefault="00AE6968" w:rsidP="003868AA">
      <w:pPr>
        <w:ind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 xml:space="preserve"> </w:t>
      </w:r>
    </w:p>
    <w:p w14:paraId="46F40FEB" w14:textId="7E107440" w:rsidR="00E378CA" w:rsidRPr="00206FEE" w:rsidRDefault="00E378CA" w:rsidP="00E378CA">
      <w:pPr>
        <w:pStyle w:val="a9"/>
        <w:tabs>
          <w:tab w:val="left" w:pos="993"/>
        </w:tabs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1.</w:t>
      </w:r>
      <w:r w:rsidR="008E2A23" w:rsidRPr="00206FEE">
        <w:rPr>
          <w:sz w:val="25"/>
          <w:szCs w:val="25"/>
        </w:rPr>
        <w:t> </w:t>
      </w:r>
      <w:r w:rsidR="00C748FC" w:rsidRPr="00206FEE">
        <w:rPr>
          <w:sz w:val="25"/>
          <w:szCs w:val="25"/>
        </w:rPr>
        <w:t>Внести в рас</w:t>
      </w:r>
      <w:r w:rsidR="00E35FB7" w:rsidRPr="00206FEE">
        <w:rPr>
          <w:sz w:val="25"/>
          <w:szCs w:val="25"/>
        </w:rPr>
        <w:t>поряжение Администрации ЗАТО г. </w:t>
      </w:r>
      <w:r w:rsidR="00C748FC" w:rsidRPr="00206FEE">
        <w:rPr>
          <w:sz w:val="25"/>
          <w:szCs w:val="25"/>
        </w:rPr>
        <w:t>Зеленогорска</w:t>
      </w:r>
      <w:r w:rsidR="00206FEE" w:rsidRPr="00206FEE">
        <w:rPr>
          <w:sz w:val="25"/>
          <w:szCs w:val="25"/>
        </w:rPr>
        <w:t xml:space="preserve"> </w:t>
      </w:r>
      <w:r w:rsidR="00C748FC" w:rsidRPr="00206FEE">
        <w:rPr>
          <w:sz w:val="25"/>
          <w:szCs w:val="25"/>
        </w:rPr>
        <w:t>от 07.12.2017 №</w:t>
      </w:r>
      <w:r w:rsidR="0071170B">
        <w:rPr>
          <w:sz w:val="25"/>
          <w:szCs w:val="25"/>
        </w:rPr>
        <w:t> </w:t>
      </w:r>
      <w:r w:rsidR="00C748FC" w:rsidRPr="00206FEE">
        <w:rPr>
          <w:sz w:val="25"/>
          <w:szCs w:val="25"/>
        </w:rPr>
        <w:t>2772-р «Об</w:t>
      </w:r>
      <w:r w:rsidR="0071170B">
        <w:rPr>
          <w:sz w:val="25"/>
          <w:szCs w:val="25"/>
        </w:rPr>
        <w:t xml:space="preserve"> </w:t>
      </w:r>
      <w:r w:rsidR="00C748FC" w:rsidRPr="00206FEE">
        <w:rPr>
          <w:sz w:val="25"/>
          <w:szCs w:val="25"/>
        </w:rPr>
        <w:t xml:space="preserve">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Pr="00206FEE">
        <w:rPr>
          <w:sz w:val="25"/>
          <w:szCs w:val="25"/>
        </w:rPr>
        <w:t xml:space="preserve">следующие </w:t>
      </w:r>
      <w:r w:rsidR="00EE57AA" w:rsidRPr="00206FEE">
        <w:rPr>
          <w:sz w:val="25"/>
          <w:szCs w:val="25"/>
        </w:rPr>
        <w:t>изменения</w:t>
      </w:r>
      <w:r w:rsidRPr="00206FEE">
        <w:rPr>
          <w:sz w:val="25"/>
          <w:szCs w:val="25"/>
        </w:rPr>
        <w:t>:</w:t>
      </w:r>
    </w:p>
    <w:p w14:paraId="5606C600" w14:textId="1CF6063E" w:rsidR="00B663A6" w:rsidRPr="00206FEE" w:rsidRDefault="008E2A23" w:rsidP="008E2A23">
      <w:pPr>
        <w:pStyle w:val="a9"/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1.1. </w:t>
      </w:r>
      <w:r w:rsidR="00B663A6" w:rsidRPr="00206FEE">
        <w:rPr>
          <w:sz w:val="25"/>
          <w:szCs w:val="25"/>
        </w:rPr>
        <w:t>В констатирующей части слова «от 18.08.2017 № 189-п «</w:t>
      </w:r>
      <w:r w:rsidR="00016E27" w:rsidRPr="00206FEE">
        <w:rPr>
          <w:sz w:val="25"/>
          <w:szCs w:val="25"/>
        </w:rPr>
        <w:t>Об </w:t>
      </w:r>
      <w:r w:rsidR="00B663A6" w:rsidRPr="00206FEE">
        <w:rPr>
          <w:sz w:val="25"/>
          <w:szCs w:val="25"/>
        </w:rPr>
        <w:t>утверждении Порядка предоставления субсидий в целях возмещения затрат субъектам малого и</w:t>
      </w:r>
      <w:r w:rsidRPr="00206FEE">
        <w:rPr>
          <w:sz w:val="25"/>
          <w:szCs w:val="25"/>
        </w:rPr>
        <w:t> </w:t>
      </w:r>
      <w:r w:rsidR="00B663A6" w:rsidRPr="00206FEE">
        <w:rPr>
          <w:sz w:val="25"/>
          <w:szCs w:val="25"/>
        </w:rPr>
        <w:t>среднего предпринимательства» заменить словами «от 01.04.2019 № 56-п «Об</w:t>
      </w:r>
      <w:r w:rsidRPr="00206FEE">
        <w:rPr>
          <w:sz w:val="25"/>
          <w:szCs w:val="25"/>
        </w:rPr>
        <w:t> </w:t>
      </w:r>
      <w:r w:rsidR="00B663A6" w:rsidRPr="00206FEE">
        <w:rPr>
          <w:sz w:val="25"/>
          <w:szCs w:val="25"/>
        </w:rPr>
        <w:t>утверждении Порядка предоставления субсидий</w:t>
      </w:r>
      <w:r w:rsidR="00016E27" w:rsidRPr="00206FEE">
        <w:rPr>
          <w:sz w:val="25"/>
          <w:szCs w:val="25"/>
        </w:rPr>
        <w:t xml:space="preserve"> субъектам малого и среднего предпринимательства</w:t>
      </w:r>
      <w:r w:rsidR="00B663A6" w:rsidRPr="00206FEE">
        <w:rPr>
          <w:sz w:val="25"/>
          <w:szCs w:val="25"/>
        </w:rPr>
        <w:t>».</w:t>
      </w:r>
    </w:p>
    <w:p w14:paraId="5747711A" w14:textId="242FC518" w:rsidR="009437AB" w:rsidRPr="00206FEE" w:rsidRDefault="00B663A6" w:rsidP="009437AB">
      <w:pPr>
        <w:pStyle w:val="a9"/>
        <w:tabs>
          <w:tab w:val="left" w:pos="993"/>
        </w:tabs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1.2</w:t>
      </w:r>
      <w:r w:rsidR="008E2A23" w:rsidRPr="00206FEE">
        <w:rPr>
          <w:sz w:val="25"/>
          <w:szCs w:val="25"/>
        </w:rPr>
        <w:t>. </w:t>
      </w:r>
      <w:r w:rsidR="009437AB" w:rsidRPr="00206FEE">
        <w:rPr>
          <w:sz w:val="25"/>
          <w:szCs w:val="25"/>
        </w:rPr>
        <w:t>Приложение № 1 изложить в редакции согласно приложению</w:t>
      </w:r>
      <w:r w:rsidR="00206FEE" w:rsidRPr="00206FEE">
        <w:rPr>
          <w:sz w:val="25"/>
          <w:szCs w:val="25"/>
        </w:rPr>
        <w:t xml:space="preserve"> </w:t>
      </w:r>
      <w:r w:rsidR="009437AB" w:rsidRPr="00206FEE">
        <w:rPr>
          <w:sz w:val="25"/>
          <w:szCs w:val="25"/>
        </w:rPr>
        <w:t>к настоящему распоряжению.</w:t>
      </w:r>
    </w:p>
    <w:p w14:paraId="7C00405B" w14:textId="25C00D4E" w:rsidR="009437AB" w:rsidRPr="00206FEE" w:rsidRDefault="009437AB" w:rsidP="00AB1EA9">
      <w:pPr>
        <w:pStyle w:val="a9"/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1.</w:t>
      </w:r>
      <w:r w:rsidR="00B663A6" w:rsidRPr="00206FEE">
        <w:rPr>
          <w:sz w:val="25"/>
          <w:szCs w:val="25"/>
        </w:rPr>
        <w:t>3</w:t>
      </w:r>
      <w:r w:rsidR="00E378CA" w:rsidRPr="00206FEE">
        <w:rPr>
          <w:sz w:val="25"/>
          <w:szCs w:val="25"/>
        </w:rPr>
        <w:t xml:space="preserve">. </w:t>
      </w:r>
      <w:r w:rsidR="00AB1EA9" w:rsidRPr="00206FEE">
        <w:rPr>
          <w:sz w:val="25"/>
          <w:szCs w:val="25"/>
        </w:rPr>
        <w:t xml:space="preserve">В </w:t>
      </w:r>
      <w:r w:rsidRPr="00206FEE">
        <w:rPr>
          <w:sz w:val="25"/>
          <w:szCs w:val="25"/>
        </w:rPr>
        <w:t>приложении № 2:</w:t>
      </w:r>
    </w:p>
    <w:p w14:paraId="42447312" w14:textId="674A5F11" w:rsidR="00E378CA" w:rsidRPr="00206FEE" w:rsidRDefault="00B663A6" w:rsidP="00AB1EA9">
      <w:pPr>
        <w:pStyle w:val="a9"/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1.3</w:t>
      </w:r>
      <w:r w:rsidR="009437AB" w:rsidRPr="00206FEE">
        <w:rPr>
          <w:sz w:val="25"/>
          <w:szCs w:val="25"/>
        </w:rPr>
        <w:t xml:space="preserve">.1. В пункте 2 </w:t>
      </w:r>
      <w:r w:rsidR="00AB1EA9" w:rsidRPr="00206FEE">
        <w:rPr>
          <w:sz w:val="25"/>
          <w:szCs w:val="25"/>
        </w:rPr>
        <w:t>слова «</w:t>
      </w:r>
      <w:r w:rsidR="00A64D19" w:rsidRPr="00206FEE">
        <w:rPr>
          <w:sz w:val="25"/>
          <w:szCs w:val="25"/>
        </w:rPr>
        <w:t xml:space="preserve">от </w:t>
      </w:r>
      <w:r w:rsidR="009437AB" w:rsidRPr="00206FEE">
        <w:rPr>
          <w:sz w:val="25"/>
          <w:szCs w:val="25"/>
        </w:rPr>
        <w:t>18.08.2017 № 189-п</w:t>
      </w:r>
      <w:r w:rsidR="00AB1EA9" w:rsidRPr="00206FEE">
        <w:rPr>
          <w:sz w:val="25"/>
          <w:szCs w:val="25"/>
        </w:rPr>
        <w:t>» заменить словами «</w:t>
      </w:r>
      <w:r w:rsidR="00A64D19" w:rsidRPr="00206FEE">
        <w:rPr>
          <w:sz w:val="25"/>
          <w:szCs w:val="25"/>
        </w:rPr>
        <w:t>от </w:t>
      </w:r>
      <w:r w:rsidR="00016E27" w:rsidRPr="00206FEE">
        <w:rPr>
          <w:sz w:val="25"/>
          <w:szCs w:val="25"/>
        </w:rPr>
        <w:t>01.04.2019 № </w:t>
      </w:r>
      <w:r w:rsidR="00AB1EA9" w:rsidRPr="00206FEE">
        <w:rPr>
          <w:sz w:val="25"/>
          <w:szCs w:val="25"/>
        </w:rPr>
        <w:t>56-п</w:t>
      </w:r>
      <w:r w:rsidR="009437AB" w:rsidRPr="00206FEE">
        <w:rPr>
          <w:sz w:val="25"/>
          <w:szCs w:val="25"/>
        </w:rPr>
        <w:t>».</w:t>
      </w:r>
    </w:p>
    <w:p w14:paraId="2124D0E5" w14:textId="2C444397" w:rsidR="009437AB" w:rsidRPr="00206FEE" w:rsidRDefault="009437AB" w:rsidP="00AB1EA9">
      <w:pPr>
        <w:pStyle w:val="a9"/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1.</w:t>
      </w:r>
      <w:r w:rsidR="00B663A6" w:rsidRPr="00206FEE">
        <w:rPr>
          <w:sz w:val="25"/>
          <w:szCs w:val="25"/>
        </w:rPr>
        <w:t>3</w:t>
      </w:r>
      <w:r w:rsidRPr="00206FEE">
        <w:rPr>
          <w:sz w:val="25"/>
          <w:szCs w:val="25"/>
        </w:rPr>
        <w:t xml:space="preserve">.2. Пункт 3 изложить в следующей редакции: </w:t>
      </w:r>
    </w:p>
    <w:p w14:paraId="02E35299" w14:textId="5F1FA36D" w:rsidR="00193F02" w:rsidRPr="00206FEE" w:rsidRDefault="00193F02" w:rsidP="00AB1EA9">
      <w:pPr>
        <w:pStyle w:val="a9"/>
        <w:ind w:left="0"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«3. Комиссия осуществляет полномочия в соответствии с Порядком.».</w:t>
      </w:r>
    </w:p>
    <w:p w14:paraId="4A2853C2" w14:textId="6305642B" w:rsidR="00FC0902" w:rsidRPr="00206FEE" w:rsidRDefault="00423F10" w:rsidP="003868AA">
      <w:pPr>
        <w:ind w:right="-2" w:firstLine="709"/>
        <w:jc w:val="both"/>
        <w:rPr>
          <w:sz w:val="25"/>
          <w:szCs w:val="25"/>
        </w:rPr>
      </w:pPr>
      <w:r w:rsidRPr="00206FEE">
        <w:rPr>
          <w:sz w:val="25"/>
          <w:szCs w:val="25"/>
        </w:rPr>
        <w:t>2</w:t>
      </w:r>
      <w:r w:rsidR="008E2A23" w:rsidRPr="00206FEE">
        <w:rPr>
          <w:sz w:val="25"/>
          <w:szCs w:val="25"/>
        </w:rPr>
        <w:t>. </w:t>
      </w:r>
      <w:r w:rsidR="00FC0902" w:rsidRPr="00206FEE">
        <w:rPr>
          <w:sz w:val="25"/>
          <w:szCs w:val="25"/>
        </w:rPr>
        <w:t>Настоящее распоряжение вступает в силу в день подписания</w:t>
      </w:r>
      <w:r w:rsidR="00206FEE" w:rsidRPr="00206FEE">
        <w:rPr>
          <w:sz w:val="25"/>
          <w:szCs w:val="25"/>
        </w:rPr>
        <w:t xml:space="preserve"> </w:t>
      </w:r>
      <w:r w:rsidR="00CA0A01" w:rsidRPr="00206FEE">
        <w:rPr>
          <w:sz w:val="25"/>
          <w:szCs w:val="25"/>
        </w:rPr>
        <w:t>и</w:t>
      </w:r>
      <w:r w:rsidR="00FC0902" w:rsidRPr="00206FEE">
        <w:rPr>
          <w:sz w:val="25"/>
          <w:szCs w:val="25"/>
        </w:rPr>
        <w:t xml:space="preserve"> подлежит оп</w:t>
      </w:r>
      <w:r w:rsidR="00982D6A" w:rsidRPr="00206FEE">
        <w:rPr>
          <w:sz w:val="25"/>
          <w:szCs w:val="25"/>
        </w:rPr>
        <w:t>убликованию в газете «Панорама».</w:t>
      </w:r>
    </w:p>
    <w:p w14:paraId="7F0C05AA" w14:textId="77777777" w:rsidR="00924186" w:rsidRPr="00206FEE" w:rsidRDefault="00924186" w:rsidP="00F04DAF">
      <w:pPr>
        <w:ind w:firstLine="708"/>
        <w:jc w:val="both"/>
        <w:rPr>
          <w:sz w:val="25"/>
          <w:szCs w:val="25"/>
        </w:rPr>
      </w:pPr>
    </w:p>
    <w:p w14:paraId="3EA778EB" w14:textId="77777777" w:rsidR="00206FEE" w:rsidRPr="00206FEE" w:rsidRDefault="00206FEE" w:rsidP="00F04DAF">
      <w:pPr>
        <w:ind w:firstLine="708"/>
        <w:jc w:val="both"/>
        <w:rPr>
          <w:sz w:val="25"/>
          <w:szCs w:val="25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74"/>
        <w:gridCol w:w="4208"/>
      </w:tblGrid>
      <w:tr w:rsidR="00BB73ED" w:rsidRPr="00206FEE" w14:paraId="0C831821" w14:textId="77777777" w:rsidTr="00AB7E21">
        <w:trPr>
          <w:trHeight w:val="438"/>
        </w:trPr>
        <w:tc>
          <w:tcPr>
            <w:tcW w:w="2804" w:type="pct"/>
            <w:shd w:val="clear" w:color="auto" w:fill="auto"/>
          </w:tcPr>
          <w:p w14:paraId="4DA1DEDE" w14:textId="6C91EE22" w:rsidR="00BB73ED" w:rsidRPr="00206FEE" w:rsidRDefault="00AC7560" w:rsidP="00AC7560">
            <w:pPr>
              <w:ind w:left="-108"/>
              <w:rPr>
                <w:sz w:val="25"/>
                <w:szCs w:val="25"/>
              </w:rPr>
            </w:pPr>
            <w:r w:rsidRPr="00206FEE">
              <w:rPr>
                <w:sz w:val="25"/>
                <w:szCs w:val="25"/>
              </w:rPr>
              <w:t>Г</w:t>
            </w:r>
            <w:r w:rsidR="00C1100D" w:rsidRPr="00206FEE">
              <w:rPr>
                <w:sz w:val="25"/>
                <w:szCs w:val="25"/>
              </w:rPr>
              <w:t>лав</w:t>
            </w:r>
            <w:r w:rsidRPr="00206FEE">
              <w:rPr>
                <w:sz w:val="25"/>
                <w:szCs w:val="25"/>
              </w:rPr>
              <w:t xml:space="preserve">а </w:t>
            </w:r>
            <w:r w:rsidR="00E35FB7" w:rsidRPr="00206FEE">
              <w:rPr>
                <w:sz w:val="25"/>
                <w:szCs w:val="25"/>
              </w:rPr>
              <w:t>ЗАТО г. </w:t>
            </w:r>
            <w:r w:rsidR="00C1100D" w:rsidRPr="00206FEE">
              <w:rPr>
                <w:sz w:val="25"/>
                <w:szCs w:val="25"/>
              </w:rPr>
              <w:t>Зеленогорска</w:t>
            </w:r>
          </w:p>
        </w:tc>
        <w:tc>
          <w:tcPr>
            <w:tcW w:w="2196" w:type="pct"/>
            <w:shd w:val="clear" w:color="auto" w:fill="auto"/>
          </w:tcPr>
          <w:p w14:paraId="1E1E53D7" w14:textId="36849941" w:rsidR="00BB73ED" w:rsidRPr="00206FEE" w:rsidRDefault="000D2E96" w:rsidP="00AC7560">
            <w:pPr>
              <w:ind w:right="-110" w:firstLine="708"/>
              <w:jc w:val="right"/>
              <w:rPr>
                <w:sz w:val="25"/>
                <w:szCs w:val="25"/>
              </w:rPr>
            </w:pPr>
            <w:r w:rsidRPr="00206FEE">
              <w:rPr>
                <w:sz w:val="25"/>
                <w:szCs w:val="25"/>
              </w:rPr>
              <w:t>М</w:t>
            </w:r>
            <w:r w:rsidR="00FF4648" w:rsidRPr="00206FEE">
              <w:rPr>
                <w:sz w:val="25"/>
                <w:szCs w:val="25"/>
              </w:rPr>
              <w:t>.</w:t>
            </w:r>
            <w:r w:rsidR="00BB73ED" w:rsidRPr="00206FEE">
              <w:rPr>
                <w:sz w:val="25"/>
                <w:szCs w:val="25"/>
              </w:rPr>
              <w:t xml:space="preserve">В. </w:t>
            </w:r>
            <w:r w:rsidR="00AC7560" w:rsidRPr="00206FEE">
              <w:rPr>
                <w:sz w:val="25"/>
                <w:szCs w:val="25"/>
              </w:rPr>
              <w:t>Сперанский</w:t>
            </w:r>
          </w:p>
        </w:tc>
      </w:tr>
    </w:tbl>
    <w:p w14:paraId="44AF1BC3" w14:textId="77777777" w:rsidR="00206FEE" w:rsidRPr="00206FEE" w:rsidRDefault="00206FEE">
      <w:pPr>
        <w:rPr>
          <w:sz w:val="10"/>
          <w:szCs w:val="10"/>
        </w:rPr>
      </w:pPr>
      <w: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4348"/>
      </w:tblGrid>
      <w:tr w:rsidR="00EE57AA" w:rsidRPr="0045767A" w14:paraId="6FCE992B" w14:textId="77777777" w:rsidTr="001F1C09">
        <w:tc>
          <w:tcPr>
            <w:tcW w:w="2731" w:type="pct"/>
          </w:tcPr>
          <w:p w14:paraId="3C1F2F84" w14:textId="77777777" w:rsidR="00EE57AA" w:rsidRPr="0045767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  <w:r w:rsidRPr="0045767A">
              <w:rPr>
                <w:b/>
                <w:bCs/>
                <w:sz w:val="25"/>
                <w:szCs w:val="25"/>
              </w:rPr>
              <w:lastRenderedPageBreak/>
              <w:br w:type="page"/>
            </w:r>
          </w:p>
        </w:tc>
        <w:tc>
          <w:tcPr>
            <w:tcW w:w="2269" w:type="pct"/>
          </w:tcPr>
          <w:p w14:paraId="136EAEA7" w14:textId="77777777" w:rsidR="00DF5DA3" w:rsidRPr="0045767A" w:rsidRDefault="00EE57AA" w:rsidP="00EE57AA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Приложение </w:t>
            </w:r>
          </w:p>
          <w:p w14:paraId="182EEC07" w14:textId="77777777" w:rsidR="00DF5DA3" w:rsidRPr="0045767A" w:rsidRDefault="00EE57AA" w:rsidP="00EE57AA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к распоряжению Администрации</w:t>
            </w:r>
          </w:p>
          <w:p w14:paraId="5B21743A" w14:textId="0CE8931F" w:rsidR="00DF5DA3" w:rsidRPr="0045767A" w:rsidRDefault="00FC1989" w:rsidP="00EE57AA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ЗАТО г. </w:t>
            </w:r>
            <w:r w:rsidR="00EE57AA" w:rsidRPr="0045767A">
              <w:rPr>
                <w:sz w:val="25"/>
                <w:szCs w:val="25"/>
              </w:rPr>
              <w:t xml:space="preserve">Зеленогорска </w:t>
            </w:r>
          </w:p>
          <w:p w14:paraId="2D74AAF1" w14:textId="67254765" w:rsidR="00EE57AA" w:rsidRPr="0045767A" w:rsidRDefault="00EE57AA" w:rsidP="00B47503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от </w:t>
            </w:r>
            <w:r w:rsidR="00B47503">
              <w:rPr>
                <w:sz w:val="25"/>
                <w:szCs w:val="25"/>
              </w:rPr>
              <w:t>16.09.2020</w:t>
            </w:r>
            <w:r w:rsidRPr="0045767A">
              <w:rPr>
                <w:sz w:val="25"/>
                <w:szCs w:val="25"/>
              </w:rPr>
              <w:t xml:space="preserve"> № </w:t>
            </w:r>
            <w:r w:rsidR="00B47503">
              <w:rPr>
                <w:sz w:val="25"/>
                <w:szCs w:val="25"/>
              </w:rPr>
              <w:t>1494-р</w:t>
            </w:r>
            <w:bookmarkStart w:id="0" w:name="_GoBack"/>
            <w:bookmarkEnd w:id="0"/>
          </w:p>
        </w:tc>
      </w:tr>
      <w:tr w:rsidR="00EE57AA" w:rsidRPr="0045767A" w14:paraId="794A435C" w14:textId="77777777" w:rsidTr="001F1C09">
        <w:tc>
          <w:tcPr>
            <w:tcW w:w="2731" w:type="pct"/>
          </w:tcPr>
          <w:p w14:paraId="63D6FA9C" w14:textId="77777777" w:rsidR="00EE57AA" w:rsidRPr="0045767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</w:p>
        </w:tc>
        <w:tc>
          <w:tcPr>
            <w:tcW w:w="2269" w:type="pct"/>
          </w:tcPr>
          <w:p w14:paraId="49591367" w14:textId="77777777" w:rsidR="00EE57AA" w:rsidRPr="0045767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</w:p>
        </w:tc>
      </w:tr>
      <w:tr w:rsidR="00EE57AA" w:rsidRPr="0045767A" w14:paraId="15DD9D73" w14:textId="77777777" w:rsidTr="001F1C09">
        <w:tc>
          <w:tcPr>
            <w:tcW w:w="2731" w:type="pct"/>
          </w:tcPr>
          <w:p w14:paraId="310724AC" w14:textId="77777777" w:rsidR="00EE57AA" w:rsidRPr="0045767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</w:p>
        </w:tc>
        <w:tc>
          <w:tcPr>
            <w:tcW w:w="2269" w:type="pct"/>
          </w:tcPr>
          <w:p w14:paraId="7A16A4E3" w14:textId="77777777" w:rsidR="00EE57AA" w:rsidRPr="0045767A" w:rsidRDefault="00DF5DA3" w:rsidP="00DF5DA3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Приложение №</w:t>
            </w:r>
            <w:r w:rsidR="00901EA0" w:rsidRPr="0045767A">
              <w:rPr>
                <w:sz w:val="25"/>
                <w:szCs w:val="25"/>
              </w:rPr>
              <w:t> 1</w:t>
            </w:r>
          </w:p>
          <w:p w14:paraId="51C08077" w14:textId="77777777" w:rsidR="00901EA0" w:rsidRPr="0045767A" w:rsidRDefault="00901EA0" w:rsidP="00901EA0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к распоряжению Администрации</w:t>
            </w:r>
          </w:p>
          <w:p w14:paraId="610D3390" w14:textId="77777777" w:rsidR="00901EA0" w:rsidRPr="0045767A" w:rsidRDefault="00901EA0" w:rsidP="00901EA0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ЗАТО г. Зеленогорска</w:t>
            </w:r>
          </w:p>
          <w:p w14:paraId="52800F73" w14:textId="77777777" w:rsidR="00901EA0" w:rsidRPr="0045767A" w:rsidRDefault="003830FA" w:rsidP="00901EA0">
            <w:pPr>
              <w:widowControl/>
              <w:autoSpaceDE/>
              <w:autoSpaceDN/>
              <w:adjustRightInd/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о</w:t>
            </w:r>
            <w:r w:rsidR="00901EA0" w:rsidRPr="0045767A">
              <w:rPr>
                <w:sz w:val="25"/>
                <w:szCs w:val="25"/>
              </w:rPr>
              <w:t>т 07.12.2017 № 2772-р</w:t>
            </w:r>
          </w:p>
        </w:tc>
      </w:tr>
      <w:tr w:rsidR="00EE57AA" w:rsidRPr="0045767A" w14:paraId="6D556F21" w14:textId="77777777" w:rsidTr="001F1C09">
        <w:tc>
          <w:tcPr>
            <w:tcW w:w="2731" w:type="pct"/>
          </w:tcPr>
          <w:p w14:paraId="71EE031D" w14:textId="77777777" w:rsidR="00EE57AA" w:rsidRPr="0045767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</w:p>
        </w:tc>
        <w:tc>
          <w:tcPr>
            <w:tcW w:w="2269" w:type="pct"/>
          </w:tcPr>
          <w:p w14:paraId="52FA7488" w14:textId="77777777" w:rsidR="00EE57AA" w:rsidRPr="0045767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5"/>
                <w:szCs w:val="25"/>
              </w:rPr>
            </w:pPr>
          </w:p>
        </w:tc>
      </w:tr>
    </w:tbl>
    <w:p w14:paraId="01952A25" w14:textId="77777777" w:rsidR="00EE57AA" w:rsidRPr="0045767A" w:rsidRDefault="00EE57AA" w:rsidP="00EE57AA">
      <w:pPr>
        <w:ind w:firstLine="708"/>
        <w:jc w:val="center"/>
        <w:rPr>
          <w:sz w:val="25"/>
          <w:szCs w:val="25"/>
        </w:rPr>
      </w:pPr>
      <w:r w:rsidRPr="0045767A">
        <w:rPr>
          <w:sz w:val="25"/>
          <w:szCs w:val="25"/>
        </w:rPr>
        <w:t>Состав комиссии</w:t>
      </w:r>
    </w:p>
    <w:p w14:paraId="527E894F" w14:textId="77777777" w:rsidR="00EE57AA" w:rsidRDefault="00EE57AA" w:rsidP="00EE57AA">
      <w:pPr>
        <w:ind w:firstLine="708"/>
        <w:jc w:val="center"/>
        <w:rPr>
          <w:sz w:val="25"/>
          <w:szCs w:val="25"/>
        </w:rPr>
      </w:pPr>
      <w:r w:rsidRPr="0045767A">
        <w:rPr>
          <w:sz w:val="25"/>
          <w:szCs w:val="25"/>
        </w:rPr>
        <w:t>по оказанию поддержки субъектам малого и среднего предпринимательства</w:t>
      </w:r>
    </w:p>
    <w:p w14:paraId="334D7FFE" w14:textId="77777777" w:rsidR="00546316" w:rsidRPr="0045767A" w:rsidRDefault="00546316" w:rsidP="00EE57AA">
      <w:pPr>
        <w:ind w:firstLine="708"/>
        <w:jc w:val="center"/>
        <w:rPr>
          <w:sz w:val="25"/>
          <w:szCs w:val="25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098"/>
      </w:tblGrid>
      <w:tr w:rsidR="00EE57AA" w:rsidRPr="0045767A" w14:paraId="00293B1E" w14:textId="77777777" w:rsidTr="007D302E">
        <w:tc>
          <w:tcPr>
            <w:tcW w:w="1818" w:type="pct"/>
          </w:tcPr>
          <w:p w14:paraId="5B667A8F" w14:textId="77777777" w:rsidR="00EE57AA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Председатель комиссии:</w:t>
            </w:r>
          </w:p>
        </w:tc>
        <w:tc>
          <w:tcPr>
            <w:tcW w:w="3182" w:type="pct"/>
          </w:tcPr>
          <w:p w14:paraId="0578A39C" w14:textId="77777777" w:rsidR="00EE57AA" w:rsidRPr="0045767A" w:rsidRDefault="00EE57AA" w:rsidP="00FF272C">
            <w:pPr>
              <w:rPr>
                <w:sz w:val="25"/>
                <w:szCs w:val="25"/>
              </w:rPr>
            </w:pPr>
          </w:p>
        </w:tc>
      </w:tr>
      <w:tr w:rsidR="00EE57AA" w:rsidRPr="0045767A" w14:paraId="10386657" w14:textId="77777777" w:rsidTr="007D302E">
        <w:tc>
          <w:tcPr>
            <w:tcW w:w="1818" w:type="pct"/>
          </w:tcPr>
          <w:p w14:paraId="47827A09" w14:textId="77777777" w:rsidR="007D302E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Налобина </w:t>
            </w:r>
          </w:p>
          <w:p w14:paraId="48CD9E27" w14:textId="73908901" w:rsidR="00EE57AA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Марина Викторовна</w:t>
            </w:r>
          </w:p>
        </w:tc>
        <w:tc>
          <w:tcPr>
            <w:tcW w:w="3182" w:type="pct"/>
          </w:tcPr>
          <w:p w14:paraId="1339171D" w14:textId="472A35E2" w:rsidR="00EE57AA" w:rsidRPr="0045767A" w:rsidRDefault="000D2E96" w:rsidP="00546316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первый </w:t>
            </w:r>
            <w:r w:rsidR="00982D6A" w:rsidRPr="0045767A">
              <w:rPr>
                <w:sz w:val="25"/>
                <w:szCs w:val="25"/>
              </w:rPr>
              <w:t>заместитель Г</w:t>
            </w:r>
            <w:r w:rsidR="00546316">
              <w:rPr>
                <w:sz w:val="25"/>
                <w:szCs w:val="25"/>
              </w:rPr>
              <w:t>лавы ЗАТО г. Зеленогорска по</w:t>
            </w:r>
            <w:r w:rsidR="00546316">
              <w:rPr>
                <w:sz w:val="25"/>
                <w:szCs w:val="25"/>
                <w:lang w:val="en-US"/>
              </w:rPr>
              <w:t> </w:t>
            </w:r>
            <w:r w:rsidRPr="0045767A">
              <w:rPr>
                <w:sz w:val="25"/>
                <w:szCs w:val="25"/>
              </w:rPr>
              <w:t xml:space="preserve">стратегическому планированию, </w:t>
            </w:r>
            <w:r w:rsidR="00EE57AA" w:rsidRPr="0045767A">
              <w:rPr>
                <w:sz w:val="25"/>
                <w:szCs w:val="25"/>
              </w:rPr>
              <w:t>экономи</w:t>
            </w:r>
            <w:r w:rsidRPr="0045767A">
              <w:rPr>
                <w:sz w:val="25"/>
                <w:szCs w:val="25"/>
              </w:rPr>
              <w:t>ческому развитию</w:t>
            </w:r>
            <w:r w:rsidR="00546316" w:rsidRPr="00546316">
              <w:rPr>
                <w:sz w:val="25"/>
                <w:szCs w:val="25"/>
              </w:rPr>
              <w:t xml:space="preserve"> </w:t>
            </w:r>
            <w:r w:rsidR="00EE57AA" w:rsidRPr="0045767A">
              <w:rPr>
                <w:sz w:val="25"/>
                <w:szCs w:val="25"/>
              </w:rPr>
              <w:t>и финансам</w:t>
            </w:r>
            <w:r w:rsidR="009467B0" w:rsidRPr="0045767A">
              <w:rPr>
                <w:sz w:val="25"/>
                <w:szCs w:val="25"/>
              </w:rPr>
              <w:t>;</w:t>
            </w:r>
          </w:p>
        </w:tc>
      </w:tr>
      <w:tr w:rsidR="00EE57AA" w:rsidRPr="0045767A" w14:paraId="258BC4D6" w14:textId="77777777" w:rsidTr="007D302E">
        <w:tc>
          <w:tcPr>
            <w:tcW w:w="1818" w:type="pct"/>
          </w:tcPr>
          <w:p w14:paraId="5EBAD0ED" w14:textId="77777777" w:rsidR="00EE57AA" w:rsidRPr="0045767A" w:rsidRDefault="00EE57AA" w:rsidP="00FF272C">
            <w:pPr>
              <w:ind w:firstLine="34"/>
              <w:rPr>
                <w:sz w:val="25"/>
                <w:szCs w:val="25"/>
              </w:rPr>
            </w:pPr>
          </w:p>
        </w:tc>
        <w:tc>
          <w:tcPr>
            <w:tcW w:w="3182" w:type="pct"/>
          </w:tcPr>
          <w:p w14:paraId="3FEDEC37" w14:textId="77777777" w:rsidR="00EE57AA" w:rsidRPr="0045767A" w:rsidRDefault="00EE57AA" w:rsidP="00FF272C">
            <w:pPr>
              <w:rPr>
                <w:sz w:val="25"/>
                <w:szCs w:val="25"/>
              </w:rPr>
            </w:pPr>
          </w:p>
        </w:tc>
      </w:tr>
      <w:tr w:rsidR="00546316" w:rsidRPr="0045767A" w14:paraId="29DBC63A" w14:textId="77777777" w:rsidTr="00546316">
        <w:tc>
          <w:tcPr>
            <w:tcW w:w="5000" w:type="pct"/>
            <w:gridSpan w:val="2"/>
          </w:tcPr>
          <w:p w14:paraId="08AB2CA1" w14:textId="6162A336" w:rsidR="00546316" w:rsidRPr="0045767A" w:rsidRDefault="00546316" w:rsidP="00FF272C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заместитель председателя комиссии:</w:t>
            </w:r>
          </w:p>
        </w:tc>
      </w:tr>
      <w:tr w:rsidR="00EE57AA" w:rsidRPr="0045767A" w14:paraId="31C58924" w14:textId="77777777" w:rsidTr="007D302E">
        <w:tc>
          <w:tcPr>
            <w:tcW w:w="1818" w:type="pct"/>
          </w:tcPr>
          <w:p w14:paraId="6F505936" w14:textId="1EFEB4DC" w:rsidR="00EE57AA" w:rsidRPr="0045767A" w:rsidRDefault="00166435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Чевелев Валерий Михайлович</w:t>
            </w:r>
          </w:p>
        </w:tc>
        <w:tc>
          <w:tcPr>
            <w:tcW w:w="3182" w:type="pct"/>
          </w:tcPr>
          <w:p w14:paraId="787B6B05" w14:textId="77777777" w:rsidR="00EE57AA" w:rsidRPr="0045767A" w:rsidRDefault="00EE57AA" w:rsidP="00FF272C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директор МКУ «Центр закупок, предпринимательства и обеспечения деятельности ОМС»</w:t>
            </w:r>
            <w:r w:rsidR="009467B0" w:rsidRPr="0045767A">
              <w:rPr>
                <w:sz w:val="25"/>
                <w:szCs w:val="25"/>
              </w:rPr>
              <w:t>;</w:t>
            </w:r>
          </w:p>
        </w:tc>
      </w:tr>
      <w:tr w:rsidR="00EE57AA" w:rsidRPr="0045767A" w14:paraId="2B9F2D62" w14:textId="77777777" w:rsidTr="007D302E">
        <w:tc>
          <w:tcPr>
            <w:tcW w:w="1818" w:type="pct"/>
          </w:tcPr>
          <w:p w14:paraId="022AFA55" w14:textId="77777777" w:rsidR="00EE57AA" w:rsidRPr="0045767A" w:rsidRDefault="00EE57AA" w:rsidP="00FF272C">
            <w:pPr>
              <w:ind w:firstLine="34"/>
              <w:rPr>
                <w:sz w:val="25"/>
                <w:szCs w:val="25"/>
              </w:rPr>
            </w:pPr>
          </w:p>
        </w:tc>
        <w:tc>
          <w:tcPr>
            <w:tcW w:w="3182" w:type="pct"/>
          </w:tcPr>
          <w:p w14:paraId="45D23099" w14:textId="77777777" w:rsidR="00EE57AA" w:rsidRPr="0045767A" w:rsidRDefault="00EE57AA" w:rsidP="00FF272C">
            <w:pPr>
              <w:rPr>
                <w:sz w:val="25"/>
                <w:szCs w:val="25"/>
              </w:rPr>
            </w:pPr>
          </w:p>
        </w:tc>
      </w:tr>
      <w:tr w:rsidR="00EE57AA" w:rsidRPr="0045767A" w14:paraId="5618B1F9" w14:textId="77777777" w:rsidTr="007D302E">
        <w:tc>
          <w:tcPr>
            <w:tcW w:w="1818" w:type="pct"/>
          </w:tcPr>
          <w:p w14:paraId="149CE43E" w14:textId="4883B14A" w:rsidR="00AC7560" w:rsidRPr="0045767A" w:rsidRDefault="009467B0" w:rsidP="00D77A97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с</w:t>
            </w:r>
            <w:r w:rsidR="00EE57AA" w:rsidRPr="0045767A">
              <w:rPr>
                <w:sz w:val="25"/>
                <w:szCs w:val="25"/>
              </w:rPr>
              <w:t>екретарь</w:t>
            </w:r>
            <w:r w:rsidR="00AC7560" w:rsidRPr="0045767A">
              <w:rPr>
                <w:sz w:val="25"/>
                <w:szCs w:val="25"/>
              </w:rPr>
              <w:t xml:space="preserve"> </w:t>
            </w:r>
            <w:r w:rsidR="00EE57AA" w:rsidRPr="0045767A">
              <w:rPr>
                <w:sz w:val="25"/>
                <w:szCs w:val="25"/>
              </w:rPr>
              <w:t>комиссии:</w:t>
            </w:r>
          </w:p>
        </w:tc>
        <w:tc>
          <w:tcPr>
            <w:tcW w:w="3182" w:type="pct"/>
          </w:tcPr>
          <w:p w14:paraId="61ECD79E" w14:textId="77777777" w:rsidR="00EE57AA" w:rsidRPr="0045767A" w:rsidRDefault="00EE57AA" w:rsidP="00FF272C">
            <w:pPr>
              <w:rPr>
                <w:sz w:val="25"/>
                <w:szCs w:val="25"/>
              </w:rPr>
            </w:pPr>
          </w:p>
        </w:tc>
      </w:tr>
      <w:tr w:rsidR="00EE57AA" w:rsidRPr="0045767A" w14:paraId="0C48D960" w14:textId="77777777" w:rsidTr="007D302E">
        <w:tc>
          <w:tcPr>
            <w:tcW w:w="1818" w:type="pct"/>
          </w:tcPr>
          <w:p w14:paraId="3F1E81D9" w14:textId="77777777" w:rsidR="007D302E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Чумара </w:t>
            </w:r>
          </w:p>
          <w:p w14:paraId="0C7074AD" w14:textId="10682EA3" w:rsidR="00EE57AA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Мария Ивановна</w:t>
            </w:r>
          </w:p>
        </w:tc>
        <w:tc>
          <w:tcPr>
            <w:tcW w:w="3182" w:type="pct"/>
          </w:tcPr>
          <w:p w14:paraId="789904EB" w14:textId="77777777" w:rsidR="00546316" w:rsidRDefault="00EE57AA" w:rsidP="00FD54A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специалист в сфере закупок 1 категории </w:t>
            </w:r>
          </w:p>
          <w:p w14:paraId="5138D4CF" w14:textId="215EA655" w:rsidR="00EE57AA" w:rsidRPr="0045767A" w:rsidRDefault="00EE57AA" w:rsidP="00FD54A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МКУ «Центр закупок, предпринимательства</w:t>
            </w:r>
            <w:r w:rsidR="00FD54AD" w:rsidRPr="0045767A">
              <w:rPr>
                <w:sz w:val="25"/>
                <w:szCs w:val="25"/>
              </w:rPr>
              <w:br/>
            </w:r>
            <w:r w:rsidRPr="0045767A">
              <w:rPr>
                <w:sz w:val="25"/>
                <w:szCs w:val="25"/>
              </w:rPr>
              <w:t>и обеспечения деятельности ОМС»</w:t>
            </w:r>
            <w:r w:rsidR="009467B0" w:rsidRPr="0045767A">
              <w:rPr>
                <w:sz w:val="25"/>
                <w:szCs w:val="25"/>
              </w:rPr>
              <w:t>;</w:t>
            </w:r>
          </w:p>
        </w:tc>
      </w:tr>
      <w:tr w:rsidR="00EE57AA" w:rsidRPr="0045767A" w14:paraId="74C310A3" w14:textId="77777777" w:rsidTr="007D302E">
        <w:tc>
          <w:tcPr>
            <w:tcW w:w="1818" w:type="pct"/>
          </w:tcPr>
          <w:p w14:paraId="61C7F8FC" w14:textId="77777777" w:rsidR="00EE57AA" w:rsidRPr="0045767A" w:rsidRDefault="00EE57AA" w:rsidP="00FF272C">
            <w:pPr>
              <w:ind w:firstLine="34"/>
              <w:rPr>
                <w:sz w:val="25"/>
                <w:szCs w:val="25"/>
              </w:rPr>
            </w:pPr>
          </w:p>
        </w:tc>
        <w:tc>
          <w:tcPr>
            <w:tcW w:w="3182" w:type="pct"/>
          </w:tcPr>
          <w:p w14:paraId="4FA7D5D4" w14:textId="77777777" w:rsidR="00EE57AA" w:rsidRPr="0045767A" w:rsidRDefault="00EE57AA" w:rsidP="00FF272C">
            <w:pPr>
              <w:rPr>
                <w:sz w:val="25"/>
                <w:szCs w:val="25"/>
              </w:rPr>
            </w:pPr>
          </w:p>
        </w:tc>
      </w:tr>
      <w:tr w:rsidR="00EE57AA" w:rsidRPr="0045767A" w14:paraId="7E2C401C" w14:textId="77777777" w:rsidTr="007D302E">
        <w:tc>
          <w:tcPr>
            <w:tcW w:w="1818" w:type="pct"/>
          </w:tcPr>
          <w:p w14:paraId="7A622942" w14:textId="77777777" w:rsidR="00EE57AA" w:rsidRPr="0045767A" w:rsidRDefault="009467B0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ч</w:t>
            </w:r>
            <w:r w:rsidR="00EE57AA" w:rsidRPr="0045767A">
              <w:rPr>
                <w:sz w:val="25"/>
                <w:szCs w:val="25"/>
              </w:rPr>
              <w:t>лены комиссии:</w:t>
            </w:r>
          </w:p>
        </w:tc>
        <w:tc>
          <w:tcPr>
            <w:tcW w:w="3182" w:type="pct"/>
          </w:tcPr>
          <w:p w14:paraId="22D5C67C" w14:textId="77777777" w:rsidR="00EE57AA" w:rsidRPr="0045767A" w:rsidRDefault="00EE57AA" w:rsidP="00FF272C">
            <w:pPr>
              <w:rPr>
                <w:sz w:val="25"/>
                <w:szCs w:val="25"/>
              </w:rPr>
            </w:pPr>
          </w:p>
        </w:tc>
      </w:tr>
      <w:tr w:rsidR="000F08C5" w:rsidRPr="0045767A" w14:paraId="6015392B" w14:textId="77777777" w:rsidTr="005B6FA2">
        <w:tc>
          <w:tcPr>
            <w:tcW w:w="1818" w:type="pct"/>
          </w:tcPr>
          <w:p w14:paraId="5BA870B0" w14:textId="77777777" w:rsidR="000F08C5" w:rsidRPr="0045767A" w:rsidRDefault="000F08C5" w:rsidP="005B6FA2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Иванова </w:t>
            </w:r>
          </w:p>
          <w:p w14:paraId="67F7F16B" w14:textId="77777777" w:rsidR="000F08C5" w:rsidRPr="0045767A" w:rsidRDefault="000F08C5" w:rsidP="005B6FA2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Наталья Николаевна</w:t>
            </w:r>
          </w:p>
        </w:tc>
        <w:tc>
          <w:tcPr>
            <w:tcW w:w="3182" w:type="pct"/>
          </w:tcPr>
          <w:p w14:paraId="2DF57BC6" w14:textId="77777777" w:rsidR="000F08C5" w:rsidRPr="0045767A" w:rsidRDefault="000F08C5" w:rsidP="005B6FA2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заместитель начальника отдела экономики Администрации ЗАТО г. Зеленогорска </w:t>
            </w:r>
          </w:p>
          <w:p w14:paraId="70404788" w14:textId="77777777" w:rsidR="00546316" w:rsidRDefault="000F08C5" w:rsidP="00FD54A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по вопросам анализа и прогнозирования </w:t>
            </w:r>
          </w:p>
          <w:p w14:paraId="3D9A35F8" w14:textId="6D051F92" w:rsidR="000F08C5" w:rsidRPr="0045767A" w:rsidRDefault="000F08C5" w:rsidP="00FD54A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социально-экономического развития города</w:t>
            </w:r>
            <w:r w:rsidR="00FD54AD" w:rsidRPr="0045767A">
              <w:rPr>
                <w:sz w:val="25"/>
                <w:szCs w:val="25"/>
              </w:rPr>
              <w:br/>
            </w:r>
            <w:r w:rsidRPr="0045767A">
              <w:rPr>
                <w:sz w:val="25"/>
                <w:szCs w:val="25"/>
              </w:rPr>
              <w:t>и тарифной политики;</w:t>
            </w:r>
          </w:p>
        </w:tc>
      </w:tr>
      <w:tr w:rsidR="000F08C5" w:rsidRPr="0045767A" w14:paraId="6E4156B6" w14:textId="77777777" w:rsidTr="007D302E">
        <w:tc>
          <w:tcPr>
            <w:tcW w:w="1818" w:type="pct"/>
          </w:tcPr>
          <w:p w14:paraId="40A67B60" w14:textId="77777777" w:rsidR="000F08C5" w:rsidRPr="0045767A" w:rsidRDefault="000F08C5" w:rsidP="0027478D">
            <w:pPr>
              <w:rPr>
                <w:sz w:val="25"/>
                <w:szCs w:val="25"/>
              </w:rPr>
            </w:pPr>
          </w:p>
        </w:tc>
        <w:tc>
          <w:tcPr>
            <w:tcW w:w="3182" w:type="pct"/>
          </w:tcPr>
          <w:p w14:paraId="4DD7E38C" w14:textId="77777777" w:rsidR="000F08C5" w:rsidRPr="0045767A" w:rsidRDefault="000F08C5" w:rsidP="00FF272C">
            <w:pPr>
              <w:rPr>
                <w:sz w:val="25"/>
                <w:szCs w:val="25"/>
              </w:rPr>
            </w:pPr>
          </w:p>
        </w:tc>
      </w:tr>
      <w:tr w:rsidR="00EE57AA" w:rsidRPr="0045767A" w14:paraId="3642D5EB" w14:textId="77777777" w:rsidTr="007D302E">
        <w:tc>
          <w:tcPr>
            <w:tcW w:w="1818" w:type="pct"/>
          </w:tcPr>
          <w:p w14:paraId="1C02FBB0" w14:textId="77777777" w:rsidR="007D302E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Малышева</w:t>
            </w:r>
          </w:p>
          <w:p w14:paraId="02A473CD" w14:textId="3F479155" w:rsidR="00EE57AA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Наталья Геннадьевна</w:t>
            </w:r>
          </w:p>
        </w:tc>
        <w:tc>
          <w:tcPr>
            <w:tcW w:w="3182" w:type="pct"/>
          </w:tcPr>
          <w:p w14:paraId="79FB3C3C" w14:textId="77777777" w:rsidR="00EE57AA" w:rsidRPr="0045767A" w:rsidRDefault="00EE57AA" w:rsidP="00FF272C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руководитель Финансового у</w:t>
            </w:r>
            <w:r w:rsidR="009467B0" w:rsidRPr="0045767A">
              <w:rPr>
                <w:sz w:val="25"/>
                <w:szCs w:val="25"/>
              </w:rPr>
              <w:t>правления Администрации ЗАТО г.</w:t>
            </w:r>
            <w:r w:rsidRPr="0045767A">
              <w:rPr>
                <w:sz w:val="25"/>
                <w:szCs w:val="25"/>
              </w:rPr>
              <w:t>Зеленогорска</w:t>
            </w:r>
            <w:r w:rsidR="009467B0" w:rsidRPr="0045767A">
              <w:rPr>
                <w:sz w:val="25"/>
                <w:szCs w:val="25"/>
              </w:rPr>
              <w:t>;</w:t>
            </w:r>
          </w:p>
        </w:tc>
      </w:tr>
      <w:tr w:rsidR="00AC7560" w:rsidRPr="0045767A" w14:paraId="0E6E2258" w14:textId="77777777" w:rsidTr="007D302E">
        <w:tc>
          <w:tcPr>
            <w:tcW w:w="1818" w:type="pct"/>
          </w:tcPr>
          <w:p w14:paraId="1A4BBA81" w14:textId="77777777" w:rsidR="00AC7560" w:rsidRPr="0045767A" w:rsidRDefault="00AC7560" w:rsidP="0027478D">
            <w:pPr>
              <w:rPr>
                <w:sz w:val="25"/>
                <w:szCs w:val="25"/>
              </w:rPr>
            </w:pPr>
          </w:p>
        </w:tc>
        <w:tc>
          <w:tcPr>
            <w:tcW w:w="3182" w:type="pct"/>
          </w:tcPr>
          <w:p w14:paraId="663EB337" w14:textId="77777777" w:rsidR="00AC7560" w:rsidRPr="0045767A" w:rsidRDefault="00AC7560" w:rsidP="00FF272C">
            <w:pPr>
              <w:rPr>
                <w:sz w:val="25"/>
                <w:szCs w:val="25"/>
              </w:rPr>
            </w:pPr>
          </w:p>
        </w:tc>
      </w:tr>
      <w:tr w:rsidR="00EE57AA" w:rsidRPr="0045767A" w14:paraId="29AB03E1" w14:textId="77777777" w:rsidTr="007D302E">
        <w:tc>
          <w:tcPr>
            <w:tcW w:w="1818" w:type="pct"/>
          </w:tcPr>
          <w:p w14:paraId="66868A8A" w14:textId="77777777" w:rsidR="007D302E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Шорникова </w:t>
            </w:r>
          </w:p>
          <w:p w14:paraId="21D77AE6" w14:textId="527DCF23" w:rsidR="00EE57AA" w:rsidRPr="0045767A" w:rsidRDefault="00EE57AA" w:rsidP="0027478D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Елена Юрьевна</w:t>
            </w:r>
          </w:p>
        </w:tc>
        <w:tc>
          <w:tcPr>
            <w:tcW w:w="3182" w:type="pct"/>
          </w:tcPr>
          <w:p w14:paraId="3961F8A4" w14:textId="77777777" w:rsidR="00546316" w:rsidRDefault="00EE57AA" w:rsidP="00FF272C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 xml:space="preserve">начальник отдела экономики Администрации </w:t>
            </w:r>
          </w:p>
          <w:p w14:paraId="629282A6" w14:textId="7E8C87BD" w:rsidR="00EE57AA" w:rsidRPr="0045767A" w:rsidRDefault="00EE57AA" w:rsidP="00FF272C">
            <w:pPr>
              <w:rPr>
                <w:sz w:val="25"/>
                <w:szCs w:val="25"/>
              </w:rPr>
            </w:pPr>
            <w:r w:rsidRPr="0045767A">
              <w:rPr>
                <w:sz w:val="25"/>
                <w:szCs w:val="25"/>
              </w:rPr>
              <w:t>ЗАТО г. Зеленогорска</w:t>
            </w:r>
            <w:r w:rsidR="00AC7560" w:rsidRPr="0045767A">
              <w:rPr>
                <w:sz w:val="25"/>
                <w:szCs w:val="25"/>
              </w:rPr>
              <w:t>.</w:t>
            </w:r>
          </w:p>
        </w:tc>
      </w:tr>
    </w:tbl>
    <w:p w14:paraId="340CE4BE" w14:textId="77777777" w:rsidR="00EE57AA" w:rsidRDefault="00EE57AA" w:rsidP="0027478D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sectPr w:rsidR="00EE57AA" w:rsidSect="00405F30">
      <w:pgSz w:w="11906" w:h="16838"/>
      <w:pgMar w:top="1134" w:right="680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8CF94" w14:textId="77777777" w:rsidR="00125632" w:rsidRDefault="00125632">
      <w:r>
        <w:separator/>
      </w:r>
    </w:p>
  </w:endnote>
  <w:endnote w:type="continuationSeparator" w:id="0">
    <w:p w14:paraId="779F1C19" w14:textId="77777777" w:rsidR="00125632" w:rsidRDefault="0012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6DCC8" w14:textId="77777777" w:rsidR="00125632" w:rsidRDefault="00125632">
      <w:r>
        <w:separator/>
      </w:r>
    </w:p>
  </w:footnote>
  <w:footnote w:type="continuationSeparator" w:id="0">
    <w:p w14:paraId="1853EF38" w14:textId="77777777" w:rsidR="00125632" w:rsidRDefault="0012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F2B"/>
    <w:rsid w:val="00014984"/>
    <w:rsid w:val="00016E27"/>
    <w:rsid w:val="00033C0A"/>
    <w:rsid w:val="00047D87"/>
    <w:rsid w:val="00057A29"/>
    <w:rsid w:val="000938B3"/>
    <w:rsid w:val="00093AD6"/>
    <w:rsid w:val="000A2EE1"/>
    <w:rsid w:val="000D2E96"/>
    <w:rsid w:val="000E0C3F"/>
    <w:rsid w:val="000E1533"/>
    <w:rsid w:val="000E3C35"/>
    <w:rsid w:val="000E4FAF"/>
    <w:rsid w:val="000F08C5"/>
    <w:rsid w:val="000F7007"/>
    <w:rsid w:val="001043A8"/>
    <w:rsid w:val="001077A9"/>
    <w:rsid w:val="00117CD7"/>
    <w:rsid w:val="00125632"/>
    <w:rsid w:val="001273F4"/>
    <w:rsid w:val="00153CC5"/>
    <w:rsid w:val="0015522A"/>
    <w:rsid w:val="001579C5"/>
    <w:rsid w:val="00160D2E"/>
    <w:rsid w:val="00163536"/>
    <w:rsid w:val="00163957"/>
    <w:rsid w:val="00164406"/>
    <w:rsid w:val="00165173"/>
    <w:rsid w:val="00166435"/>
    <w:rsid w:val="00181815"/>
    <w:rsid w:val="00190C3C"/>
    <w:rsid w:val="00193F02"/>
    <w:rsid w:val="00194C2F"/>
    <w:rsid w:val="00197B9C"/>
    <w:rsid w:val="001A2D20"/>
    <w:rsid w:val="001A469B"/>
    <w:rsid w:val="001B45BA"/>
    <w:rsid w:val="001C2962"/>
    <w:rsid w:val="001C3B92"/>
    <w:rsid w:val="001C40F3"/>
    <w:rsid w:val="001D6394"/>
    <w:rsid w:val="001E1DA0"/>
    <w:rsid w:val="001E208A"/>
    <w:rsid w:val="001E59FE"/>
    <w:rsid w:val="001F1C09"/>
    <w:rsid w:val="00200218"/>
    <w:rsid w:val="00206FEE"/>
    <w:rsid w:val="00234897"/>
    <w:rsid w:val="00252D14"/>
    <w:rsid w:val="0026321E"/>
    <w:rsid w:val="00263A5A"/>
    <w:rsid w:val="0027478D"/>
    <w:rsid w:val="002766C5"/>
    <w:rsid w:val="00276FF7"/>
    <w:rsid w:val="002934C4"/>
    <w:rsid w:val="002B0633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12AFA"/>
    <w:rsid w:val="00325E6B"/>
    <w:rsid w:val="00325E72"/>
    <w:rsid w:val="0033737D"/>
    <w:rsid w:val="003418AB"/>
    <w:rsid w:val="00350B0E"/>
    <w:rsid w:val="003531C8"/>
    <w:rsid w:val="00360ED3"/>
    <w:rsid w:val="003632BA"/>
    <w:rsid w:val="003653D4"/>
    <w:rsid w:val="00365CA2"/>
    <w:rsid w:val="003660C8"/>
    <w:rsid w:val="00372E16"/>
    <w:rsid w:val="0037692B"/>
    <w:rsid w:val="003830FA"/>
    <w:rsid w:val="003868AA"/>
    <w:rsid w:val="003A4C3D"/>
    <w:rsid w:val="003B3D4D"/>
    <w:rsid w:val="003B5CAA"/>
    <w:rsid w:val="003C2990"/>
    <w:rsid w:val="003C629D"/>
    <w:rsid w:val="003D25CC"/>
    <w:rsid w:val="003D5F1D"/>
    <w:rsid w:val="003D73AE"/>
    <w:rsid w:val="003E0DCA"/>
    <w:rsid w:val="003F0D80"/>
    <w:rsid w:val="00400B2B"/>
    <w:rsid w:val="00405270"/>
    <w:rsid w:val="00405F30"/>
    <w:rsid w:val="00407B5E"/>
    <w:rsid w:val="004130E5"/>
    <w:rsid w:val="004134C6"/>
    <w:rsid w:val="00423F10"/>
    <w:rsid w:val="00431CEA"/>
    <w:rsid w:val="004331A3"/>
    <w:rsid w:val="00447BD9"/>
    <w:rsid w:val="0045767A"/>
    <w:rsid w:val="00462835"/>
    <w:rsid w:val="0047531C"/>
    <w:rsid w:val="004779E1"/>
    <w:rsid w:val="00485946"/>
    <w:rsid w:val="004906F0"/>
    <w:rsid w:val="00497C0D"/>
    <w:rsid w:val="004A1A01"/>
    <w:rsid w:val="004C1486"/>
    <w:rsid w:val="004E766B"/>
    <w:rsid w:val="004F59A9"/>
    <w:rsid w:val="005007A7"/>
    <w:rsid w:val="005058E5"/>
    <w:rsid w:val="005102D4"/>
    <w:rsid w:val="005247EA"/>
    <w:rsid w:val="005256A5"/>
    <w:rsid w:val="005308B2"/>
    <w:rsid w:val="00544669"/>
    <w:rsid w:val="00546316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418E7"/>
    <w:rsid w:val="00676090"/>
    <w:rsid w:val="006958BE"/>
    <w:rsid w:val="006A2AA0"/>
    <w:rsid w:val="006A2B57"/>
    <w:rsid w:val="006A35D7"/>
    <w:rsid w:val="006C1D16"/>
    <w:rsid w:val="006C6EF0"/>
    <w:rsid w:val="006D6020"/>
    <w:rsid w:val="006E1E59"/>
    <w:rsid w:val="006F76F4"/>
    <w:rsid w:val="00702674"/>
    <w:rsid w:val="00710E44"/>
    <w:rsid w:val="0071170B"/>
    <w:rsid w:val="0071580A"/>
    <w:rsid w:val="00715B76"/>
    <w:rsid w:val="00716263"/>
    <w:rsid w:val="00725E32"/>
    <w:rsid w:val="00736378"/>
    <w:rsid w:val="007363CC"/>
    <w:rsid w:val="00740B68"/>
    <w:rsid w:val="0075198D"/>
    <w:rsid w:val="0075735C"/>
    <w:rsid w:val="00760CAC"/>
    <w:rsid w:val="00760F49"/>
    <w:rsid w:val="007701F2"/>
    <w:rsid w:val="00790C3D"/>
    <w:rsid w:val="00794BD2"/>
    <w:rsid w:val="0079555D"/>
    <w:rsid w:val="00796883"/>
    <w:rsid w:val="007A58A5"/>
    <w:rsid w:val="007B1FCB"/>
    <w:rsid w:val="007B384D"/>
    <w:rsid w:val="007B453B"/>
    <w:rsid w:val="007B78A9"/>
    <w:rsid w:val="007C5B4E"/>
    <w:rsid w:val="007D302E"/>
    <w:rsid w:val="007D64C7"/>
    <w:rsid w:val="007F4A7D"/>
    <w:rsid w:val="00806D4A"/>
    <w:rsid w:val="00811CA0"/>
    <w:rsid w:val="0081379A"/>
    <w:rsid w:val="00823544"/>
    <w:rsid w:val="00824305"/>
    <w:rsid w:val="008253BF"/>
    <w:rsid w:val="00826A75"/>
    <w:rsid w:val="008349EF"/>
    <w:rsid w:val="00835D1B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2A23"/>
    <w:rsid w:val="008E3FDB"/>
    <w:rsid w:val="008E57CE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437AB"/>
    <w:rsid w:val="00944191"/>
    <w:rsid w:val="009467B0"/>
    <w:rsid w:val="009468D9"/>
    <w:rsid w:val="00947E64"/>
    <w:rsid w:val="009760EE"/>
    <w:rsid w:val="00982D6A"/>
    <w:rsid w:val="009A4446"/>
    <w:rsid w:val="009A4767"/>
    <w:rsid w:val="009B22AC"/>
    <w:rsid w:val="009B766B"/>
    <w:rsid w:val="009C332A"/>
    <w:rsid w:val="009C4217"/>
    <w:rsid w:val="009C5B38"/>
    <w:rsid w:val="009C5DCA"/>
    <w:rsid w:val="009D386B"/>
    <w:rsid w:val="009E0005"/>
    <w:rsid w:val="009E1E3A"/>
    <w:rsid w:val="009E1F93"/>
    <w:rsid w:val="009E269E"/>
    <w:rsid w:val="009F27D4"/>
    <w:rsid w:val="00A07AD7"/>
    <w:rsid w:val="00A24327"/>
    <w:rsid w:val="00A25996"/>
    <w:rsid w:val="00A41B0C"/>
    <w:rsid w:val="00A55897"/>
    <w:rsid w:val="00A61977"/>
    <w:rsid w:val="00A64119"/>
    <w:rsid w:val="00A64D19"/>
    <w:rsid w:val="00A659A7"/>
    <w:rsid w:val="00A73974"/>
    <w:rsid w:val="00A767E5"/>
    <w:rsid w:val="00A76E76"/>
    <w:rsid w:val="00A77668"/>
    <w:rsid w:val="00A77DDC"/>
    <w:rsid w:val="00AB18B5"/>
    <w:rsid w:val="00AB1EA9"/>
    <w:rsid w:val="00AB2E8B"/>
    <w:rsid w:val="00AB62D3"/>
    <w:rsid w:val="00AB7E21"/>
    <w:rsid w:val="00AC299B"/>
    <w:rsid w:val="00AC7560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44CB"/>
    <w:rsid w:val="00B36573"/>
    <w:rsid w:val="00B47503"/>
    <w:rsid w:val="00B65A32"/>
    <w:rsid w:val="00B663A6"/>
    <w:rsid w:val="00B73697"/>
    <w:rsid w:val="00B80361"/>
    <w:rsid w:val="00B93D61"/>
    <w:rsid w:val="00BA2498"/>
    <w:rsid w:val="00BB151B"/>
    <w:rsid w:val="00BB180B"/>
    <w:rsid w:val="00BB5B85"/>
    <w:rsid w:val="00BB71ED"/>
    <w:rsid w:val="00BB73ED"/>
    <w:rsid w:val="00BC69B5"/>
    <w:rsid w:val="00BF1EA5"/>
    <w:rsid w:val="00BF7931"/>
    <w:rsid w:val="00C00FC1"/>
    <w:rsid w:val="00C1100D"/>
    <w:rsid w:val="00C204E1"/>
    <w:rsid w:val="00C341A8"/>
    <w:rsid w:val="00C37BAF"/>
    <w:rsid w:val="00C44787"/>
    <w:rsid w:val="00C500B4"/>
    <w:rsid w:val="00C536E6"/>
    <w:rsid w:val="00C538B3"/>
    <w:rsid w:val="00C56D53"/>
    <w:rsid w:val="00C5747C"/>
    <w:rsid w:val="00C747CB"/>
    <w:rsid w:val="00C748FC"/>
    <w:rsid w:val="00C8010F"/>
    <w:rsid w:val="00C81266"/>
    <w:rsid w:val="00C81D1B"/>
    <w:rsid w:val="00C87FF2"/>
    <w:rsid w:val="00C90709"/>
    <w:rsid w:val="00CA0A01"/>
    <w:rsid w:val="00CB15B1"/>
    <w:rsid w:val="00CB6797"/>
    <w:rsid w:val="00CC2F6E"/>
    <w:rsid w:val="00CD4099"/>
    <w:rsid w:val="00CF18B1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77A97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5FB7"/>
    <w:rsid w:val="00E360E0"/>
    <w:rsid w:val="00E378CA"/>
    <w:rsid w:val="00E4115D"/>
    <w:rsid w:val="00E44026"/>
    <w:rsid w:val="00E46E17"/>
    <w:rsid w:val="00E473FF"/>
    <w:rsid w:val="00E75EB8"/>
    <w:rsid w:val="00E80629"/>
    <w:rsid w:val="00E82B74"/>
    <w:rsid w:val="00E91914"/>
    <w:rsid w:val="00E974DE"/>
    <w:rsid w:val="00EA5F5A"/>
    <w:rsid w:val="00EC5559"/>
    <w:rsid w:val="00EC5D15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0401"/>
    <w:rsid w:val="00F04094"/>
    <w:rsid w:val="00F04DAF"/>
    <w:rsid w:val="00F46ED3"/>
    <w:rsid w:val="00F537D2"/>
    <w:rsid w:val="00F566A1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1989"/>
    <w:rsid w:val="00FC3342"/>
    <w:rsid w:val="00FC3C20"/>
    <w:rsid w:val="00FC6129"/>
    <w:rsid w:val="00FD0418"/>
    <w:rsid w:val="00FD3D81"/>
    <w:rsid w:val="00FD54AD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47726"/>
  <w15:chartTrackingRefBased/>
  <w15:docId w15:val="{B383ADCE-7EE9-40DC-A8EF-1592856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1EA1-6803-496C-B3BC-DFE087C5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Мария Ивановна Чумара</cp:lastModifiedBy>
  <cp:revision>22</cp:revision>
  <cp:lastPrinted>2020-09-11T05:24:00Z</cp:lastPrinted>
  <dcterms:created xsi:type="dcterms:W3CDTF">2020-08-24T09:21:00Z</dcterms:created>
  <dcterms:modified xsi:type="dcterms:W3CDTF">2020-09-17T04:41:00Z</dcterms:modified>
</cp:coreProperties>
</file>