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AC3" w:rsidRDefault="00F457A7" w:rsidP="00F457A7">
      <w:pPr>
        <w:shd w:val="clear" w:color="auto" w:fill="FFFFFF"/>
        <w:spacing w:before="480" w:after="960" w:line="240" w:lineRule="auto"/>
        <w:ind w:firstLine="709"/>
        <w:jc w:val="center"/>
        <w:rPr>
          <w:rFonts w:eastAsia="Times New Roman" w:cs="Times New Roman"/>
          <w:b/>
          <w:bCs/>
          <w:color w:val="000000" w:themeColor="text1"/>
          <w:sz w:val="36"/>
          <w:szCs w:val="36"/>
          <w:lang w:eastAsia="ru-RU"/>
        </w:rPr>
      </w:pPr>
      <w:r>
        <w:rPr>
          <w:rFonts w:eastAsia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627166E" wp14:editId="24942C8A">
            <wp:simplePos x="0" y="0"/>
            <wp:positionH relativeFrom="column">
              <wp:posOffset>168275</wp:posOffset>
            </wp:positionH>
            <wp:positionV relativeFrom="paragraph">
              <wp:posOffset>-40640</wp:posOffset>
            </wp:positionV>
            <wp:extent cx="2809240" cy="1579245"/>
            <wp:effectExtent l="0" t="0" r="0" b="0"/>
            <wp:wrapSquare wrapText="bothSides"/>
            <wp:docPr id="1" name="Рисунок 1" descr="C:\Users\user\Desktop\23160f2175dfa1466ca6d2a32ccc0ad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3160f2175dfa1466ca6d2a32ccc0ad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240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1AC3" w:rsidRPr="00C312E7">
        <w:rPr>
          <w:rFonts w:eastAsia="Times New Roman" w:cs="Times New Roman"/>
          <w:b/>
          <w:bCs/>
          <w:color w:val="000000" w:themeColor="text1"/>
          <w:sz w:val="36"/>
          <w:szCs w:val="36"/>
          <w:lang w:eastAsia="ru-RU"/>
        </w:rPr>
        <w:t>ПРОФИЛАКТИКА САМОВОЛЬНЫХ УХОДОВ</w:t>
      </w:r>
      <w:r>
        <w:rPr>
          <w:rFonts w:eastAsia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 НЕСОВЕРШЕННОЛЕТНИХ ИЗ ДОМА</w:t>
      </w:r>
    </w:p>
    <w:p w:rsidR="00351AC3" w:rsidRDefault="00E72A53" w:rsidP="00F457A7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351AC3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Выделяют следующие типы побегов подро</w:t>
      </w:r>
      <w:r w:rsidR="00351AC3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стков </w:t>
      </w:r>
      <w:r w:rsidRPr="00351AC3">
        <w:rPr>
          <w:rFonts w:eastAsia="Times New Roman" w:cs="Times New Roman"/>
          <w:i/>
          <w:iCs/>
          <w:color w:val="000000" w:themeColor="text1"/>
          <w:sz w:val="28"/>
          <w:szCs w:val="28"/>
          <w:lang w:eastAsia="ru-RU"/>
        </w:rPr>
        <w:t>(Ю.Л. Строганов, Б.Н. Алмазов):</w:t>
      </w:r>
    </w:p>
    <w:p w:rsidR="00351AC3" w:rsidRDefault="00351AC3" w:rsidP="00351AC3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351AC3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Эмансипационные побеги </w:t>
      </w:r>
      <w:r w:rsidR="00E72A53" w:rsidRPr="00351AC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наиболее часто совершаются, чтобы избавиться от опеки и контроля со стороны взрослых. Поводом являются ссоры с родителями, жажда освободиться от надзора. Часто совершаются с приятелями. Этому предшествуют прогулы занятий в школе, </w:t>
      </w:r>
      <w:r w:rsidR="00F457A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часто </w:t>
      </w:r>
      <w:r w:rsidR="00E72A53" w:rsidRPr="00351AC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сочетаются </w:t>
      </w:r>
      <w:r w:rsidR="00F457A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E72A53" w:rsidRPr="00351AC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алкоголизацией во время побега.</w:t>
      </w:r>
    </w:p>
    <w:p w:rsidR="00B42AB5" w:rsidRDefault="00E72A53" w:rsidP="00B42AB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351AC3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Импульсивные побеги</w:t>
      </w:r>
      <w:r w:rsidR="00351AC3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351AC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происходят вследствие жестокого обращения с детьми. Совершаются в одиночку. В таких случаях во время побегов достаточно высокая опасность суицида.</w:t>
      </w:r>
    </w:p>
    <w:p w:rsidR="00B42AB5" w:rsidRDefault="00E72A53" w:rsidP="00B42AB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B42AB5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Демонстративные побеги</w:t>
      </w:r>
      <w:r w:rsidR="00B42AB5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B42AB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занимают относительно небольшое количество</w:t>
      </w:r>
      <w:r w:rsidR="00B42AB5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в общем объёме побегов</w:t>
      </w:r>
      <w:r w:rsidRPr="00B42AB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 В данном случае подростки преследуют цель привлечения к себе внимания (</w:t>
      </w:r>
      <w:r w:rsidR="00B42AB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 большинств</w:t>
      </w:r>
      <w:r w:rsidR="00F457A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е</w:t>
      </w:r>
      <w:r w:rsidR="00B42AB5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случаев </w:t>
      </w:r>
      <w:r w:rsidR="00F457A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B42AB5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подростки </w:t>
      </w:r>
      <w:r w:rsidRPr="00B42AB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12 – 17 лет).</w:t>
      </w:r>
    </w:p>
    <w:p w:rsidR="00E72A53" w:rsidRPr="00B42AB5" w:rsidRDefault="00E72A53" w:rsidP="00B42AB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proofErr w:type="gramStart"/>
      <w:r w:rsidRPr="00B42AB5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Дромоманические</w:t>
      </w:r>
      <w:proofErr w:type="spellEnd"/>
      <w:r w:rsidRPr="00B42AB5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побеги</w:t>
      </w:r>
      <w:r w:rsidR="00B42AB5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B42AB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(от греческих слов</w:t>
      </w:r>
      <w:r w:rsidRPr="00B42AB5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«дромос»</w:t>
      </w:r>
      <w:r w:rsidR="00B42AB5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–</w:t>
      </w:r>
      <w:r w:rsidRPr="00B42AB5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дорога, путь и «мания» – одержимость, страстное влечение) происходят внезапно, на базе внезапно изменившегося настроения, от побега к побегу географический ареал расширяется.</w:t>
      </w:r>
      <w:proofErr w:type="gramEnd"/>
    </w:p>
    <w:p w:rsidR="00E72A53" w:rsidRPr="00351AC3" w:rsidRDefault="00E72A53" w:rsidP="00351AC3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351AC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 статистике, основной возраст уходов детей и подростков из семьи – 10-17 лет.</w:t>
      </w:r>
    </w:p>
    <w:p w:rsidR="00E72A53" w:rsidRPr="00351AC3" w:rsidRDefault="00E72A53" w:rsidP="00351AC3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351AC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Дети уходят не только из неблагополучных семей. Как показывает практика, около 70 </w:t>
      </w:r>
      <w:r w:rsidR="00B42AB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%</w:t>
      </w:r>
      <w:r w:rsidRPr="00351AC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– это дети, воспитывающиеся в относительно благополучных семьях. Они уходят из дома в поисках приключений, в знак протеста против чрезмерной опеки родителей или, наоборот, пытаясь привлечь их внимание.</w:t>
      </w:r>
    </w:p>
    <w:p w:rsidR="00E72A53" w:rsidRPr="00351AC3" w:rsidRDefault="00E72A53" w:rsidP="00351AC3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351AC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Конечно, это не самый лучший способ реагирования, но если подросток реагирует именно так, то значит, он не научился применять другие стратегии реагирования в конфликтных ситуациях и использует стратегию избегания.</w:t>
      </w:r>
    </w:p>
    <w:p w:rsidR="00E72A53" w:rsidRPr="00351AC3" w:rsidRDefault="00E72A53" w:rsidP="00351AC3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351AC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На фоне постоянной стрессовой ситуации уходы становятся привычными (стереотипными) – т.е. формируется </w:t>
      </w:r>
      <w:r w:rsidR="00B42AB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«</w:t>
      </w:r>
      <w:r w:rsidRPr="00351AC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привычка</w:t>
      </w:r>
      <w:r w:rsidR="00B42AB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»</w:t>
      </w:r>
      <w:r w:rsidRPr="00351AC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 когда подросток привычно реагирует уходом даже тогда, когда стресс не настолько выражен, чтобы убегать. Иногда, внезапный уход может произойти на фоне сниженного настроения, причём это изменение в настроении никак невозможно объяснить ситуацией.</w:t>
      </w:r>
    </w:p>
    <w:p w:rsidR="00E72A53" w:rsidRPr="00351AC3" w:rsidRDefault="00E72A53" w:rsidP="00351AC3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351AC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Семья внешне может быть вполне благополучной и даже обеспеченной. И тогда чаще всего поводом уйти из дома становится конфликт, в основе которого лежит отсутствие взаимопонимания с родителями. Требовательность родителей вызывает у него сильное разочарование, нарушает искренность отношений и может даже привести к враждебности несовершеннолетнего.</w:t>
      </w:r>
    </w:p>
    <w:p w:rsidR="00E72A53" w:rsidRPr="00351AC3" w:rsidRDefault="00E72A53" w:rsidP="00351AC3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351AC3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Побег из дома во многом зависит от обстановки, которая складывается в среде неформального общения (на улице). Для того чтобы ребенок самостоятельно порвал свою связь с семьей, ему, как правило, хотя бы на первых порах нужны товарищи. Решительный момент наступает, когда у кого-либо из них ситуация в семье резко </w:t>
      </w:r>
      <w:r w:rsidRPr="00351AC3"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>ухудшается. Первый побег прорывает психологический барьер, удерживающий от ухода из дома, и ориентации детей резко меняются.</w:t>
      </w:r>
    </w:p>
    <w:p w:rsidR="00E72A53" w:rsidRPr="00351AC3" w:rsidRDefault="00E72A53" w:rsidP="00351AC3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351AC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При первом уходе ребенка из дома важно правильное поведение родителей, которое на начальном этапе еще может исправить положение, восстановить отношение в семье.</w:t>
      </w:r>
    </w:p>
    <w:p w:rsidR="00C312E7" w:rsidRDefault="00E72A53" w:rsidP="00B42AB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351AC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Психологический климат семьи имеет для ребенка очень большое значение. Дискомфорт в отношениях с родителями воспринимается очень остро. Психологи побег из дома рассматривают как один из</w:t>
      </w:r>
      <w:r w:rsidR="00C312E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вариантов защитного поведения.</w:t>
      </w:r>
    </w:p>
    <w:p w:rsidR="00B42AB5" w:rsidRDefault="00C312E7" w:rsidP="00B42AB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П</w:t>
      </w:r>
      <w:r w:rsidR="00E72A53" w:rsidRPr="00351AC3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ричин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ы</w:t>
      </w:r>
      <w:r w:rsidR="00E72A53" w:rsidRPr="00351AC3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, которые могут заставить ребенка уйти из дома:</w:t>
      </w:r>
    </w:p>
    <w:p w:rsidR="00B42AB5" w:rsidRDefault="00B42AB5" w:rsidP="00B42AB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E72A53" w:rsidRPr="00351AC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крупная ссора с родителями или постоянные «выяснения отношений»;</w:t>
      </w:r>
    </w:p>
    <w:p w:rsidR="00B42AB5" w:rsidRDefault="00B42AB5" w:rsidP="00B42AB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E72A53" w:rsidRPr="00351AC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агрессия со стороны кого-нибудь из членов семьи (физические наказания);</w:t>
      </w:r>
    </w:p>
    <w:p w:rsidR="00B42AB5" w:rsidRDefault="00B42AB5" w:rsidP="00B42AB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E72A53" w:rsidRPr="00351AC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безразличие взрослых к проблемам подростка;</w:t>
      </w:r>
    </w:p>
    <w:p w:rsidR="00B42AB5" w:rsidRDefault="00B42AB5" w:rsidP="00B42AB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E72A53" w:rsidRPr="00351AC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развод родителей;</w:t>
      </w:r>
    </w:p>
    <w:p w:rsidR="00B42AB5" w:rsidRDefault="00B42AB5" w:rsidP="00B42AB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E72A53" w:rsidRPr="00351AC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появление в доме отчима или мачехи;</w:t>
      </w:r>
    </w:p>
    <w:p w:rsidR="00E72A53" w:rsidRPr="00351AC3" w:rsidRDefault="00B42AB5" w:rsidP="00B42AB5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E72A53" w:rsidRPr="00351AC3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чрезмерная опека, вызывающая раздражение</w:t>
      </w:r>
      <w:r w:rsidR="0069750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72A53" w:rsidRPr="00351AC3" w:rsidRDefault="00C312E7" w:rsidP="00351AC3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C312E7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О</w:t>
      </w:r>
      <w:r w:rsidR="00E72A53" w:rsidRPr="00C312E7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с</w:t>
      </w:r>
      <w:r w:rsidR="00E72A53" w:rsidRPr="00351AC3">
        <w:rPr>
          <w:rFonts w:eastAsia="Times New Roman" w:cs="Times New Roman"/>
          <w:b/>
          <w:bCs/>
          <w:color w:val="000000" w:themeColor="text1"/>
          <w:sz w:val="28"/>
          <w:szCs w:val="28"/>
          <w:lang w:eastAsia="ru-RU"/>
        </w:rPr>
        <w:t>новные проблемы детско-родительских отношений, определяемые как фактор риска уходов детей из семей.</w:t>
      </w:r>
    </w:p>
    <w:p w:rsidR="00B42AB5" w:rsidRDefault="00E72A53" w:rsidP="00B42AB5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B42AB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Отвергающая позиция: родители воспринимают ребенка как «тяжелую обязанность», стремятся освободиться от этой «обузы», постоянно порицают и критикуют недостатки ребенка, не проявляют терпение.</w:t>
      </w:r>
    </w:p>
    <w:p w:rsidR="00B42AB5" w:rsidRDefault="00E72A53" w:rsidP="00B42AB5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B42AB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Позиция уклонения: эта позиция свойственна родителям эмоционально холодным, равнодушным; контакты с ребенком носят случайный и редкий характер; ребенку предоставляется полная свобода и бесконтрольность.</w:t>
      </w:r>
    </w:p>
    <w:p w:rsidR="00B42AB5" w:rsidRDefault="00E72A53" w:rsidP="00B42AB5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B42AB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Позиция доминирования по отношению к детям: для этой позиции характерны: непреклонность, суровость взрослого по отношению к ребенку, тенденции к ограничению его потребностей, социальной свободы, независимости. Ведущие методы этого семейного воспитания — дисциплина, режим, угрозы, наказания.</w:t>
      </w:r>
    </w:p>
    <w:p w:rsidR="00C312E7" w:rsidRDefault="00E72A53" w:rsidP="00C312E7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B42AB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Отвергающе</w:t>
      </w:r>
      <w:proofErr w:type="spellEnd"/>
      <w:r w:rsidRPr="00B42AB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-принуждающая позиция: родители приспосабливают ребенка к выработанному ими образцу поведения, не считаясь с его индивидуальными особенностями. Взрослые предъявляют завышенные требования к ребенку, навязывают ему собственный авторитет. При этом они не признают прав ребенка на самостоятельность. Отношение взрослых к детям носит оценивающий характер.</w:t>
      </w:r>
    </w:p>
    <w:p w:rsidR="00C312E7" w:rsidRPr="00C312E7" w:rsidRDefault="00C312E7" w:rsidP="00C312E7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</w:pPr>
      <w:r w:rsidRPr="00C312E7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Для достижения гармонии в Вашей семь</w:t>
      </w:r>
      <w:r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е и с Вашим ребенком необходимо </w:t>
      </w:r>
      <w:r w:rsidRPr="00C312E7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придерживаться следующих правил:</w:t>
      </w:r>
    </w:p>
    <w:p w:rsidR="00C312E7" w:rsidRDefault="00E72A53" w:rsidP="00C312E7">
      <w:pPr>
        <w:pStyle w:val="a6"/>
        <w:numPr>
          <w:ilvl w:val="1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C312E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Старайтесь ежедневно общаться с ребенком, узнавать новости со школы, его успехи и проблемы в учебе, интересоваться взаимоотношениями в классе</w:t>
      </w:r>
      <w:r w:rsidR="00C312E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312E7" w:rsidRDefault="00E72A53" w:rsidP="00C312E7">
      <w:pPr>
        <w:pStyle w:val="a6"/>
        <w:numPr>
          <w:ilvl w:val="1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C312E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Обращайте внимание на настроение ребенка, когда он пришел со школы. Стоит насторожиться, если он приходит поникшим и грустным, а утренний поход в школу сопровождается слезами и нежеланием учиться.</w:t>
      </w:r>
    </w:p>
    <w:p w:rsidR="00C312E7" w:rsidRDefault="00E72A53" w:rsidP="00C312E7">
      <w:pPr>
        <w:pStyle w:val="a6"/>
        <w:numPr>
          <w:ilvl w:val="1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C312E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Выслушайте своего ребенка, даже если </w:t>
      </w:r>
      <w:r w:rsidR="0069750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</w:t>
      </w:r>
      <w:r w:rsidRPr="00C312E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ы очень устали. Ведь именно </w:t>
      </w:r>
      <w:r w:rsidR="0069750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</w:t>
      </w:r>
      <w:r w:rsidRPr="00C312E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ы тот человек, от которого Ваши сын или дочь хотят услышать доброе слово и совет.</w:t>
      </w:r>
    </w:p>
    <w:p w:rsidR="00C312E7" w:rsidRDefault="00E72A53" w:rsidP="00C312E7">
      <w:pPr>
        <w:pStyle w:val="a6"/>
        <w:numPr>
          <w:ilvl w:val="1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C312E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Уход из дома – это протест ребенка, его защитная реакция. А в некоторых случаях и манипулирование родителями. Задумайтесь, что же Вы сделали не так?</w:t>
      </w:r>
    </w:p>
    <w:p w:rsidR="00C312E7" w:rsidRDefault="00E72A53" w:rsidP="00C312E7">
      <w:pPr>
        <w:pStyle w:val="a6"/>
        <w:numPr>
          <w:ilvl w:val="1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C312E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Уделяйте больше внимания Вашему чаду. Говорите с ним. Займитесь общим делом. Это сближает.</w:t>
      </w:r>
    </w:p>
    <w:p w:rsidR="00C312E7" w:rsidRDefault="00E72A53" w:rsidP="00C312E7">
      <w:pPr>
        <w:pStyle w:val="a6"/>
        <w:numPr>
          <w:ilvl w:val="1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C312E7"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>Организуйте занятость ребенка в свободное время:</w:t>
      </w:r>
      <w:r w:rsidR="00C312E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запишите его на кружки, секции, </w:t>
      </w:r>
      <w:r w:rsidRPr="00C312E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учитывая </w:t>
      </w:r>
      <w:r w:rsidR="00C312E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при этом </w:t>
      </w:r>
      <w:r w:rsidRPr="00C312E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его желания. Если это будет против воли ребенка, то все </w:t>
      </w:r>
      <w:r w:rsidR="0069750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</w:t>
      </w:r>
      <w:r w:rsidRPr="00C312E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аши усилия будут тщетны.</w:t>
      </w:r>
    </w:p>
    <w:p w:rsidR="00C312E7" w:rsidRDefault="00E72A53" w:rsidP="00C312E7">
      <w:pPr>
        <w:pStyle w:val="a6"/>
        <w:numPr>
          <w:ilvl w:val="1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C312E7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Узнайте, с кем дружит </w:t>
      </w:r>
      <w:r w:rsidR="0069750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</w:t>
      </w:r>
      <w:r w:rsidRPr="00C312E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аш ребенок. Подружитесь с ними и Вы. Приглашайте в гости, разговаривайте с ними о делах в школе и за ее пределами.</w:t>
      </w:r>
    </w:p>
    <w:p w:rsidR="00E72A53" w:rsidRDefault="00E72A53" w:rsidP="00C312E7">
      <w:pPr>
        <w:pStyle w:val="a6"/>
        <w:numPr>
          <w:ilvl w:val="1"/>
          <w:numId w:val="3"/>
        </w:numPr>
        <w:shd w:val="clear" w:color="auto" w:fill="FFFFFF"/>
        <w:spacing w:after="0" w:line="240" w:lineRule="auto"/>
        <w:ind w:left="714" w:hanging="357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C312E7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Никогда не бейте своего ребенка. Вместо физического наказания используйте слова.</w:t>
      </w:r>
    </w:p>
    <w:p w:rsidR="000A525C" w:rsidRDefault="00C312E7" w:rsidP="000A525C">
      <w:pPr>
        <w:pStyle w:val="a6"/>
        <w:shd w:val="clear" w:color="auto" w:fill="FFFFFF"/>
        <w:spacing w:after="0" w:line="240" w:lineRule="auto"/>
        <w:ind w:left="0" w:firstLine="709"/>
        <w:jc w:val="both"/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</w:pPr>
      <w:r w:rsidRPr="00C312E7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 xml:space="preserve">Если </w:t>
      </w:r>
      <w:r w:rsidR="00CF347D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В</w:t>
      </w:r>
      <w:r w:rsidRPr="00C312E7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аш ребенок самовольно покинул дом, необходимо своевременно и грамотно организовать поиск ребенка.</w:t>
      </w:r>
    </w:p>
    <w:p w:rsidR="00E7725F" w:rsidRDefault="000A525C" w:rsidP="00E7725F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Не поддавайтесь панике.</w:t>
      </w:r>
    </w:p>
    <w:p w:rsidR="00E7725F" w:rsidRDefault="000A525C" w:rsidP="00E7725F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Если ваш ребёнок самовольно ушёл из дома и его местонахождение неизвестно, прежде всего, вспомните вс</w:t>
      </w:r>
      <w:r w:rsidR="00697508" w:rsidRP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ё</w:t>
      </w:r>
      <w:r w:rsidRP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 о чем говорил ваш ребенок в последнее время. Зачастую наши дети нам говорят почти вс</w:t>
      </w:r>
      <w:r w:rsidR="00122182" w:rsidRP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ё</w:t>
      </w:r>
      <w:r w:rsidRP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, другое дело слышим ли мы их. Вспомните о последних увлечениях (компьютерные игры, наиболее посещаемые сайты в сети Интернет, музыка, отношение к молодёжным субкультурам, увлечения, друзей ребенка и нас</w:t>
      </w:r>
      <w:r w:rsidR="0066239A" w:rsidRP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троение его в последнее время).</w:t>
      </w:r>
      <w:r w:rsidR="0066239A" w:rsidRPr="0066239A">
        <w:t xml:space="preserve"> </w:t>
      </w:r>
      <w:r w:rsidR="0066239A" w:rsidRP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Проверьте, в</w:t>
      </w:r>
      <w:r w:rsidR="00697508" w:rsidRP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ё</w:t>
      </w:r>
      <w:r w:rsidR="0066239A" w:rsidRP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лся ли дневник (в письменном или в электронном варианте)</w:t>
      </w:r>
      <w:r w:rsid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7725F" w:rsidRDefault="000A525C" w:rsidP="00E7725F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Обзвоните друзей вашего ребёнка, причём разговаривайте не только с детьми, одноклассниками, но и их родителями, прося их об адекватных действиях, в случае, если ваш сын или дочь появится в поле их зрения</w:t>
      </w:r>
      <w:r w:rsidR="0066239A" w:rsidRP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  <w:r w:rsidR="0066239A" w:rsidRPr="0066239A">
        <w:t xml:space="preserve"> </w:t>
      </w:r>
      <w:r w:rsidR="0066239A" w:rsidRP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Позвоните и опросите родственников и знакомых, классного руководителя, поинтересуйтесь информацией о вашем ребёнке. Может быть, они помогут вам сориентироваться в его возможном мест</w:t>
      </w:r>
      <w:r w:rsidR="00122182" w:rsidRP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</w:t>
      </w:r>
      <w:r w:rsidR="0066239A" w:rsidRP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нахождени</w:t>
      </w:r>
      <w:r w:rsidR="00122182" w:rsidRP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</w:t>
      </w:r>
      <w:r w:rsidR="0066239A" w:rsidRP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7725F" w:rsidRDefault="0066239A" w:rsidP="00E7725F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Собрав информацию, проверьте, какие вещи пропали из дома. Может быть, одежда или деньги. Тогда можно определить, ушёл ли ваш ребёнок намеренно или пропал.</w:t>
      </w:r>
    </w:p>
    <w:p w:rsidR="00E7725F" w:rsidRDefault="00C312E7" w:rsidP="00E7725F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Если проверка собранных сведений не дала никаких результатов и ребенок не найден — обращайтесь в соответствующие органы. Прежде всего, необходимо подать заявление </w:t>
      </w:r>
      <w:r w:rsidR="0066239A" w:rsidRP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</w:t>
      </w:r>
      <w:r w:rsidRP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розыск</w:t>
      </w:r>
      <w:r w:rsidR="0066239A" w:rsidRP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е</w:t>
      </w:r>
      <w:r w:rsidRP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в территориальное отделение МВД. Заявление у </w:t>
      </w:r>
      <w:r w:rsidR="00CF347D" w:rsidRP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</w:t>
      </w:r>
      <w:r w:rsidRP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ас </w:t>
      </w:r>
      <w:proofErr w:type="gramStart"/>
      <w:r w:rsidRP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обязаны</w:t>
      </w:r>
      <w:proofErr w:type="gramEnd"/>
      <w:r w:rsidRP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принять по первому требованию. </w:t>
      </w:r>
      <w:r w:rsidR="0066239A" w:rsidRP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Предоставьте как можно больше информации о ребенке. В поисках все имеет значение: привычки, предпочтения, информация о состоянии здоровья, круг общения и др. Чем раньше </w:t>
      </w:r>
      <w:r w:rsidR="00CF347D" w:rsidRP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</w:t>
      </w:r>
      <w:r w:rsidR="0066239A" w:rsidRP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ы обратитесь в полицию, тем быстрее начнутся поиски.</w:t>
      </w:r>
      <w:r w:rsidR="00122182" w:rsidRP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6239A" w:rsidRP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Далее действуйте согласно полученным указаниям от сотрудников полиции.</w:t>
      </w:r>
    </w:p>
    <w:p w:rsidR="00E7725F" w:rsidRDefault="00C312E7" w:rsidP="00E7725F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Периодически связывайтесь со знакомыми и друзьями </w:t>
      </w:r>
      <w:r w:rsid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ребёнка</w:t>
      </w:r>
      <w:r w:rsidRP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 В большинстве случаев дети, сбежавшие из дома, пытаются найти приют в знакомой среде.</w:t>
      </w:r>
    </w:p>
    <w:p w:rsidR="00E7725F" w:rsidRDefault="00122182" w:rsidP="00E7725F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При обнаружении пропавшего ребенка сообщите администрации образовательного учреждения и в полицию о его возвращении.</w:t>
      </w:r>
    </w:p>
    <w:p w:rsidR="00C312E7" w:rsidRPr="00E7725F" w:rsidRDefault="00C312E7" w:rsidP="00E7725F">
      <w:pPr>
        <w:pStyle w:val="a6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Найдя своего ребенка, спокойно попытайтесь разобраться, почему подросток ушел из дома.</w:t>
      </w:r>
    </w:p>
    <w:p w:rsidR="00E7725F" w:rsidRDefault="000A525C" w:rsidP="00767406">
      <w:pPr>
        <w:pStyle w:val="a6"/>
        <w:shd w:val="clear" w:color="auto" w:fill="FFFFFF"/>
        <w:spacing w:after="0" w:line="240" w:lineRule="auto"/>
        <w:ind w:left="714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0A525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Следует особо отметить, что </w:t>
      </w:r>
      <w:proofErr w:type="spellStart"/>
      <w:r w:rsidRPr="000A525C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необращение</w:t>
      </w:r>
      <w:proofErr w:type="spellEnd"/>
      <w:r w:rsidRPr="000A525C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или же несвоевременное обращение родителей в органы полиции за розыском несовершеннолетнего может повлечь за собой привлечение к административной ответственности по ч. 1 ст. 5.35 Кодекса РФ об административных правонарушениях (неисполнение или ненадлежащее исполнение родителями или иными законными представителями </w:t>
      </w:r>
      <w:r w:rsidRPr="000A525C">
        <w:rPr>
          <w:rFonts w:eastAsia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несовершеннолетних обязанностей по содержанию, воспитанию, обучению, защите прав </w:t>
      </w:r>
      <w:r w:rsidR="00E7725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и интересов несовершеннолетних).</w:t>
      </w:r>
      <w:proofErr w:type="gramEnd"/>
    </w:p>
    <w:p w:rsidR="00767406" w:rsidRPr="00E7725F" w:rsidRDefault="00767406" w:rsidP="00767406">
      <w:pPr>
        <w:pStyle w:val="a6"/>
        <w:shd w:val="clear" w:color="auto" w:fill="FFFFFF"/>
        <w:spacing w:after="0" w:line="240" w:lineRule="auto"/>
        <w:ind w:left="714"/>
        <w:jc w:val="both"/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</w:pPr>
      <w:r w:rsidRPr="00E7725F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В декабре 2009 года вступила в силу ст.15 закона Красноярского края «О защите прав ребенка» от 02.11.2000 №12-961.</w:t>
      </w:r>
    </w:p>
    <w:p w:rsidR="00767406" w:rsidRPr="00E7725F" w:rsidRDefault="00767406" w:rsidP="00767406">
      <w:pPr>
        <w:pStyle w:val="a6"/>
        <w:shd w:val="clear" w:color="auto" w:fill="FFFFFF"/>
        <w:spacing w:after="0" w:line="240" w:lineRule="auto"/>
        <w:ind w:left="714"/>
        <w:jc w:val="both"/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</w:pPr>
      <w:r w:rsidRPr="00E7725F">
        <w:rPr>
          <w:rFonts w:eastAsia="Times New Roman" w:cs="Times New Roman"/>
          <w:b/>
          <w:color w:val="000000" w:themeColor="text1"/>
          <w:sz w:val="28"/>
          <w:szCs w:val="28"/>
          <w:lang w:eastAsia="ru-RU"/>
        </w:rPr>
        <w:t>Согласно которому:</w:t>
      </w:r>
    </w:p>
    <w:p w:rsidR="00767406" w:rsidRPr="00767406" w:rsidRDefault="00767406" w:rsidP="00767406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767406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Дети не должны находиться без сопровождения родителей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67406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(лиц, их заменяющих), лиц осуществляющих мероприятия с участием детей: </w:t>
      </w:r>
    </w:p>
    <w:p w:rsidR="00767406" w:rsidRPr="00767406" w:rsidRDefault="00767406" w:rsidP="00767406">
      <w:pPr>
        <w:pStyle w:val="a6"/>
        <w:shd w:val="clear" w:color="auto" w:fill="FFFFFF"/>
        <w:spacing w:after="0" w:line="240" w:lineRule="auto"/>
        <w:ind w:left="714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767406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 общественных местах, в том числе на улицах, стадионах, в парках, скверах;</w:t>
      </w:r>
    </w:p>
    <w:p w:rsidR="00767406" w:rsidRPr="00767406" w:rsidRDefault="00767406" w:rsidP="00767406">
      <w:pPr>
        <w:pStyle w:val="a6"/>
        <w:shd w:val="clear" w:color="auto" w:fill="FFFFFF"/>
        <w:spacing w:after="0" w:line="240" w:lineRule="auto"/>
        <w:ind w:left="714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767406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 местах общего пользования жилых домов (межквартирных лестничных площадках, лестницах, лифтах, коридорах, технических этажах, чердаках, подвалах, крышах);</w:t>
      </w:r>
      <w:proofErr w:type="gramEnd"/>
    </w:p>
    <w:p w:rsidR="00767406" w:rsidRPr="00767406" w:rsidRDefault="00767406" w:rsidP="00767406">
      <w:pPr>
        <w:pStyle w:val="a6"/>
        <w:shd w:val="clear" w:color="auto" w:fill="FFFFFF"/>
        <w:spacing w:after="0" w:line="240" w:lineRule="auto"/>
        <w:ind w:left="714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767406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на территориях, прилегающих к жилым домам, в том числе на детских площадках, спортивных сооружениях;</w:t>
      </w:r>
    </w:p>
    <w:p w:rsidR="00767406" w:rsidRPr="00767406" w:rsidRDefault="00767406" w:rsidP="00767406">
      <w:pPr>
        <w:pStyle w:val="a6"/>
        <w:shd w:val="clear" w:color="auto" w:fill="FFFFFF"/>
        <w:spacing w:after="0" w:line="240" w:lineRule="auto"/>
        <w:ind w:left="714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767406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на территориях образовательных учреждений;</w:t>
      </w:r>
    </w:p>
    <w:p w:rsidR="00767406" w:rsidRPr="00767406" w:rsidRDefault="00767406" w:rsidP="00767406">
      <w:pPr>
        <w:pStyle w:val="a6"/>
        <w:shd w:val="clear" w:color="auto" w:fill="FFFFFF"/>
        <w:spacing w:after="0" w:line="240" w:lineRule="auto"/>
        <w:ind w:left="714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767406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на территориях аэропортов, вокзалов, пристаней;</w:t>
      </w:r>
    </w:p>
    <w:p w:rsidR="00767406" w:rsidRPr="00767406" w:rsidRDefault="00767406" w:rsidP="00767406">
      <w:pPr>
        <w:pStyle w:val="a6"/>
        <w:shd w:val="clear" w:color="auto" w:fill="FFFFFF"/>
        <w:spacing w:after="0" w:line="240" w:lineRule="auto"/>
        <w:ind w:left="714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767406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на пляжах;</w:t>
      </w:r>
    </w:p>
    <w:p w:rsidR="00767406" w:rsidRPr="00767406" w:rsidRDefault="00767406" w:rsidP="00767406">
      <w:pPr>
        <w:pStyle w:val="a6"/>
        <w:shd w:val="clear" w:color="auto" w:fill="FFFFFF"/>
        <w:spacing w:after="0" w:line="240" w:lineRule="auto"/>
        <w:ind w:left="714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767406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 зонах отдыха;</w:t>
      </w:r>
    </w:p>
    <w:p w:rsidR="00767406" w:rsidRPr="00767406" w:rsidRDefault="00767406" w:rsidP="00767406">
      <w:pPr>
        <w:pStyle w:val="a6"/>
        <w:shd w:val="clear" w:color="auto" w:fill="FFFFFF"/>
        <w:spacing w:after="0" w:line="240" w:lineRule="auto"/>
        <w:ind w:left="714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767406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 культовых зданиях и сооружениях;</w:t>
      </w:r>
    </w:p>
    <w:p w:rsidR="00767406" w:rsidRPr="00767406" w:rsidRDefault="00767406" w:rsidP="00767406">
      <w:pPr>
        <w:pStyle w:val="a6"/>
        <w:shd w:val="clear" w:color="auto" w:fill="FFFFFF"/>
        <w:spacing w:after="0" w:line="240" w:lineRule="auto"/>
        <w:ind w:left="714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767406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на автозаправочных станциях;</w:t>
      </w:r>
    </w:p>
    <w:p w:rsidR="00767406" w:rsidRPr="00767406" w:rsidRDefault="00767406" w:rsidP="00767406">
      <w:pPr>
        <w:pStyle w:val="a6"/>
        <w:shd w:val="clear" w:color="auto" w:fill="FFFFFF"/>
        <w:spacing w:after="0" w:line="240" w:lineRule="auto"/>
        <w:ind w:left="714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767406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в транспортных средствах общего пользования;</w:t>
      </w:r>
    </w:p>
    <w:p w:rsidR="00767406" w:rsidRPr="00767406" w:rsidRDefault="00767406" w:rsidP="00767406">
      <w:pPr>
        <w:pStyle w:val="a6"/>
        <w:shd w:val="clear" w:color="auto" w:fill="FFFFFF"/>
        <w:spacing w:after="0" w:line="240" w:lineRule="auto"/>
        <w:ind w:left="714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767406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на остановках общественного транспорта городского и пригородного сообщения;</w:t>
      </w:r>
    </w:p>
    <w:p w:rsidR="00767406" w:rsidRPr="00767406" w:rsidRDefault="00767406" w:rsidP="00767406">
      <w:pPr>
        <w:pStyle w:val="a6"/>
        <w:shd w:val="clear" w:color="auto" w:fill="FFFFFF"/>
        <w:spacing w:after="0" w:line="240" w:lineRule="auto"/>
        <w:ind w:left="714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767406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организации компьютерных игр и лотерей, развлечений и досуга, а также для реализации услуг в сфере торговли и общественного пит</w:t>
      </w:r>
      <w:r>
        <w:rPr>
          <w:rFonts w:eastAsia="Times New Roman" w:cs="Times New Roman"/>
          <w:color w:val="000000" w:themeColor="text1"/>
          <w:sz w:val="28"/>
          <w:szCs w:val="28"/>
          <w:lang w:eastAsia="ru-RU"/>
        </w:rPr>
        <w:t>ания (организациях или пунктах)</w:t>
      </w:r>
    </w:p>
    <w:p w:rsidR="00767406" w:rsidRPr="00767406" w:rsidRDefault="00767406" w:rsidP="00767406">
      <w:pPr>
        <w:pStyle w:val="a6"/>
        <w:shd w:val="clear" w:color="auto" w:fill="FFFFFF"/>
        <w:spacing w:after="0" w:line="240" w:lineRule="auto"/>
        <w:ind w:left="714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767406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- до 16 лет   с 22.00 до 6.00 часов в период с 1 октября по 30 апреля </w:t>
      </w:r>
    </w:p>
    <w:p w:rsidR="00767406" w:rsidRPr="00767406" w:rsidRDefault="00767406" w:rsidP="00767406">
      <w:pPr>
        <w:pStyle w:val="a6"/>
        <w:shd w:val="clear" w:color="auto" w:fill="FFFFFF"/>
        <w:spacing w:after="0" w:line="240" w:lineRule="auto"/>
        <w:ind w:left="714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767406">
        <w:rPr>
          <w:rFonts w:eastAsia="Times New Roman" w:cs="Times New Roman"/>
          <w:color w:val="000000" w:themeColor="text1"/>
          <w:sz w:val="28"/>
          <w:szCs w:val="28"/>
          <w:lang w:eastAsia="ru-RU"/>
        </w:rPr>
        <w:t>- до 16 лет   с 23.00 до 6.00 часов в период с 1 мая по 30 сентября.</w:t>
      </w:r>
    </w:p>
    <w:p w:rsidR="00767406" w:rsidRPr="00767406" w:rsidRDefault="00767406" w:rsidP="00767406">
      <w:pPr>
        <w:pStyle w:val="a6"/>
        <w:shd w:val="clear" w:color="auto" w:fill="FFFFFF"/>
        <w:spacing w:after="0" w:line="240" w:lineRule="auto"/>
        <w:ind w:left="714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767406">
        <w:rPr>
          <w:rFonts w:eastAsia="Times New Roman" w:cs="Times New Roman"/>
          <w:color w:val="000000" w:themeColor="text1"/>
          <w:sz w:val="28"/>
          <w:szCs w:val="28"/>
          <w:lang w:eastAsia="ru-RU"/>
        </w:rPr>
        <w:t>2. Детям, не достигшим возраста 18 лет нельзя находиться:</w:t>
      </w:r>
    </w:p>
    <w:p w:rsidR="00767406" w:rsidRPr="00767406" w:rsidRDefault="00767406" w:rsidP="00767406">
      <w:pPr>
        <w:pStyle w:val="a6"/>
        <w:shd w:val="clear" w:color="auto" w:fill="FFFFFF"/>
        <w:spacing w:after="0" w:line="240" w:lineRule="auto"/>
        <w:ind w:left="714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767406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 либо в целом и систематически эксплуатируют интерес к сексу; </w:t>
      </w:r>
    </w:p>
    <w:p w:rsidR="00767406" w:rsidRPr="00767406" w:rsidRDefault="00767406" w:rsidP="00767406">
      <w:pPr>
        <w:pStyle w:val="a6"/>
        <w:shd w:val="clear" w:color="auto" w:fill="FFFFFF"/>
        <w:spacing w:after="0" w:line="240" w:lineRule="auto"/>
        <w:ind w:left="714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767406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в пивных ресторанах, винных барах,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основе; </w:t>
      </w:r>
    </w:p>
    <w:p w:rsidR="00767406" w:rsidRPr="00767406" w:rsidRDefault="00767406" w:rsidP="00767406">
      <w:pPr>
        <w:pStyle w:val="a6"/>
        <w:shd w:val="clear" w:color="auto" w:fill="FFFFFF"/>
        <w:spacing w:after="0" w:line="240" w:lineRule="auto"/>
        <w:ind w:left="714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767406">
        <w:rPr>
          <w:rFonts w:eastAsia="Times New Roman" w:cs="Times New Roman"/>
          <w:color w:val="000000" w:themeColor="text1"/>
          <w:sz w:val="28"/>
          <w:szCs w:val="28"/>
          <w:lang w:eastAsia="ru-RU"/>
        </w:rPr>
        <w:t>на объектах незавершенного строительства;</w:t>
      </w:r>
    </w:p>
    <w:p w:rsidR="00767406" w:rsidRDefault="00767406" w:rsidP="00767406">
      <w:pPr>
        <w:pStyle w:val="a6"/>
        <w:shd w:val="clear" w:color="auto" w:fill="FFFFFF"/>
        <w:spacing w:after="0" w:line="240" w:lineRule="auto"/>
        <w:ind w:left="714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 w:rsidRPr="00767406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Ответственность за это несут  </w:t>
      </w:r>
      <w:bookmarkStart w:id="0" w:name="_GoBack"/>
      <w:bookmarkEnd w:id="0"/>
      <w:r w:rsidRPr="00767406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родители (лица, их заменяющие), лица, осуществляющие мероприятия с участием детей, юридические лица, граждане, осуществляющие предпринимательскую деятельность без образования юридического лица.</w:t>
      </w:r>
    </w:p>
    <w:p w:rsidR="00E7725F" w:rsidRDefault="00E7725F" w:rsidP="00767406">
      <w:pPr>
        <w:pStyle w:val="a6"/>
        <w:shd w:val="clear" w:color="auto" w:fill="FFFFFF"/>
        <w:spacing w:after="0" w:line="240" w:lineRule="auto"/>
        <w:ind w:left="714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</w:p>
    <w:p w:rsidR="004F701C" w:rsidRDefault="00E7725F" w:rsidP="004F701C">
      <w:pPr>
        <w:pStyle w:val="a6"/>
        <w:shd w:val="clear" w:color="auto" w:fill="FFFFFF"/>
        <w:spacing w:after="0" w:line="240" w:lineRule="auto"/>
        <w:ind w:left="714"/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E7725F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Отделение профилактики безнадзорности несовершеннолетних КГБУ </w:t>
      </w:r>
      <w:proofErr w:type="gramStart"/>
      <w:r w:rsidRPr="00E7725F">
        <w:rPr>
          <w:rFonts w:eastAsia="Times New Roman" w:cs="Times New Roman"/>
          <w:color w:val="000000" w:themeColor="text1"/>
          <w:sz w:val="20"/>
          <w:szCs w:val="20"/>
          <w:lang w:eastAsia="ru-RU"/>
        </w:rPr>
        <w:t>СО</w:t>
      </w:r>
      <w:proofErr w:type="gramEnd"/>
      <w:r w:rsidRPr="00E7725F">
        <w:rPr>
          <w:rFonts w:eastAsia="Times New Roman" w:cs="Times New Roman"/>
          <w:color w:val="000000" w:themeColor="text1"/>
          <w:sz w:val="20"/>
          <w:szCs w:val="20"/>
          <w:lang w:eastAsia="ru-RU"/>
        </w:rPr>
        <w:t xml:space="preserve"> Центр семьи «Зеленогорский»</w:t>
      </w:r>
    </w:p>
    <w:p w:rsidR="00E7725F" w:rsidRPr="00E7725F" w:rsidRDefault="00E7725F" w:rsidP="004F701C">
      <w:pPr>
        <w:pStyle w:val="a6"/>
        <w:shd w:val="clear" w:color="auto" w:fill="FFFFFF"/>
        <w:spacing w:after="0" w:line="240" w:lineRule="auto"/>
        <w:ind w:left="714"/>
        <w:jc w:val="center"/>
        <w:rPr>
          <w:rFonts w:eastAsia="Times New Roman" w:cs="Times New Roman"/>
          <w:color w:val="000000" w:themeColor="text1"/>
          <w:sz w:val="20"/>
          <w:szCs w:val="20"/>
          <w:lang w:eastAsia="ru-RU"/>
        </w:rPr>
      </w:pPr>
      <w:r w:rsidRPr="00E7725F">
        <w:rPr>
          <w:rFonts w:eastAsia="Times New Roman" w:cs="Times New Roman"/>
          <w:color w:val="000000" w:themeColor="text1"/>
          <w:sz w:val="20"/>
          <w:szCs w:val="20"/>
          <w:lang w:eastAsia="ru-RU"/>
        </w:rPr>
        <w:t>тел. 8(39169)3-44-59</w:t>
      </w:r>
    </w:p>
    <w:sectPr w:rsidR="00E7725F" w:rsidRPr="00E7725F" w:rsidSect="005A0EF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3059A"/>
    <w:multiLevelType w:val="hybridMultilevel"/>
    <w:tmpl w:val="FDF6585E"/>
    <w:lvl w:ilvl="0" w:tplc="AE740AE2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1E9314F9"/>
    <w:multiLevelType w:val="hybridMultilevel"/>
    <w:tmpl w:val="A13E6B8E"/>
    <w:lvl w:ilvl="0" w:tplc="0419000F">
      <w:start w:val="1"/>
      <w:numFmt w:val="decimal"/>
      <w:lvlText w:val="%1."/>
      <w:lvlJc w:val="left"/>
      <w:pPr>
        <w:ind w:left="789" w:hanging="360"/>
      </w:pPr>
    </w:lvl>
    <w:lvl w:ilvl="1" w:tplc="04190019" w:tentative="1">
      <w:start w:val="1"/>
      <w:numFmt w:val="lowerLetter"/>
      <w:lvlText w:val="%2."/>
      <w:lvlJc w:val="left"/>
      <w:pPr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D1832AC"/>
    <w:multiLevelType w:val="multilevel"/>
    <w:tmpl w:val="50424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55026"/>
    <w:multiLevelType w:val="multilevel"/>
    <w:tmpl w:val="C838B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122EC5"/>
    <w:multiLevelType w:val="multilevel"/>
    <w:tmpl w:val="FF6E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612733"/>
    <w:multiLevelType w:val="hybridMultilevel"/>
    <w:tmpl w:val="FC10B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2A53"/>
    <w:rsid w:val="000A525C"/>
    <w:rsid w:val="00122182"/>
    <w:rsid w:val="002C3A11"/>
    <w:rsid w:val="00351AC3"/>
    <w:rsid w:val="004F701C"/>
    <w:rsid w:val="005A0EF1"/>
    <w:rsid w:val="0066239A"/>
    <w:rsid w:val="00697508"/>
    <w:rsid w:val="00767406"/>
    <w:rsid w:val="00B42AB5"/>
    <w:rsid w:val="00B6746C"/>
    <w:rsid w:val="00C312E7"/>
    <w:rsid w:val="00CF347D"/>
    <w:rsid w:val="00E72A53"/>
    <w:rsid w:val="00E7725F"/>
    <w:rsid w:val="00F4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2A53"/>
    <w:rPr>
      <w:b/>
      <w:bCs/>
    </w:rPr>
  </w:style>
  <w:style w:type="character" w:styleId="a5">
    <w:name w:val="Emphasis"/>
    <w:basedOn w:val="a0"/>
    <w:uiPriority w:val="20"/>
    <w:qFormat/>
    <w:rsid w:val="00E72A53"/>
    <w:rPr>
      <w:i/>
      <w:iCs/>
    </w:rPr>
  </w:style>
  <w:style w:type="paragraph" w:styleId="a6">
    <w:name w:val="List Paragraph"/>
    <w:basedOn w:val="a"/>
    <w:uiPriority w:val="34"/>
    <w:qFormat/>
    <w:rsid w:val="00351AC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4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5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0EEB0-D063-42DC-B467-A26B74821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1605</Words>
  <Characters>9152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2020-05-27T06:41:00Z</dcterms:created>
  <dcterms:modified xsi:type="dcterms:W3CDTF">2020-05-27T11:07:00Z</dcterms:modified>
</cp:coreProperties>
</file>