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E205A" w:rsidRDefault="003E205A" w:rsidP="003E205A">
      <w:pPr>
        <w:rPr>
          <w:sz w:val="24"/>
          <w:u w:val="single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201EDF" w:rsidP="00201ED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20.05.2020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201EDF" w:rsidP="00201E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072B3C" w:rsidRDefault="00BE0F57" w:rsidP="00A7126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A7126A">
        <w:rPr>
          <w:sz w:val="28"/>
          <w:szCs w:val="28"/>
        </w:rPr>
        <w:t xml:space="preserve"> </w:t>
      </w:r>
      <w:r w:rsidR="00072B3C">
        <w:rPr>
          <w:sz w:val="28"/>
          <w:szCs w:val="28"/>
        </w:rPr>
        <w:t xml:space="preserve">в отношении территории </w:t>
      </w:r>
    </w:p>
    <w:p w:rsidR="003E71F2" w:rsidRPr="008E3098" w:rsidRDefault="00820B14" w:rsidP="00A7126A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части </w:t>
      </w:r>
      <w:r w:rsidR="00A7126A">
        <w:rPr>
          <w:sz w:val="28"/>
          <w:szCs w:val="28"/>
        </w:rPr>
        <w:t xml:space="preserve">квартала № </w:t>
      </w:r>
      <w:r>
        <w:rPr>
          <w:sz w:val="28"/>
          <w:szCs w:val="28"/>
        </w:rPr>
        <w:t>1</w:t>
      </w:r>
      <w:r w:rsidR="008147E2">
        <w:rPr>
          <w:sz w:val="28"/>
          <w:szCs w:val="28"/>
        </w:rPr>
        <w:t>3</w:t>
      </w:r>
      <w:r w:rsidR="00072B3C">
        <w:rPr>
          <w:sz w:val="28"/>
          <w:szCs w:val="28"/>
        </w:rPr>
        <w:t xml:space="preserve"> </w:t>
      </w:r>
      <w:r w:rsidR="00A7126A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</w:t>
      </w:r>
      <w:r w:rsidR="00A7126A">
        <w:rPr>
          <w:sz w:val="28"/>
          <w:szCs w:val="28"/>
        </w:rPr>
        <w:t>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505E1C" w:rsidRPr="00BE0F57" w:rsidRDefault="00505E1C" w:rsidP="00505E1C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</w:t>
      </w:r>
      <w:proofErr w:type="gramEnd"/>
      <w:r w:rsidRPr="00BE0F57">
        <w:rPr>
          <w:color w:val="000000" w:themeColor="text1"/>
          <w:sz w:val="28"/>
          <w:szCs w:val="28"/>
        </w:rPr>
        <w:t xml:space="preserve">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</w:t>
      </w:r>
      <w:proofErr w:type="gramStart"/>
      <w:r w:rsidRPr="00BE0F57">
        <w:rPr>
          <w:color w:val="000000" w:themeColor="text1"/>
          <w:sz w:val="28"/>
          <w:szCs w:val="28"/>
        </w:rPr>
        <w:t>депутатов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505E1C" w:rsidRPr="00BE0F57" w:rsidRDefault="00505E1C" w:rsidP="00505E1C">
      <w:pPr>
        <w:ind w:firstLine="720"/>
        <w:jc w:val="both"/>
        <w:rPr>
          <w:color w:val="000000" w:themeColor="text1"/>
          <w:sz w:val="28"/>
          <w:szCs w:val="28"/>
        </w:rPr>
      </w:pPr>
    </w:p>
    <w:p w:rsidR="00505E1C" w:rsidRPr="008E3098" w:rsidRDefault="00505E1C" w:rsidP="00505E1C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8E3098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>
        <w:rPr>
          <w:color w:val="000000" w:themeColor="text1"/>
          <w:sz w:val="28"/>
          <w:szCs w:val="28"/>
        </w:rPr>
        <w:t xml:space="preserve"> </w:t>
      </w:r>
      <w:r w:rsidRPr="008E3098">
        <w:rPr>
          <w:color w:val="000000" w:themeColor="text1"/>
          <w:sz w:val="28"/>
          <w:szCs w:val="28"/>
        </w:rPr>
        <w:t>(далее – проект</w:t>
      </w:r>
      <w:r>
        <w:rPr>
          <w:color w:val="000000" w:themeColor="text1"/>
          <w:sz w:val="28"/>
          <w:szCs w:val="28"/>
        </w:rPr>
        <w:t>ы</w:t>
      </w:r>
      <w:r w:rsidRPr="008E3098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в отношении территории части квартала № 1</w:t>
      </w:r>
      <w:r w:rsidRPr="00007C68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города Зеленогорска,</w:t>
      </w:r>
      <w:r w:rsidRPr="008E3098">
        <w:rPr>
          <w:sz w:val="28"/>
          <w:szCs w:val="28"/>
        </w:rPr>
        <w:t xml:space="preserve"> границ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которой указан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в приложении к настоящему распоряжению</w:t>
      </w:r>
      <w:r w:rsidRPr="008E3098">
        <w:rPr>
          <w:color w:val="000000" w:themeColor="text1"/>
          <w:sz w:val="28"/>
          <w:szCs w:val="28"/>
        </w:rPr>
        <w:t>.</w:t>
      </w:r>
    </w:p>
    <w:p w:rsidR="00505E1C" w:rsidRDefault="00505E1C" w:rsidP="00505E1C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 xml:space="preserve">Отделу архитектуры и градостроительства </w:t>
      </w:r>
      <w:proofErr w:type="gramStart"/>
      <w:r w:rsidRPr="00D76204">
        <w:rPr>
          <w:color w:val="000000" w:themeColor="text1"/>
          <w:sz w:val="28"/>
          <w:szCs w:val="28"/>
        </w:rPr>
        <w:t>Администрации</w:t>
      </w:r>
      <w:proofErr w:type="gramEnd"/>
      <w:r w:rsidRPr="00D76204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505E1C" w:rsidRPr="00D76204" w:rsidRDefault="00505E1C" w:rsidP="00505E1C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505E1C" w:rsidRPr="00BE0F57" w:rsidRDefault="00505E1C" w:rsidP="00505E1C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505E1C" w:rsidRPr="00215D61" w:rsidRDefault="00505E1C" w:rsidP="00505E1C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505E1C" w:rsidRPr="00086407" w:rsidRDefault="00505E1C" w:rsidP="00505E1C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505E1C" w:rsidRPr="00727A8E" w:rsidRDefault="00505E1C" w:rsidP="00505E1C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</w:t>
      </w:r>
      <w:proofErr w:type="gramStart"/>
      <w:r>
        <w:rPr>
          <w:color w:val="000000" w:themeColor="text1"/>
          <w:sz w:val="28"/>
          <w:szCs w:val="28"/>
        </w:rPr>
        <w:t>Администрацию</w:t>
      </w:r>
      <w:proofErr w:type="gramEnd"/>
      <w:r>
        <w:rPr>
          <w:color w:val="000000" w:themeColor="text1"/>
          <w:sz w:val="28"/>
          <w:szCs w:val="28"/>
        </w:rPr>
        <w:t xml:space="preserve">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505E1C" w:rsidRPr="00BE0F57" w:rsidRDefault="00505E1C" w:rsidP="00505E1C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 xml:space="preserve">. Настоящее </w:t>
      </w:r>
      <w:r>
        <w:rPr>
          <w:color w:val="000000" w:themeColor="text1"/>
          <w:sz w:val="28"/>
          <w:szCs w:val="28"/>
        </w:rPr>
        <w:t>распоряжение</w:t>
      </w:r>
      <w:r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размещению </w:t>
      </w:r>
      <w:r w:rsidRPr="00BE0F57">
        <w:rPr>
          <w:color w:val="000000" w:themeColor="text1"/>
          <w:sz w:val="28"/>
          <w:szCs w:val="28"/>
        </w:rPr>
        <w:t xml:space="preserve">на официальном сайте </w:t>
      </w:r>
      <w:proofErr w:type="gramStart"/>
      <w:r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505E1C" w:rsidRDefault="00505E1C" w:rsidP="00505E1C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BE0F57">
        <w:rPr>
          <w:color w:val="000000" w:themeColor="text1"/>
          <w:sz w:val="28"/>
          <w:szCs w:val="28"/>
        </w:rPr>
        <w:t xml:space="preserve">. Контроль за </w:t>
      </w:r>
      <w:r>
        <w:rPr>
          <w:color w:val="000000" w:themeColor="text1"/>
          <w:sz w:val="28"/>
          <w:szCs w:val="28"/>
        </w:rPr>
        <w:t>вы</w:t>
      </w:r>
      <w:r w:rsidRPr="00BE0F57">
        <w:rPr>
          <w:color w:val="000000" w:themeColor="text1"/>
          <w:sz w:val="28"/>
          <w:szCs w:val="28"/>
        </w:rPr>
        <w:t xml:space="preserve">полнением настоящего </w:t>
      </w:r>
      <w:r>
        <w:rPr>
          <w:color w:val="000000" w:themeColor="text1"/>
          <w:sz w:val="28"/>
          <w:szCs w:val="28"/>
        </w:rPr>
        <w:t xml:space="preserve">распоряжения возложить на первого заместителя </w:t>
      </w:r>
      <w:proofErr w:type="gramStart"/>
      <w:r>
        <w:rPr>
          <w:color w:val="000000" w:themeColor="text1"/>
          <w:sz w:val="28"/>
          <w:szCs w:val="28"/>
        </w:rPr>
        <w:t>Главы</w:t>
      </w:r>
      <w:proofErr w:type="gramEnd"/>
      <w:r>
        <w:rPr>
          <w:color w:val="000000" w:themeColor="text1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градостроительству.</w:t>
      </w:r>
    </w:p>
    <w:p w:rsidR="00505E1C" w:rsidRDefault="00505E1C" w:rsidP="00505E1C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505E1C" w:rsidRDefault="00505E1C" w:rsidP="00505E1C">
      <w:pPr>
        <w:ind w:firstLine="709"/>
        <w:jc w:val="both"/>
        <w:rPr>
          <w:color w:val="000000" w:themeColor="text1"/>
          <w:sz w:val="28"/>
          <w:szCs w:val="28"/>
        </w:rPr>
      </w:pPr>
    </w:p>
    <w:p w:rsidR="00505E1C" w:rsidRDefault="00505E1C" w:rsidP="00505E1C">
      <w:pPr>
        <w:jc w:val="both"/>
        <w:rPr>
          <w:color w:val="000000" w:themeColor="text1"/>
          <w:sz w:val="28"/>
          <w:szCs w:val="28"/>
        </w:rPr>
      </w:pPr>
    </w:p>
    <w:p w:rsidR="00505E1C" w:rsidRDefault="00505E1C" w:rsidP="00505E1C">
      <w:pPr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Глава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505E1C" w:rsidRDefault="00505E1C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EE4446" w:rsidRDefault="00EE444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201EDF">
        <w:rPr>
          <w:sz w:val="24"/>
          <w:szCs w:val="24"/>
          <w:lang w:eastAsia="ru-RU"/>
        </w:rPr>
        <w:t>20.05.2020</w:t>
      </w:r>
      <w:r>
        <w:rPr>
          <w:sz w:val="24"/>
          <w:szCs w:val="24"/>
          <w:lang w:eastAsia="ru-RU"/>
        </w:rPr>
        <w:t xml:space="preserve">  </w:t>
      </w:r>
      <w:r w:rsidRPr="000F1F74">
        <w:rPr>
          <w:sz w:val="24"/>
          <w:szCs w:val="24"/>
          <w:lang w:eastAsia="ru-RU"/>
        </w:rPr>
        <w:t>№</w:t>
      </w:r>
      <w:r w:rsidR="00201EDF">
        <w:rPr>
          <w:sz w:val="24"/>
          <w:szCs w:val="24"/>
          <w:lang w:eastAsia="ru-RU"/>
        </w:rPr>
        <w:t xml:space="preserve"> 891-р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Default="000F1F74" w:rsidP="00BF4946">
      <w:pPr>
        <w:jc w:val="center"/>
        <w:rPr>
          <w:b/>
          <w:sz w:val="24"/>
          <w:szCs w:val="24"/>
        </w:rPr>
      </w:pPr>
      <w:r w:rsidRPr="00BF4946">
        <w:rPr>
          <w:b/>
          <w:sz w:val="24"/>
          <w:szCs w:val="24"/>
          <w:lang w:eastAsia="ru-RU"/>
        </w:rPr>
        <w:t>Схема границ</w:t>
      </w:r>
      <w:r w:rsidR="00505E1C">
        <w:rPr>
          <w:b/>
          <w:sz w:val="24"/>
          <w:szCs w:val="24"/>
          <w:lang w:eastAsia="ru-RU"/>
        </w:rPr>
        <w:t>ы</w:t>
      </w:r>
      <w:r w:rsidRPr="00BF4946">
        <w:rPr>
          <w:b/>
          <w:sz w:val="24"/>
          <w:szCs w:val="24"/>
          <w:lang w:eastAsia="ru-RU"/>
        </w:rPr>
        <w:t xml:space="preserve"> территории</w:t>
      </w:r>
      <w:r w:rsidR="00BF4946" w:rsidRPr="00BF4946">
        <w:rPr>
          <w:b/>
          <w:sz w:val="24"/>
          <w:szCs w:val="24"/>
        </w:rPr>
        <w:t xml:space="preserve"> </w:t>
      </w:r>
      <w:r w:rsidR="00820B14">
        <w:rPr>
          <w:b/>
          <w:sz w:val="24"/>
          <w:szCs w:val="24"/>
        </w:rPr>
        <w:t xml:space="preserve">части </w:t>
      </w:r>
      <w:r w:rsidR="00BF4946" w:rsidRPr="00BF4946">
        <w:rPr>
          <w:b/>
          <w:sz w:val="24"/>
          <w:szCs w:val="24"/>
        </w:rPr>
        <w:t xml:space="preserve">квартала № </w:t>
      </w:r>
      <w:r w:rsidR="00820B14">
        <w:rPr>
          <w:b/>
          <w:sz w:val="24"/>
          <w:szCs w:val="24"/>
        </w:rPr>
        <w:t>1</w:t>
      </w:r>
      <w:r w:rsidR="008147E2">
        <w:rPr>
          <w:b/>
          <w:sz w:val="24"/>
          <w:szCs w:val="24"/>
        </w:rPr>
        <w:t>3</w:t>
      </w:r>
      <w:r w:rsidR="00BF4946" w:rsidRPr="00BF4946">
        <w:rPr>
          <w:b/>
          <w:sz w:val="24"/>
          <w:szCs w:val="24"/>
        </w:rPr>
        <w:t xml:space="preserve"> города Зеленогорска</w:t>
      </w:r>
    </w:p>
    <w:p w:rsidR="00BF4946" w:rsidRPr="00BF4946" w:rsidRDefault="00BF4946" w:rsidP="00BF4946">
      <w:pPr>
        <w:jc w:val="center"/>
        <w:rPr>
          <w:b/>
          <w:sz w:val="24"/>
          <w:szCs w:val="24"/>
          <w:lang w:eastAsia="ru-RU"/>
        </w:rPr>
      </w:pPr>
    </w:p>
    <w:p w:rsidR="000F1F74" w:rsidRPr="00BE0F57" w:rsidRDefault="003C1825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DB801F" wp14:editId="38CD5AA4">
            <wp:extent cx="5939790" cy="7679611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67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72B3C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01EDF"/>
    <w:rsid w:val="00215D61"/>
    <w:rsid w:val="00264DA6"/>
    <w:rsid w:val="002701EF"/>
    <w:rsid w:val="002C0C73"/>
    <w:rsid w:val="00300470"/>
    <w:rsid w:val="00300848"/>
    <w:rsid w:val="00316A00"/>
    <w:rsid w:val="00326220"/>
    <w:rsid w:val="0034370A"/>
    <w:rsid w:val="00350472"/>
    <w:rsid w:val="00357D86"/>
    <w:rsid w:val="00367005"/>
    <w:rsid w:val="00381492"/>
    <w:rsid w:val="00382EA5"/>
    <w:rsid w:val="003A2BFC"/>
    <w:rsid w:val="003C1825"/>
    <w:rsid w:val="003D36D5"/>
    <w:rsid w:val="003E205A"/>
    <w:rsid w:val="003E71F2"/>
    <w:rsid w:val="004102E0"/>
    <w:rsid w:val="00462377"/>
    <w:rsid w:val="00492E8E"/>
    <w:rsid w:val="004E1018"/>
    <w:rsid w:val="004F1086"/>
    <w:rsid w:val="00505E1C"/>
    <w:rsid w:val="00505F35"/>
    <w:rsid w:val="00507D6B"/>
    <w:rsid w:val="00511CCA"/>
    <w:rsid w:val="005136F8"/>
    <w:rsid w:val="005365E4"/>
    <w:rsid w:val="005E1FCB"/>
    <w:rsid w:val="0063746F"/>
    <w:rsid w:val="006601FA"/>
    <w:rsid w:val="006717CE"/>
    <w:rsid w:val="00671D9A"/>
    <w:rsid w:val="0067300E"/>
    <w:rsid w:val="00691841"/>
    <w:rsid w:val="006B31DE"/>
    <w:rsid w:val="006D4F86"/>
    <w:rsid w:val="007142A7"/>
    <w:rsid w:val="00727A8E"/>
    <w:rsid w:val="007553F0"/>
    <w:rsid w:val="0078732E"/>
    <w:rsid w:val="007910F5"/>
    <w:rsid w:val="007A08F4"/>
    <w:rsid w:val="007C527F"/>
    <w:rsid w:val="008147E2"/>
    <w:rsid w:val="00820B14"/>
    <w:rsid w:val="00846121"/>
    <w:rsid w:val="008E3098"/>
    <w:rsid w:val="00905D33"/>
    <w:rsid w:val="00951670"/>
    <w:rsid w:val="00986569"/>
    <w:rsid w:val="0098788D"/>
    <w:rsid w:val="00993D56"/>
    <w:rsid w:val="00997671"/>
    <w:rsid w:val="009D2D2D"/>
    <w:rsid w:val="009F04A5"/>
    <w:rsid w:val="00A160DA"/>
    <w:rsid w:val="00A36B68"/>
    <w:rsid w:val="00A7126A"/>
    <w:rsid w:val="00A74C1E"/>
    <w:rsid w:val="00A75007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2333D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20CA7"/>
    <w:rsid w:val="00F3254E"/>
    <w:rsid w:val="00F36562"/>
    <w:rsid w:val="00F95322"/>
    <w:rsid w:val="00FB73C6"/>
    <w:rsid w:val="00FD523A"/>
    <w:rsid w:val="00FD5FEA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8F07D-D166-403B-AAD1-C150F0C25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3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51</cp:revision>
  <cp:lastPrinted>2017-03-02T09:34:00Z</cp:lastPrinted>
  <dcterms:created xsi:type="dcterms:W3CDTF">2016-10-14T05:14:00Z</dcterms:created>
  <dcterms:modified xsi:type="dcterms:W3CDTF">2020-05-21T07:22:00Z</dcterms:modified>
</cp:coreProperties>
</file>