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FF2518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03D5B" w:rsidP="00803D5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14.12.2017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03D5B" w:rsidP="00803D5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17A82" w:rsidRDefault="00FF2518" w:rsidP="00FF2518">
      <w:pPr>
        <w:pStyle w:val="3"/>
        <w:ind w:right="0" w:firstLine="0"/>
      </w:pPr>
      <w:r w:rsidRPr="001C2142">
        <w:t xml:space="preserve">Об установлении </w:t>
      </w:r>
      <w:r w:rsidR="00B17A82">
        <w:t>в общ</w:t>
      </w:r>
      <w:bookmarkStart w:id="0" w:name="_GoBack"/>
      <w:bookmarkEnd w:id="0"/>
      <w:r w:rsidR="00B17A82">
        <w:t xml:space="preserve">ежитиях </w:t>
      </w:r>
      <w:r>
        <w:t>стоимости</w:t>
      </w:r>
    </w:p>
    <w:p w:rsidR="00FF2518" w:rsidRPr="001C2142" w:rsidRDefault="00FF2518" w:rsidP="00FF2518">
      <w:pPr>
        <w:pStyle w:val="3"/>
        <w:ind w:right="0" w:firstLine="0"/>
      </w:pPr>
      <w:r>
        <w:t>услуг по</w:t>
      </w:r>
      <w:r w:rsidR="00B17A82">
        <w:t xml:space="preserve"> </w:t>
      </w:r>
      <w:r w:rsidRPr="001C2142">
        <w:t>содержани</w:t>
      </w:r>
      <w:r>
        <w:t>ю</w:t>
      </w:r>
      <w:r w:rsidRPr="001C2142">
        <w:t xml:space="preserve"> жил</w:t>
      </w:r>
      <w:r w:rsidR="00B17A82">
        <w:t>ых</w:t>
      </w:r>
      <w:r>
        <w:t xml:space="preserve"> </w:t>
      </w:r>
      <w:r w:rsidRPr="001C2142">
        <w:t>помещени</w:t>
      </w:r>
      <w:r w:rsidR="00B17A82">
        <w:t xml:space="preserve">й, </w:t>
      </w:r>
      <w:r w:rsidRPr="001C2142">
        <w:t xml:space="preserve">  </w:t>
      </w:r>
    </w:p>
    <w:p w:rsidR="00FF2518" w:rsidRDefault="00B17A82" w:rsidP="00FF2518">
      <w:pPr>
        <w:pStyle w:val="3"/>
        <w:ind w:right="0" w:firstLine="0"/>
      </w:pPr>
      <w:proofErr w:type="gramStart"/>
      <w:r>
        <w:t>принадлежащих</w:t>
      </w:r>
      <w:proofErr w:type="gramEnd"/>
      <w:r>
        <w:t xml:space="preserve"> на праве </w:t>
      </w:r>
      <w:r w:rsidR="00FF2518">
        <w:t>собственности</w:t>
      </w:r>
    </w:p>
    <w:p w:rsidR="00B17A82" w:rsidRDefault="00FF2518" w:rsidP="00FF2518">
      <w:pPr>
        <w:pStyle w:val="3"/>
        <w:ind w:right="0" w:firstLine="0"/>
      </w:pPr>
      <w:r>
        <w:t>муниципально</w:t>
      </w:r>
      <w:r w:rsidR="00B17A82">
        <w:t>му</w:t>
      </w:r>
      <w:r>
        <w:t xml:space="preserve"> образовани</w:t>
      </w:r>
      <w:r w:rsidR="00B17A82">
        <w:t>ю</w:t>
      </w:r>
      <w:r>
        <w:t xml:space="preserve"> г</w:t>
      </w:r>
      <w:r w:rsidR="00B17A82">
        <w:t>ород</w:t>
      </w:r>
    </w:p>
    <w:p w:rsidR="00FF2518" w:rsidRPr="001C2142" w:rsidRDefault="00FF2518" w:rsidP="00FF2518">
      <w:pPr>
        <w:pStyle w:val="3"/>
        <w:ind w:right="0" w:firstLine="0"/>
      </w:pPr>
      <w:r>
        <w:t>Зеленогорск</w:t>
      </w:r>
      <w:r w:rsidR="00B17A82">
        <w:t xml:space="preserve"> Красноярского края</w:t>
      </w:r>
      <w:r w:rsidRPr="001C2142">
        <w:t xml:space="preserve"> </w:t>
      </w:r>
    </w:p>
    <w:p w:rsidR="00FF2518" w:rsidRDefault="00FF2518" w:rsidP="00B17A82">
      <w:pPr>
        <w:pStyle w:val="3"/>
        <w:suppressAutoHyphens/>
        <w:ind w:right="0" w:firstLine="0"/>
        <w:rPr>
          <w:sz w:val="20"/>
        </w:rPr>
      </w:pPr>
    </w:p>
    <w:p w:rsidR="00FF2518" w:rsidRPr="00FF2518" w:rsidRDefault="00FF2518" w:rsidP="00B17A82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F2518">
        <w:rPr>
          <w:sz w:val="28"/>
          <w:szCs w:val="28"/>
        </w:rPr>
        <w:t xml:space="preserve">В соответствии с решением городского Совета депутатов г. Зеленогорска от 10.08.2006  № 19-224р «О порядке принятия решений об установлении цен (тарифов) на услуги (работы) муниципальных унитарных предприятий и муниципальных учреждений», постановлением главы администрации города от 16.08.2006 № 511-п «О Порядке регулирования цен (тарифов) на услуги (работы) муниципальных унитарных предприятий и муниципальных учреждений», руководствуясь Уставом города, </w:t>
      </w:r>
    </w:p>
    <w:p w:rsidR="00FF2518" w:rsidRPr="00FF2518" w:rsidRDefault="00FF2518" w:rsidP="00FF2518">
      <w:pPr>
        <w:widowControl/>
        <w:autoSpaceDE/>
        <w:autoSpaceDN/>
        <w:adjustRightInd/>
        <w:jc w:val="both"/>
      </w:pPr>
    </w:p>
    <w:p w:rsidR="00FF2518" w:rsidRPr="00FF2518" w:rsidRDefault="00FF2518" w:rsidP="00FF2518">
      <w:pPr>
        <w:widowControl/>
        <w:autoSpaceDE/>
        <w:autoSpaceDN/>
        <w:adjustRightInd/>
        <w:jc w:val="both"/>
        <w:rPr>
          <w:sz w:val="28"/>
        </w:rPr>
      </w:pPr>
      <w:r w:rsidRPr="00FF2518">
        <w:rPr>
          <w:sz w:val="28"/>
        </w:rPr>
        <w:t xml:space="preserve">ПОСТАНОВЛЯЮ: </w:t>
      </w:r>
    </w:p>
    <w:p w:rsidR="00FF2518" w:rsidRPr="00FF2518" w:rsidRDefault="00FF2518" w:rsidP="00FF2518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</w:p>
    <w:p w:rsidR="00FF2518" w:rsidRPr="00FF2518" w:rsidRDefault="00FF2518" w:rsidP="00254A40">
      <w:pPr>
        <w:widowControl/>
        <w:tabs>
          <w:tab w:val="left" w:pos="1134"/>
        </w:tabs>
        <w:suppressAutoHyphens/>
        <w:autoSpaceDE/>
        <w:autoSpaceDN/>
        <w:adjustRightInd/>
        <w:contextualSpacing/>
        <w:jc w:val="both"/>
        <w:rPr>
          <w:sz w:val="28"/>
        </w:rPr>
      </w:pPr>
      <w:r w:rsidRPr="00FF2518">
        <w:rPr>
          <w:sz w:val="28"/>
        </w:rPr>
        <w:t xml:space="preserve">          </w:t>
      </w:r>
      <w:r w:rsidR="00254A40">
        <w:rPr>
          <w:sz w:val="28"/>
        </w:rPr>
        <w:t>1.</w:t>
      </w:r>
      <w:r w:rsidR="00254A40">
        <w:rPr>
          <w:sz w:val="28"/>
        </w:rPr>
        <w:tab/>
      </w:r>
      <w:r w:rsidRPr="00FF2518">
        <w:rPr>
          <w:sz w:val="28"/>
        </w:rPr>
        <w:t xml:space="preserve">Установить </w:t>
      </w:r>
      <w:r w:rsidR="00B17A82">
        <w:rPr>
          <w:sz w:val="28"/>
        </w:rPr>
        <w:t xml:space="preserve">в общежитиях </w:t>
      </w:r>
      <w:r w:rsidRPr="00FF2518">
        <w:rPr>
          <w:sz w:val="28"/>
        </w:rPr>
        <w:t>стои</w:t>
      </w:r>
      <w:r w:rsidR="00B17A82">
        <w:rPr>
          <w:sz w:val="28"/>
        </w:rPr>
        <w:t>мость услуг по содержанию жилых</w:t>
      </w:r>
      <w:r w:rsidRPr="00FF2518">
        <w:rPr>
          <w:sz w:val="28"/>
        </w:rPr>
        <w:t xml:space="preserve"> помещени</w:t>
      </w:r>
      <w:r w:rsidR="00B17A82">
        <w:rPr>
          <w:sz w:val="28"/>
        </w:rPr>
        <w:t>й,</w:t>
      </w:r>
      <w:r w:rsidRPr="00FF2518">
        <w:rPr>
          <w:sz w:val="28"/>
        </w:rPr>
        <w:t xml:space="preserve"> </w:t>
      </w:r>
      <w:r w:rsidR="00B17A82">
        <w:rPr>
          <w:sz w:val="28"/>
        </w:rPr>
        <w:t>принадлежащих на праве</w:t>
      </w:r>
      <w:r w:rsidRPr="00FF2518">
        <w:rPr>
          <w:sz w:val="28"/>
        </w:rPr>
        <w:t xml:space="preserve"> собственности муниципально</w:t>
      </w:r>
      <w:r w:rsidR="00B17A82">
        <w:rPr>
          <w:sz w:val="28"/>
        </w:rPr>
        <w:t>му</w:t>
      </w:r>
      <w:r w:rsidRPr="00FF2518">
        <w:rPr>
          <w:sz w:val="28"/>
        </w:rPr>
        <w:t xml:space="preserve"> образовани</w:t>
      </w:r>
      <w:r w:rsidR="00B17A82">
        <w:rPr>
          <w:sz w:val="28"/>
        </w:rPr>
        <w:t>ю</w:t>
      </w:r>
      <w:r w:rsidRPr="00FF2518">
        <w:rPr>
          <w:sz w:val="28"/>
        </w:rPr>
        <w:t xml:space="preserve"> г</w:t>
      </w:r>
      <w:r w:rsidR="00B17A82">
        <w:rPr>
          <w:sz w:val="28"/>
        </w:rPr>
        <w:t>ород</w:t>
      </w:r>
      <w:r w:rsidRPr="00FF2518">
        <w:rPr>
          <w:sz w:val="28"/>
        </w:rPr>
        <w:t> Зеленогорск</w:t>
      </w:r>
      <w:r w:rsidR="00B17A82">
        <w:rPr>
          <w:sz w:val="28"/>
        </w:rPr>
        <w:t xml:space="preserve"> Красноярского края</w:t>
      </w:r>
      <w:r w:rsidRPr="00FF2518">
        <w:rPr>
          <w:sz w:val="28"/>
        </w:rPr>
        <w:t>, согласно приложению к настоящему постановлению.</w:t>
      </w:r>
    </w:p>
    <w:p w:rsidR="00FF2518" w:rsidRPr="00FF2518" w:rsidRDefault="00254A40" w:rsidP="00254A40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FF2518" w:rsidRPr="00FF2518">
        <w:rPr>
          <w:sz w:val="28"/>
        </w:rPr>
        <w:t>Признать утратившим</w:t>
      </w:r>
      <w:r w:rsidR="00213615">
        <w:rPr>
          <w:sz w:val="28"/>
        </w:rPr>
        <w:t>и</w:t>
      </w:r>
      <w:r w:rsidR="00FF2518" w:rsidRPr="00FF2518">
        <w:rPr>
          <w:sz w:val="28"/>
        </w:rPr>
        <w:t xml:space="preserve"> силу следующие постановления </w:t>
      </w:r>
      <w:proofErr w:type="gramStart"/>
      <w:r w:rsidR="00FF2518" w:rsidRPr="00FF2518">
        <w:rPr>
          <w:sz w:val="28"/>
        </w:rPr>
        <w:t>Администрации</w:t>
      </w:r>
      <w:proofErr w:type="gramEnd"/>
      <w:r w:rsidR="00FF2518" w:rsidRPr="00FF2518">
        <w:rPr>
          <w:sz w:val="28"/>
        </w:rPr>
        <w:t xml:space="preserve"> ЗАТО г. Зеленогорска:</w:t>
      </w:r>
    </w:p>
    <w:p w:rsidR="00FF2518" w:rsidRDefault="00FF2518" w:rsidP="00B17A82">
      <w:pPr>
        <w:widowControl/>
        <w:suppressAutoHyphens/>
        <w:autoSpaceDE/>
        <w:autoSpaceDN/>
        <w:adjustRightInd/>
        <w:ind w:firstLine="709"/>
        <w:jc w:val="both"/>
        <w:rPr>
          <w:sz w:val="28"/>
        </w:rPr>
      </w:pPr>
      <w:r w:rsidRPr="00FF2518">
        <w:rPr>
          <w:sz w:val="28"/>
        </w:rPr>
        <w:t>- от 23.12.201</w:t>
      </w:r>
      <w:r w:rsidR="00B17A82">
        <w:rPr>
          <w:sz w:val="28"/>
        </w:rPr>
        <w:t>6</w:t>
      </w:r>
      <w:r w:rsidRPr="00FF2518">
        <w:rPr>
          <w:sz w:val="28"/>
        </w:rPr>
        <w:t xml:space="preserve"> № 3</w:t>
      </w:r>
      <w:r w:rsidR="00B17A82">
        <w:rPr>
          <w:sz w:val="28"/>
        </w:rPr>
        <w:t>75</w:t>
      </w:r>
      <w:r w:rsidRPr="00FF2518">
        <w:rPr>
          <w:sz w:val="28"/>
        </w:rPr>
        <w:t>-п «Об установлении стоимости услуг по содержанию жилого помещения в общежитиях и специализированном доме «Специальный дом для одиноких престарелых», находящихся в собственности муниципального образования г. З</w:t>
      </w:r>
      <w:r w:rsidR="00213615">
        <w:rPr>
          <w:sz w:val="28"/>
        </w:rPr>
        <w:t>еленогорск»;</w:t>
      </w:r>
    </w:p>
    <w:p w:rsidR="00254A40" w:rsidRDefault="00254A40" w:rsidP="00B17A82">
      <w:pPr>
        <w:widowControl/>
        <w:suppressAutoHyphens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 xml:space="preserve">- от </w:t>
      </w:r>
      <w:r w:rsidRPr="00FF2518">
        <w:rPr>
          <w:sz w:val="28"/>
        </w:rPr>
        <w:t>2</w:t>
      </w:r>
      <w:r>
        <w:rPr>
          <w:sz w:val="28"/>
        </w:rPr>
        <w:t>6</w:t>
      </w:r>
      <w:r w:rsidRPr="00FF2518">
        <w:rPr>
          <w:sz w:val="28"/>
        </w:rPr>
        <w:t>.12.201</w:t>
      </w:r>
      <w:r>
        <w:rPr>
          <w:sz w:val="28"/>
        </w:rPr>
        <w:t>6</w:t>
      </w:r>
      <w:r w:rsidRPr="00FF2518">
        <w:rPr>
          <w:sz w:val="28"/>
        </w:rPr>
        <w:t xml:space="preserve"> № 3</w:t>
      </w:r>
      <w:r>
        <w:rPr>
          <w:sz w:val="28"/>
        </w:rPr>
        <w:t>84</w:t>
      </w:r>
      <w:r w:rsidRPr="00FF2518">
        <w:rPr>
          <w:sz w:val="28"/>
        </w:rPr>
        <w:t>-п «Об установлении стоимости услуг по содержанию жилого помещения в общежити</w:t>
      </w:r>
      <w:r>
        <w:rPr>
          <w:sz w:val="28"/>
        </w:rPr>
        <w:t xml:space="preserve">и по адресу: г. Зеленогорск, </w:t>
      </w:r>
      <w:r>
        <w:rPr>
          <w:sz w:val="28"/>
        </w:rPr>
        <w:lastRenderedPageBreak/>
        <w:t>ул. </w:t>
      </w:r>
      <w:proofErr w:type="gramStart"/>
      <w:r>
        <w:rPr>
          <w:sz w:val="28"/>
        </w:rPr>
        <w:t>Советская</w:t>
      </w:r>
      <w:proofErr w:type="gramEnd"/>
      <w:r>
        <w:rPr>
          <w:sz w:val="28"/>
        </w:rPr>
        <w:t>, д. 6</w:t>
      </w:r>
      <w:r w:rsidRPr="00FF2518">
        <w:rPr>
          <w:sz w:val="28"/>
        </w:rPr>
        <w:t>, находящи</w:t>
      </w:r>
      <w:r>
        <w:rPr>
          <w:sz w:val="28"/>
        </w:rPr>
        <w:t>м</w:t>
      </w:r>
      <w:r w:rsidRPr="00FF2518">
        <w:rPr>
          <w:sz w:val="28"/>
        </w:rPr>
        <w:t>ся в собственности муниципального образования г. Зеленогорск»</w:t>
      </w:r>
      <w:r w:rsidR="00213615">
        <w:rPr>
          <w:sz w:val="28"/>
        </w:rPr>
        <w:t>;</w:t>
      </w:r>
    </w:p>
    <w:p w:rsidR="00254A40" w:rsidRDefault="00254A40" w:rsidP="00254A40">
      <w:pPr>
        <w:widowControl/>
        <w:suppressAutoHyphens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>- от 30</w:t>
      </w:r>
      <w:r w:rsidRPr="00FF2518">
        <w:rPr>
          <w:sz w:val="28"/>
        </w:rPr>
        <w:t>.</w:t>
      </w:r>
      <w:r>
        <w:rPr>
          <w:sz w:val="28"/>
        </w:rPr>
        <w:t>01</w:t>
      </w:r>
      <w:r w:rsidRPr="00FF2518">
        <w:rPr>
          <w:sz w:val="28"/>
        </w:rPr>
        <w:t>.201</w:t>
      </w:r>
      <w:r>
        <w:rPr>
          <w:sz w:val="28"/>
        </w:rPr>
        <w:t>7</w:t>
      </w:r>
      <w:r w:rsidRPr="00FF2518">
        <w:rPr>
          <w:sz w:val="28"/>
        </w:rPr>
        <w:t xml:space="preserve"> № </w:t>
      </w:r>
      <w:r>
        <w:rPr>
          <w:sz w:val="28"/>
        </w:rPr>
        <w:t>16</w:t>
      </w:r>
      <w:r w:rsidRPr="00FF2518">
        <w:rPr>
          <w:sz w:val="28"/>
        </w:rPr>
        <w:t xml:space="preserve">-п </w:t>
      </w:r>
      <w:r>
        <w:rPr>
          <w:sz w:val="28"/>
        </w:rPr>
        <w:t xml:space="preserve">«О внесении изменений в постановление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от 26.12.2016 № 384-п </w:t>
      </w:r>
      <w:r w:rsidRPr="00FF2518">
        <w:rPr>
          <w:sz w:val="28"/>
        </w:rPr>
        <w:t>«Об установлении стоимости услуг по содержанию жилого помещения в общежити</w:t>
      </w:r>
      <w:r>
        <w:rPr>
          <w:sz w:val="28"/>
        </w:rPr>
        <w:t>и по адресу: г. Зеленогорск, ул. Советская, д. 6</w:t>
      </w:r>
      <w:r w:rsidRPr="00FF2518">
        <w:rPr>
          <w:sz w:val="28"/>
        </w:rPr>
        <w:t>, находящи</w:t>
      </w:r>
      <w:r>
        <w:rPr>
          <w:sz w:val="28"/>
        </w:rPr>
        <w:t>м</w:t>
      </w:r>
      <w:r w:rsidRPr="00FF2518">
        <w:rPr>
          <w:sz w:val="28"/>
        </w:rPr>
        <w:t>ся в собственности муниципального образования г. Зеленогорск»</w:t>
      </w:r>
      <w:r w:rsidR="00213615">
        <w:rPr>
          <w:sz w:val="28"/>
        </w:rPr>
        <w:t>;</w:t>
      </w:r>
    </w:p>
    <w:p w:rsidR="00FF2518" w:rsidRDefault="00FF2518" w:rsidP="00B17A82">
      <w:pPr>
        <w:widowControl/>
        <w:suppressAutoHyphens/>
        <w:autoSpaceDE/>
        <w:autoSpaceDN/>
        <w:adjustRightInd/>
        <w:ind w:firstLine="709"/>
        <w:jc w:val="both"/>
        <w:rPr>
          <w:sz w:val="28"/>
        </w:rPr>
      </w:pPr>
      <w:r w:rsidRPr="00FF2518">
        <w:rPr>
          <w:sz w:val="28"/>
        </w:rPr>
        <w:t xml:space="preserve">- от </w:t>
      </w:r>
      <w:r w:rsidR="00ED5194">
        <w:rPr>
          <w:sz w:val="28"/>
        </w:rPr>
        <w:t>30</w:t>
      </w:r>
      <w:r w:rsidRPr="00FF2518">
        <w:rPr>
          <w:sz w:val="28"/>
        </w:rPr>
        <w:t>.0</w:t>
      </w:r>
      <w:r w:rsidR="00ED5194">
        <w:rPr>
          <w:sz w:val="28"/>
        </w:rPr>
        <w:t>1</w:t>
      </w:r>
      <w:r w:rsidRPr="00FF2518">
        <w:rPr>
          <w:sz w:val="28"/>
        </w:rPr>
        <w:t>.201</w:t>
      </w:r>
      <w:r w:rsidR="00ED5194">
        <w:rPr>
          <w:sz w:val="28"/>
        </w:rPr>
        <w:t>7</w:t>
      </w:r>
      <w:r w:rsidRPr="00FF2518">
        <w:rPr>
          <w:sz w:val="28"/>
        </w:rPr>
        <w:t xml:space="preserve"> № </w:t>
      </w:r>
      <w:r w:rsidR="00ED5194">
        <w:rPr>
          <w:sz w:val="28"/>
        </w:rPr>
        <w:t>17</w:t>
      </w:r>
      <w:r w:rsidRPr="00FF2518">
        <w:rPr>
          <w:sz w:val="28"/>
        </w:rPr>
        <w:t xml:space="preserve">-п </w:t>
      </w:r>
      <w:r w:rsidR="00ED5194">
        <w:rPr>
          <w:sz w:val="28"/>
        </w:rPr>
        <w:t xml:space="preserve">«О внесении изменений в постановление </w:t>
      </w:r>
      <w:proofErr w:type="gramStart"/>
      <w:r w:rsidR="00ED5194">
        <w:rPr>
          <w:sz w:val="28"/>
        </w:rPr>
        <w:t>Администрации</w:t>
      </w:r>
      <w:proofErr w:type="gramEnd"/>
      <w:r w:rsidR="00ED5194">
        <w:rPr>
          <w:sz w:val="28"/>
        </w:rPr>
        <w:t xml:space="preserve"> ЗАТО г. Зеленогорска от 23.12.2016 № 375-п </w:t>
      </w:r>
      <w:r w:rsidRPr="00FF2518">
        <w:rPr>
          <w:sz w:val="28"/>
        </w:rPr>
        <w:t>«Об установлении стоимости услуг по содержа</w:t>
      </w:r>
      <w:r w:rsidR="00ED5194">
        <w:rPr>
          <w:sz w:val="28"/>
        </w:rPr>
        <w:t xml:space="preserve">нию жилого помещения в общежитиях и специализированном </w:t>
      </w:r>
      <w:r w:rsidRPr="00FF2518">
        <w:rPr>
          <w:sz w:val="28"/>
        </w:rPr>
        <w:t xml:space="preserve"> </w:t>
      </w:r>
      <w:r w:rsidR="00ED5194" w:rsidRPr="00FF2518">
        <w:rPr>
          <w:sz w:val="28"/>
        </w:rPr>
        <w:t>доме «Специальный дом для одиноких престарелых», находящихся в собственности муниципального образования г.</w:t>
      </w:r>
      <w:r w:rsidR="00ED5194">
        <w:rPr>
          <w:sz w:val="28"/>
        </w:rPr>
        <w:t> </w:t>
      </w:r>
      <w:r w:rsidR="00ED5194" w:rsidRPr="00FF2518">
        <w:rPr>
          <w:sz w:val="28"/>
        </w:rPr>
        <w:t>Зеленогорск»</w:t>
      </w:r>
      <w:r w:rsidR="00213615">
        <w:rPr>
          <w:sz w:val="28"/>
        </w:rPr>
        <w:t>;</w:t>
      </w:r>
    </w:p>
    <w:p w:rsidR="00ED5194" w:rsidRPr="00FF2518" w:rsidRDefault="00ED5194" w:rsidP="00B17A82">
      <w:pPr>
        <w:widowControl/>
        <w:suppressAutoHyphens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 xml:space="preserve">- от 07.08.2017 № 180-п «О внесении изменений в постановление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от 23.12.2016 № 375-п </w:t>
      </w:r>
      <w:r w:rsidRPr="00FF2518">
        <w:rPr>
          <w:sz w:val="28"/>
        </w:rPr>
        <w:t>«Об установлении стоимости услуг по содержа</w:t>
      </w:r>
      <w:r>
        <w:rPr>
          <w:sz w:val="28"/>
        </w:rPr>
        <w:t xml:space="preserve">нию жилого помещения в общежитиях и специализированном </w:t>
      </w:r>
      <w:r w:rsidRPr="00FF2518">
        <w:rPr>
          <w:sz w:val="28"/>
        </w:rPr>
        <w:t xml:space="preserve"> доме «Специальный дом для одиноких престарелых», находящихся в собственности муниципального образования г.</w:t>
      </w:r>
      <w:r>
        <w:rPr>
          <w:sz w:val="28"/>
        </w:rPr>
        <w:t> </w:t>
      </w:r>
      <w:r w:rsidRPr="00FF2518">
        <w:rPr>
          <w:sz w:val="28"/>
        </w:rPr>
        <w:t>Зеленогорск»</w:t>
      </w:r>
      <w:r>
        <w:rPr>
          <w:sz w:val="28"/>
        </w:rPr>
        <w:t>.</w:t>
      </w:r>
    </w:p>
    <w:p w:rsidR="00FF2518" w:rsidRPr="00FF2518" w:rsidRDefault="00FF2518" w:rsidP="00B17A82">
      <w:pPr>
        <w:widowControl/>
        <w:suppressAutoHyphens/>
        <w:autoSpaceDE/>
        <w:autoSpaceDN/>
        <w:adjustRightInd/>
        <w:ind w:firstLine="709"/>
        <w:jc w:val="both"/>
        <w:rPr>
          <w:sz w:val="28"/>
        </w:rPr>
      </w:pPr>
      <w:r w:rsidRPr="00FF2518">
        <w:rPr>
          <w:sz w:val="28"/>
        </w:rPr>
        <w:t>3. Настоящее постановление вступает в силу в день, следующий за днем его опубликования в газете «Панорама», и распространяется на правоотношения, возник</w:t>
      </w:r>
      <w:r w:rsidR="00ED5194">
        <w:rPr>
          <w:sz w:val="28"/>
        </w:rPr>
        <w:t>ающие</w:t>
      </w:r>
      <w:r w:rsidRPr="00FF2518">
        <w:rPr>
          <w:sz w:val="28"/>
        </w:rPr>
        <w:t xml:space="preserve"> с 01.01.201</w:t>
      </w:r>
      <w:r w:rsidR="00CE0C2D">
        <w:rPr>
          <w:sz w:val="28"/>
        </w:rPr>
        <w:t>8</w:t>
      </w:r>
      <w:r w:rsidRPr="00FF2518">
        <w:rPr>
          <w:sz w:val="28"/>
        </w:rPr>
        <w:t>.</w:t>
      </w:r>
    </w:p>
    <w:p w:rsidR="00FF2518" w:rsidRPr="00FF2518" w:rsidRDefault="00FF2518" w:rsidP="00B17A82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FF2518"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</w:t>
      </w:r>
      <w:proofErr w:type="gramStart"/>
      <w:r w:rsidRPr="00FF2518">
        <w:rPr>
          <w:sz w:val="28"/>
          <w:szCs w:val="28"/>
        </w:rPr>
        <w:t>Администрации</w:t>
      </w:r>
      <w:proofErr w:type="gramEnd"/>
      <w:r w:rsidRPr="00FF2518">
        <w:rPr>
          <w:sz w:val="28"/>
          <w:szCs w:val="28"/>
        </w:rPr>
        <w:t xml:space="preserve"> ЗАТО г. Зеленогорска по экономике и финансам. </w:t>
      </w:r>
    </w:p>
    <w:p w:rsidR="00FF2518" w:rsidRDefault="00FF2518" w:rsidP="00B17A82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FF2518" w:rsidRPr="00FF2518" w:rsidRDefault="00FF2518" w:rsidP="00B17A82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FF2518" w:rsidRPr="00FF2518" w:rsidRDefault="00FF2518" w:rsidP="00B17A82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FF2518" w:rsidRPr="00FF2518" w:rsidRDefault="00FF2518" w:rsidP="00B17A8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FF2518">
        <w:rPr>
          <w:sz w:val="28"/>
          <w:szCs w:val="28"/>
        </w:rPr>
        <w:t>Глава Администрации</w:t>
      </w:r>
    </w:p>
    <w:p w:rsidR="00FF2518" w:rsidRDefault="00FF2518" w:rsidP="00B17A8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FF2518">
        <w:rPr>
          <w:sz w:val="28"/>
          <w:szCs w:val="28"/>
        </w:rPr>
        <w:t xml:space="preserve">ЗАТО г. Зеленогорска                                                                А.Я. </w:t>
      </w:r>
      <w:proofErr w:type="spellStart"/>
      <w:r w:rsidRPr="00FF2518">
        <w:rPr>
          <w:sz w:val="28"/>
          <w:szCs w:val="28"/>
        </w:rPr>
        <w:t>Эйдемиллер</w:t>
      </w:r>
      <w:proofErr w:type="spellEnd"/>
    </w:p>
    <w:p w:rsidR="00ED5194" w:rsidRDefault="00ED5194" w:rsidP="00B17A8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ED5194" w:rsidRDefault="00ED5194" w:rsidP="00B17A8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ED5194" w:rsidRDefault="00ED5194" w:rsidP="00B17A8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ED5194" w:rsidRDefault="00ED5194" w:rsidP="00B17A8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ED5194" w:rsidRDefault="00ED5194" w:rsidP="00B17A8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ED5194" w:rsidRDefault="00ED5194" w:rsidP="00B17A8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ED5194" w:rsidRDefault="00ED5194" w:rsidP="00B17A8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ED5194" w:rsidRDefault="00ED5194" w:rsidP="00B17A8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ED5194" w:rsidRDefault="00ED5194" w:rsidP="00B17A8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ED5194" w:rsidRDefault="00ED5194" w:rsidP="00B17A8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ED5194" w:rsidRDefault="00ED5194" w:rsidP="00B17A8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ED5194" w:rsidRDefault="00ED5194" w:rsidP="00B17A8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ED5194" w:rsidRDefault="00ED5194" w:rsidP="00B17A8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54A40" w:rsidRDefault="00254A40" w:rsidP="00B17A8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ED5194" w:rsidRDefault="00ED5194" w:rsidP="00B17A8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927"/>
      </w:tblGrid>
      <w:tr w:rsidR="00ED5194" w:rsidRPr="00ED5194" w:rsidTr="000A06CC">
        <w:tc>
          <w:tcPr>
            <w:tcW w:w="4643" w:type="dxa"/>
            <w:shd w:val="clear" w:color="auto" w:fill="auto"/>
          </w:tcPr>
          <w:p w:rsidR="00ED5194" w:rsidRPr="00ED5194" w:rsidRDefault="00ED5194" w:rsidP="00ED5194">
            <w:pPr>
              <w:jc w:val="both"/>
              <w:rPr>
                <w:sz w:val="28"/>
                <w:szCs w:val="28"/>
              </w:rPr>
            </w:pPr>
            <w:r w:rsidRPr="00ED5194">
              <w:rPr>
                <w:sz w:val="28"/>
                <w:szCs w:val="28"/>
              </w:rPr>
              <w:lastRenderedPageBreak/>
              <w:t xml:space="preserve">                             </w:t>
            </w:r>
          </w:p>
          <w:p w:rsidR="00ED5194" w:rsidRPr="00ED5194" w:rsidRDefault="00ED5194" w:rsidP="00ED5194">
            <w:pPr>
              <w:jc w:val="both"/>
              <w:rPr>
                <w:sz w:val="28"/>
                <w:szCs w:val="28"/>
              </w:rPr>
            </w:pPr>
            <w:r w:rsidRPr="00ED5194">
              <w:rPr>
                <w:sz w:val="28"/>
                <w:szCs w:val="28"/>
              </w:rPr>
              <w:t xml:space="preserve">                       </w:t>
            </w:r>
          </w:p>
          <w:p w:rsidR="00ED5194" w:rsidRPr="00ED5194" w:rsidRDefault="00ED5194" w:rsidP="00ED51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ED5194" w:rsidRPr="00ED5194" w:rsidRDefault="00ED5194" w:rsidP="00C24564">
            <w:pPr>
              <w:suppressAutoHyphens/>
              <w:rPr>
                <w:sz w:val="28"/>
                <w:szCs w:val="28"/>
              </w:rPr>
            </w:pPr>
            <w:r w:rsidRPr="00ED5194">
              <w:rPr>
                <w:sz w:val="28"/>
                <w:szCs w:val="28"/>
              </w:rPr>
              <w:t xml:space="preserve">Приложение к постановлению </w:t>
            </w:r>
            <w:proofErr w:type="gramStart"/>
            <w:r w:rsidRPr="00ED5194">
              <w:rPr>
                <w:sz w:val="28"/>
                <w:szCs w:val="28"/>
              </w:rPr>
              <w:t>Администрации</w:t>
            </w:r>
            <w:proofErr w:type="gramEnd"/>
            <w:r w:rsidRPr="00ED5194">
              <w:rPr>
                <w:sz w:val="28"/>
                <w:szCs w:val="28"/>
              </w:rPr>
              <w:t xml:space="preserve"> ЗАТО г. Зеленогорска</w:t>
            </w:r>
          </w:p>
          <w:p w:rsidR="00ED5194" w:rsidRPr="00ED5194" w:rsidRDefault="00ED5194" w:rsidP="00C24564">
            <w:pPr>
              <w:suppressAutoHyphens/>
              <w:rPr>
                <w:sz w:val="28"/>
                <w:szCs w:val="28"/>
              </w:rPr>
            </w:pPr>
            <w:r w:rsidRPr="00ED5194">
              <w:rPr>
                <w:sz w:val="28"/>
                <w:szCs w:val="28"/>
              </w:rPr>
              <w:t>от _</w:t>
            </w:r>
            <w:r w:rsidR="00C24564">
              <w:rPr>
                <w:sz w:val="28"/>
                <w:szCs w:val="28"/>
              </w:rPr>
              <w:t>____________</w:t>
            </w:r>
            <w:r w:rsidRPr="00ED5194">
              <w:rPr>
                <w:sz w:val="28"/>
                <w:szCs w:val="28"/>
              </w:rPr>
              <w:t xml:space="preserve">___   № </w:t>
            </w:r>
            <w:r w:rsidR="00C24564">
              <w:rPr>
                <w:sz w:val="28"/>
                <w:szCs w:val="28"/>
              </w:rPr>
              <w:t>___</w:t>
            </w:r>
            <w:r w:rsidRPr="00ED5194">
              <w:rPr>
                <w:sz w:val="28"/>
                <w:szCs w:val="28"/>
              </w:rPr>
              <w:t>_</w:t>
            </w:r>
            <w:r w:rsidR="00C24564">
              <w:rPr>
                <w:sz w:val="28"/>
                <w:szCs w:val="28"/>
              </w:rPr>
              <w:t>______</w:t>
            </w:r>
            <w:r w:rsidRPr="00ED5194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ED5194" w:rsidRPr="00ED5194" w:rsidRDefault="00ED5194" w:rsidP="00ED5194">
      <w:pPr>
        <w:ind w:firstLine="720"/>
        <w:jc w:val="both"/>
        <w:rPr>
          <w:sz w:val="28"/>
          <w:szCs w:val="28"/>
        </w:rPr>
      </w:pPr>
    </w:p>
    <w:p w:rsidR="00ED5194" w:rsidRPr="00ED5194" w:rsidRDefault="00ED5194" w:rsidP="00ED5194">
      <w:pPr>
        <w:ind w:firstLine="720"/>
        <w:jc w:val="both"/>
        <w:rPr>
          <w:sz w:val="28"/>
          <w:szCs w:val="28"/>
        </w:rPr>
      </w:pPr>
      <w:r w:rsidRPr="00ED5194">
        <w:rPr>
          <w:sz w:val="28"/>
          <w:szCs w:val="28"/>
        </w:rPr>
        <w:t xml:space="preserve">                                                       </w:t>
      </w:r>
    </w:p>
    <w:p w:rsidR="00ED5194" w:rsidRPr="00ED5194" w:rsidRDefault="00ED5194" w:rsidP="00ED5194">
      <w:pPr>
        <w:ind w:firstLine="720"/>
        <w:jc w:val="both"/>
        <w:rPr>
          <w:sz w:val="28"/>
          <w:szCs w:val="28"/>
        </w:rPr>
      </w:pPr>
    </w:p>
    <w:p w:rsidR="00ED5194" w:rsidRPr="00ED5194" w:rsidRDefault="00ED5194" w:rsidP="00C24564">
      <w:pPr>
        <w:suppressAutoHyphens/>
        <w:rPr>
          <w:sz w:val="28"/>
          <w:szCs w:val="28"/>
        </w:rPr>
      </w:pPr>
      <w:r w:rsidRPr="00ED5194">
        <w:rPr>
          <w:sz w:val="28"/>
          <w:szCs w:val="28"/>
        </w:rPr>
        <w:t xml:space="preserve">                                                                </w:t>
      </w:r>
    </w:p>
    <w:p w:rsidR="00ED5194" w:rsidRPr="00ED5194" w:rsidRDefault="00ED5194" w:rsidP="00C24564">
      <w:pPr>
        <w:suppressAutoHyphens/>
        <w:jc w:val="center"/>
        <w:rPr>
          <w:sz w:val="28"/>
          <w:szCs w:val="28"/>
        </w:rPr>
      </w:pPr>
      <w:r w:rsidRPr="00ED5194">
        <w:rPr>
          <w:sz w:val="28"/>
          <w:szCs w:val="28"/>
        </w:rPr>
        <w:t>Стоимость услуг по содержанию жил</w:t>
      </w:r>
      <w:r w:rsidR="00C24564">
        <w:rPr>
          <w:sz w:val="28"/>
          <w:szCs w:val="28"/>
        </w:rPr>
        <w:t>ых</w:t>
      </w:r>
      <w:r w:rsidRPr="00ED5194">
        <w:rPr>
          <w:sz w:val="28"/>
          <w:szCs w:val="28"/>
        </w:rPr>
        <w:t xml:space="preserve"> помещени</w:t>
      </w:r>
      <w:r w:rsidR="00C24564">
        <w:rPr>
          <w:sz w:val="28"/>
          <w:szCs w:val="28"/>
        </w:rPr>
        <w:t>й,</w:t>
      </w:r>
      <w:r w:rsidRPr="00ED5194">
        <w:rPr>
          <w:sz w:val="28"/>
          <w:szCs w:val="28"/>
        </w:rPr>
        <w:t xml:space="preserve"> </w:t>
      </w:r>
    </w:p>
    <w:p w:rsidR="00ED5194" w:rsidRPr="00ED5194" w:rsidRDefault="00C24564" w:rsidP="00C24564">
      <w:pPr>
        <w:suppressAutoHyphens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принадлежащих</w:t>
      </w:r>
      <w:proofErr w:type="gramEnd"/>
      <w:r>
        <w:rPr>
          <w:sz w:val="28"/>
          <w:szCs w:val="28"/>
        </w:rPr>
        <w:t xml:space="preserve"> на праве</w:t>
      </w:r>
      <w:r w:rsidR="00ED5194" w:rsidRPr="00ED5194">
        <w:rPr>
          <w:sz w:val="28"/>
          <w:szCs w:val="28"/>
        </w:rPr>
        <w:t xml:space="preserve"> в собственности муниципально</w:t>
      </w:r>
      <w:r>
        <w:rPr>
          <w:sz w:val="28"/>
          <w:szCs w:val="28"/>
        </w:rPr>
        <w:t>му</w:t>
      </w:r>
      <w:r w:rsidR="00ED5194" w:rsidRPr="00ED519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="00ED5194" w:rsidRPr="00ED5194">
        <w:rPr>
          <w:sz w:val="28"/>
          <w:szCs w:val="28"/>
        </w:rPr>
        <w:t xml:space="preserve"> г</w:t>
      </w:r>
      <w:r>
        <w:rPr>
          <w:sz w:val="28"/>
          <w:szCs w:val="28"/>
        </w:rPr>
        <w:t>ород</w:t>
      </w:r>
      <w:r w:rsidR="00ED5194" w:rsidRPr="00ED5194">
        <w:rPr>
          <w:sz w:val="28"/>
          <w:szCs w:val="28"/>
        </w:rPr>
        <w:t> Зеленогорск</w:t>
      </w:r>
      <w:r>
        <w:rPr>
          <w:sz w:val="28"/>
          <w:szCs w:val="28"/>
        </w:rPr>
        <w:t xml:space="preserve"> Красноярского края</w:t>
      </w:r>
    </w:p>
    <w:p w:rsidR="00ED5194" w:rsidRPr="00ED5194" w:rsidRDefault="00ED5194" w:rsidP="00C24564">
      <w:pPr>
        <w:suppressAutoHyphens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4309"/>
        <w:gridCol w:w="2099"/>
        <w:gridCol w:w="2106"/>
      </w:tblGrid>
      <w:tr w:rsidR="00ED5194" w:rsidRPr="00ED5194" w:rsidTr="00FE2D58">
        <w:trPr>
          <w:trHeight w:val="838"/>
        </w:trPr>
        <w:tc>
          <w:tcPr>
            <w:tcW w:w="1056" w:type="dxa"/>
            <w:shd w:val="clear" w:color="auto" w:fill="auto"/>
          </w:tcPr>
          <w:p w:rsidR="00ED5194" w:rsidRPr="00ED5194" w:rsidRDefault="00ED5194" w:rsidP="00C24564">
            <w:pPr>
              <w:suppressAutoHyphens/>
              <w:jc w:val="center"/>
              <w:rPr>
                <w:sz w:val="24"/>
                <w:szCs w:val="24"/>
              </w:rPr>
            </w:pPr>
            <w:r w:rsidRPr="00ED5194">
              <w:rPr>
                <w:sz w:val="24"/>
                <w:szCs w:val="24"/>
              </w:rPr>
              <w:t xml:space="preserve">№ </w:t>
            </w:r>
            <w:proofErr w:type="gramStart"/>
            <w:r w:rsidRPr="00ED5194">
              <w:rPr>
                <w:sz w:val="24"/>
                <w:szCs w:val="24"/>
              </w:rPr>
              <w:t>п</w:t>
            </w:r>
            <w:proofErr w:type="gramEnd"/>
            <w:r w:rsidRPr="00ED5194">
              <w:rPr>
                <w:sz w:val="24"/>
                <w:szCs w:val="24"/>
              </w:rPr>
              <w:t>/п</w:t>
            </w:r>
          </w:p>
        </w:tc>
        <w:tc>
          <w:tcPr>
            <w:tcW w:w="4309" w:type="dxa"/>
            <w:shd w:val="clear" w:color="auto" w:fill="auto"/>
          </w:tcPr>
          <w:p w:rsidR="00FE2D58" w:rsidRDefault="00ED5194" w:rsidP="00C24564">
            <w:pPr>
              <w:suppressAutoHyphens/>
              <w:jc w:val="center"/>
              <w:rPr>
                <w:sz w:val="24"/>
                <w:szCs w:val="24"/>
              </w:rPr>
            </w:pPr>
            <w:r w:rsidRPr="00ED5194">
              <w:rPr>
                <w:sz w:val="24"/>
                <w:szCs w:val="24"/>
              </w:rPr>
              <w:t>Адрес общежития</w:t>
            </w:r>
            <w:r w:rsidR="00FE2D58">
              <w:rPr>
                <w:sz w:val="24"/>
                <w:szCs w:val="24"/>
              </w:rPr>
              <w:t xml:space="preserve"> </w:t>
            </w:r>
          </w:p>
          <w:p w:rsidR="00FE2D58" w:rsidRDefault="00FE2D58" w:rsidP="00FE2D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г. Зеленогорске</w:t>
            </w:r>
            <w:r w:rsidR="00BE1612">
              <w:rPr>
                <w:sz w:val="24"/>
                <w:szCs w:val="24"/>
              </w:rPr>
              <w:t xml:space="preserve"> </w:t>
            </w:r>
          </w:p>
          <w:p w:rsidR="00BE1612" w:rsidRPr="00ED5194" w:rsidRDefault="00BE1612" w:rsidP="00FE2D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Красноярского края</w:t>
            </w:r>
          </w:p>
        </w:tc>
        <w:tc>
          <w:tcPr>
            <w:tcW w:w="2099" w:type="dxa"/>
            <w:shd w:val="clear" w:color="auto" w:fill="auto"/>
          </w:tcPr>
          <w:p w:rsidR="00ED5194" w:rsidRPr="00ED5194" w:rsidRDefault="00ED5194" w:rsidP="00C24564">
            <w:pPr>
              <w:suppressAutoHyphens/>
              <w:jc w:val="center"/>
              <w:rPr>
                <w:sz w:val="24"/>
                <w:szCs w:val="24"/>
              </w:rPr>
            </w:pPr>
            <w:r w:rsidRPr="00ED519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06" w:type="dxa"/>
            <w:shd w:val="clear" w:color="auto" w:fill="auto"/>
          </w:tcPr>
          <w:p w:rsidR="00ED5194" w:rsidRPr="00ED5194" w:rsidRDefault="00ED5194" w:rsidP="00C24564">
            <w:pPr>
              <w:suppressAutoHyphens/>
              <w:jc w:val="center"/>
              <w:rPr>
                <w:sz w:val="24"/>
                <w:szCs w:val="24"/>
              </w:rPr>
            </w:pPr>
            <w:r w:rsidRPr="00ED5194">
              <w:rPr>
                <w:sz w:val="24"/>
                <w:szCs w:val="24"/>
              </w:rPr>
              <w:t xml:space="preserve">Стоимость услуг по содержанию в месяц, руб. </w:t>
            </w:r>
          </w:p>
        </w:tc>
      </w:tr>
      <w:tr w:rsidR="00ED5194" w:rsidRPr="00ED5194" w:rsidTr="00FE2D58">
        <w:tc>
          <w:tcPr>
            <w:tcW w:w="1056" w:type="dxa"/>
            <w:shd w:val="clear" w:color="auto" w:fill="auto"/>
          </w:tcPr>
          <w:p w:rsidR="00ED5194" w:rsidRPr="00ED5194" w:rsidRDefault="00ED5194" w:rsidP="00C24564">
            <w:pPr>
              <w:suppressAutoHyphens/>
              <w:jc w:val="center"/>
              <w:rPr>
                <w:sz w:val="22"/>
                <w:szCs w:val="22"/>
              </w:rPr>
            </w:pPr>
            <w:r w:rsidRPr="00ED5194">
              <w:rPr>
                <w:sz w:val="22"/>
                <w:szCs w:val="22"/>
              </w:rPr>
              <w:t>1</w:t>
            </w:r>
          </w:p>
        </w:tc>
        <w:tc>
          <w:tcPr>
            <w:tcW w:w="4309" w:type="dxa"/>
            <w:shd w:val="clear" w:color="auto" w:fill="auto"/>
          </w:tcPr>
          <w:p w:rsidR="00ED5194" w:rsidRPr="00ED5194" w:rsidRDefault="00ED5194" w:rsidP="00C24564">
            <w:pPr>
              <w:suppressAutoHyphens/>
              <w:jc w:val="center"/>
              <w:rPr>
                <w:sz w:val="22"/>
                <w:szCs w:val="22"/>
              </w:rPr>
            </w:pPr>
            <w:r w:rsidRPr="00ED5194">
              <w:rPr>
                <w:sz w:val="22"/>
                <w:szCs w:val="22"/>
              </w:rPr>
              <w:t>2</w:t>
            </w:r>
          </w:p>
        </w:tc>
        <w:tc>
          <w:tcPr>
            <w:tcW w:w="2099" w:type="dxa"/>
            <w:shd w:val="clear" w:color="auto" w:fill="auto"/>
          </w:tcPr>
          <w:p w:rsidR="00ED5194" w:rsidRPr="00ED5194" w:rsidRDefault="00ED5194" w:rsidP="00C24564">
            <w:pPr>
              <w:suppressAutoHyphens/>
              <w:jc w:val="center"/>
              <w:rPr>
                <w:sz w:val="22"/>
                <w:szCs w:val="22"/>
              </w:rPr>
            </w:pPr>
            <w:r w:rsidRPr="00ED5194">
              <w:rPr>
                <w:sz w:val="22"/>
                <w:szCs w:val="22"/>
              </w:rPr>
              <w:t>3</w:t>
            </w:r>
          </w:p>
        </w:tc>
        <w:tc>
          <w:tcPr>
            <w:tcW w:w="2106" w:type="dxa"/>
            <w:shd w:val="clear" w:color="auto" w:fill="auto"/>
          </w:tcPr>
          <w:p w:rsidR="00ED5194" w:rsidRPr="00ED5194" w:rsidRDefault="00ED5194" w:rsidP="00C24564">
            <w:pPr>
              <w:suppressAutoHyphens/>
              <w:jc w:val="center"/>
              <w:rPr>
                <w:sz w:val="22"/>
                <w:szCs w:val="22"/>
              </w:rPr>
            </w:pPr>
            <w:r w:rsidRPr="00ED5194">
              <w:rPr>
                <w:sz w:val="22"/>
                <w:szCs w:val="22"/>
              </w:rPr>
              <w:t>4</w:t>
            </w:r>
          </w:p>
        </w:tc>
      </w:tr>
      <w:tr w:rsidR="00A12B7C" w:rsidRPr="00ED5194" w:rsidTr="00FE2D58">
        <w:tc>
          <w:tcPr>
            <w:tcW w:w="1056" w:type="dxa"/>
            <w:shd w:val="clear" w:color="auto" w:fill="auto"/>
            <w:vAlign w:val="center"/>
          </w:tcPr>
          <w:p w:rsidR="00A12B7C" w:rsidRPr="00ED5194" w:rsidRDefault="00A12B7C" w:rsidP="00C2456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09" w:type="dxa"/>
            <w:shd w:val="clear" w:color="auto" w:fill="auto"/>
          </w:tcPr>
          <w:p w:rsidR="00A12B7C" w:rsidRPr="00ED5194" w:rsidRDefault="00A12B7C" w:rsidP="00C2456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Бортникова</w:t>
            </w:r>
            <w:proofErr w:type="spellEnd"/>
            <w:r>
              <w:rPr>
                <w:sz w:val="24"/>
                <w:szCs w:val="24"/>
              </w:rPr>
              <w:t>, д. 21</w:t>
            </w:r>
          </w:p>
        </w:tc>
        <w:tc>
          <w:tcPr>
            <w:tcW w:w="2099" w:type="dxa"/>
            <w:vMerge w:val="restart"/>
            <w:shd w:val="clear" w:color="auto" w:fill="auto"/>
          </w:tcPr>
          <w:p w:rsidR="00A12B7C" w:rsidRPr="00ED5194" w:rsidRDefault="00A12B7C" w:rsidP="00BE1612">
            <w:pPr>
              <w:suppressAutoHyphens/>
              <w:rPr>
                <w:sz w:val="24"/>
                <w:szCs w:val="24"/>
              </w:rPr>
            </w:pPr>
          </w:p>
          <w:p w:rsidR="00A12B7C" w:rsidRPr="00ED5194" w:rsidRDefault="00A12B7C" w:rsidP="00BE1612">
            <w:pPr>
              <w:suppressAutoHyphens/>
              <w:rPr>
                <w:sz w:val="24"/>
                <w:szCs w:val="24"/>
              </w:rPr>
            </w:pPr>
            <w:r w:rsidRPr="00ED5194">
              <w:rPr>
                <w:sz w:val="24"/>
                <w:szCs w:val="24"/>
              </w:rPr>
              <w:t>1 кв. м площади комнат</w:t>
            </w:r>
          </w:p>
          <w:p w:rsidR="00A12B7C" w:rsidRPr="00ED5194" w:rsidRDefault="00A12B7C" w:rsidP="00BE161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A12B7C" w:rsidRPr="00ED5194" w:rsidRDefault="00F27B4B" w:rsidP="00C2456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120,45</w:t>
            </w:r>
          </w:p>
        </w:tc>
      </w:tr>
      <w:tr w:rsidR="00A12B7C" w:rsidRPr="00ED5194" w:rsidTr="00FE2D58">
        <w:tc>
          <w:tcPr>
            <w:tcW w:w="1056" w:type="dxa"/>
            <w:shd w:val="clear" w:color="auto" w:fill="auto"/>
            <w:vAlign w:val="center"/>
          </w:tcPr>
          <w:p w:rsidR="00A12B7C" w:rsidRPr="00ED5194" w:rsidRDefault="00A12B7C" w:rsidP="00C2456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9" w:type="dxa"/>
            <w:shd w:val="clear" w:color="auto" w:fill="auto"/>
          </w:tcPr>
          <w:p w:rsidR="00A12B7C" w:rsidRPr="00ED5194" w:rsidRDefault="00A12B7C" w:rsidP="00C24564">
            <w:pPr>
              <w:suppressAutoHyphens/>
              <w:rPr>
                <w:sz w:val="24"/>
                <w:szCs w:val="24"/>
              </w:rPr>
            </w:pPr>
            <w:r w:rsidRPr="00ED5194">
              <w:rPr>
                <w:sz w:val="24"/>
                <w:szCs w:val="24"/>
              </w:rPr>
              <w:t>ул. Гагарина, д. 20</w:t>
            </w:r>
          </w:p>
        </w:tc>
        <w:tc>
          <w:tcPr>
            <w:tcW w:w="2099" w:type="dxa"/>
            <w:vMerge/>
            <w:shd w:val="clear" w:color="auto" w:fill="auto"/>
          </w:tcPr>
          <w:p w:rsidR="00A12B7C" w:rsidRPr="00ED5194" w:rsidRDefault="00A12B7C" w:rsidP="00C2456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A12B7C" w:rsidRPr="00ED5194" w:rsidRDefault="004B430A" w:rsidP="00C2456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127,02</w:t>
            </w:r>
          </w:p>
        </w:tc>
      </w:tr>
      <w:tr w:rsidR="00A12B7C" w:rsidRPr="00ED5194" w:rsidTr="00FE2D58">
        <w:tc>
          <w:tcPr>
            <w:tcW w:w="1056" w:type="dxa"/>
            <w:shd w:val="clear" w:color="auto" w:fill="auto"/>
            <w:vAlign w:val="center"/>
          </w:tcPr>
          <w:p w:rsidR="00A12B7C" w:rsidRPr="00ED5194" w:rsidRDefault="00BE1612" w:rsidP="00C2456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09" w:type="dxa"/>
            <w:shd w:val="clear" w:color="auto" w:fill="auto"/>
          </w:tcPr>
          <w:p w:rsidR="00A12B7C" w:rsidRPr="00ED5194" w:rsidRDefault="00A12B7C" w:rsidP="00C24564">
            <w:pPr>
              <w:suppressAutoHyphens/>
              <w:rPr>
                <w:sz w:val="24"/>
                <w:szCs w:val="24"/>
              </w:rPr>
            </w:pPr>
            <w:r w:rsidRPr="00ED5194">
              <w:rPr>
                <w:sz w:val="24"/>
                <w:szCs w:val="24"/>
              </w:rPr>
              <w:t>ул. Гагарина, д. 22</w:t>
            </w:r>
          </w:p>
        </w:tc>
        <w:tc>
          <w:tcPr>
            <w:tcW w:w="2099" w:type="dxa"/>
            <w:vMerge/>
            <w:shd w:val="clear" w:color="auto" w:fill="auto"/>
          </w:tcPr>
          <w:p w:rsidR="00A12B7C" w:rsidRPr="00ED5194" w:rsidRDefault="00A12B7C" w:rsidP="00C245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A12B7C" w:rsidRPr="00ED5194" w:rsidRDefault="00F27B4B" w:rsidP="00C2456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168,14</w:t>
            </w:r>
          </w:p>
        </w:tc>
      </w:tr>
      <w:tr w:rsidR="00A12B7C" w:rsidRPr="00ED5194" w:rsidTr="00FE2D58">
        <w:tc>
          <w:tcPr>
            <w:tcW w:w="1056" w:type="dxa"/>
            <w:shd w:val="clear" w:color="auto" w:fill="auto"/>
            <w:vAlign w:val="center"/>
          </w:tcPr>
          <w:p w:rsidR="00A12B7C" w:rsidRPr="00ED5194" w:rsidRDefault="00BE1612" w:rsidP="00BE161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09" w:type="dxa"/>
            <w:shd w:val="clear" w:color="auto" w:fill="auto"/>
          </w:tcPr>
          <w:p w:rsidR="00A12B7C" w:rsidRPr="00ED5194" w:rsidRDefault="00BE1612" w:rsidP="00C24564">
            <w:pPr>
              <w:suppressAutoHyphens/>
              <w:rPr>
                <w:sz w:val="24"/>
                <w:szCs w:val="24"/>
              </w:rPr>
            </w:pPr>
            <w:r w:rsidRPr="00ED5194">
              <w:rPr>
                <w:sz w:val="24"/>
                <w:szCs w:val="24"/>
              </w:rPr>
              <w:t>ул. Мира, д. 3, кв. 2</w:t>
            </w:r>
          </w:p>
        </w:tc>
        <w:tc>
          <w:tcPr>
            <w:tcW w:w="2099" w:type="dxa"/>
            <w:vMerge/>
            <w:shd w:val="clear" w:color="auto" w:fill="auto"/>
          </w:tcPr>
          <w:p w:rsidR="00A12B7C" w:rsidRPr="00ED5194" w:rsidRDefault="00A12B7C" w:rsidP="00C245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A12B7C" w:rsidRPr="00ED5194" w:rsidRDefault="00B14638" w:rsidP="00C2456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95,75</w:t>
            </w:r>
          </w:p>
        </w:tc>
      </w:tr>
      <w:tr w:rsidR="00A12B7C" w:rsidRPr="00ED5194" w:rsidTr="00FE2D58">
        <w:tc>
          <w:tcPr>
            <w:tcW w:w="1056" w:type="dxa"/>
            <w:shd w:val="clear" w:color="auto" w:fill="auto"/>
            <w:vAlign w:val="center"/>
          </w:tcPr>
          <w:p w:rsidR="00A12B7C" w:rsidRPr="00ED5194" w:rsidRDefault="00BE1612" w:rsidP="00BE161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09" w:type="dxa"/>
            <w:shd w:val="clear" w:color="auto" w:fill="auto"/>
          </w:tcPr>
          <w:p w:rsidR="00A12B7C" w:rsidRPr="00ED5194" w:rsidRDefault="00A12B7C" w:rsidP="00C24564">
            <w:pPr>
              <w:suppressAutoHyphens/>
              <w:jc w:val="both"/>
              <w:rPr>
                <w:sz w:val="24"/>
                <w:szCs w:val="24"/>
              </w:rPr>
            </w:pPr>
            <w:r w:rsidRPr="00ED5194">
              <w:rPr>
                <w:sz w:val="24"/>
                <w:szCs w:val="24"/>
              </w:rPr>
              <w:t xml:space="preserve">ул. </w:t>
            </w:r>
            <w:r w:rsidR="00BE1612">
              <w:rPr>
                <w:sz w:val="24"/>
                <w:szCs w:val="24"/>
              </w:rPr>
              <w:t>Мира, д. 21а</w:t>
            </w:r>
          </w:p>
        </w:tc>
        <w:tc>
          <w:tcPr>
            <w:tcW w:w="2099" w:type="dxa"/>
            <w:vMerge/>
            <w:shd w:val="clear" w:color="auto" w:fill="auto"/>
          </w:tcPr>
          <w:p w:rsidR="00A12B7C" w:rsidRPr="00ED5194" w:rsidRDefault="00A12B7C" w:rsidP="00C245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A12B7C" w:rsidRPr="00ED5194" w:rsidRDefault="0073263B" w:rsidP="00C2456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108,14</w:t>
            </w:r>
          </w:p>
        </w:tc>
      </w:tr>
      <w:tr w:rsidR="00A12B7C" w:rsidRPr="00ED5194" w:rsidTr="00FE2D58">
        <w:tc>
          <w:tcPr>
            <w:tcW w:w="1056" w:type="dxa"/>
            <w:shd w:val="clear" w:color="auto" w:fill="auto"/>
            <w:vAlign w:val="center"/>
          </w:tcPr>
          <w:p w:rsidR="00A12B7C" w:rsidRPr="00ED5194" w:rsidRDefault="00BE1612" w:rsidP="00C2456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09" w:type="dxa"/>
            <w:shd w:val="clear" w:color="auto" w:fill="auto"/>
          </w:tcPr>
          <w:p w:rsidR="00A12B7C" w:rsidRPr="00ED5194" w:rsidRDefault="00A12B7C" w:rsidP="00C24564">
            <w:pPr>
              <w:suppressAutoHyphens/>
              <w:jc w:val="both"/>
              <w:rPr>
                <w:sz w:val="24"/>
                <w:szCs w:val="24"/>
              </w:rPr>
            </w:pPr>
            <w:r w:rsidRPr="00ED5194">
              <w:rPr>
                <w:sz w:val="24"/>
                <w:szCs w:val="24"/>
              </w:rPr>
              <w:t>ул. Мира, д. 21</w:t>
            </w:r>
          </w:p>
        </w:tc>
        <w:tc>
          <w:tcPr>
            <w:tcW w:w="2099" w:type="dxa"/>
            <w:vMerge/>
            <w:shd w:val="clear" w:color="auto" w:fill="auto"/>
          </w:tcPr>
          <w:p w:rsidR="00A12B7C" w:rsidRPr="00ED5194" w:rsidRDefault="00A12B7C" w:rsidP="00C245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A12B7C" w:rsidRPr="00ED5194" w:rsidRDefault="0073263B" w:rsidP="00C2456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111,92</w:t>
            </w:r>
          </w:p>
        </w:tc>
      </w:tr>
      <w:tr w:rsidR="00FD66C7" w:rsidRPr="00ED5194" w:rsidTr="00FE2D58">
        <w:tc>
          <w:tcPr>
            <w:tcW w:w="1056" w:type="dxa"/>
            <w:shd w:val="clear" w:color="auto" w:fill="auto"/>
            <w:vAlign w:val="center"/>
          </w:tcPr>
          <w:p w:rsidR="00FD66C7" w:rsidRDefault="00FD66C7" w:rsidP="00C2456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09" w:type="dxa"/>
            <w:shd w:val="clear" w:color="auto" w:fill="auto"/>
          </w:tcPr>
          <w:p w:rsidR="00FD66C7" w:rsidRPr="00ED5194" w:rsidRDefault="00FD66C7" w:rsidP="00C2456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 д. 6</w:t>
            </w:r>
          </w:p>
        </w:tc>
        <w:tc>
          <w:tcPr>
            <w:tcW w:w="2099" w:type="dxa"/>
            <w:vMerge/>
            <w:shd w:val="clear" w:color="auto" w:fill="auto"/>
          </w:tcPr>
          <w:p w:rsidR="00FD66C7" w:rsidRPr="00ED5194" w:rsidRDefault="00FD66C7" w:rsidP="00C245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FD66C7" w:rsidRDefault="00B14638" w:rsidP="00C2456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101,44</w:t>
            </w:r>
          </w:p>
        </w:tc>
      </w:tr>
      <w:tr w:rsidR="00A12B7C" w:rsidRPr="00ED5194" w:rsidTr="00FE2D58">
        <w:tc>
          <w:tcPr>
            <w:tcW w:w="1056" w:type="dxa"/>
            <w:shd w:val="clear" w:color="auto" w:fill="auto"/>
            <w:vAlign w:val="center"/>
          </w:tcPr>
          <w:p w:rsidR="00A12B7C" w:rsidRPr="00ED5194" w:rsidRDefault="00FD66C7" w:rsidP="00C2456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09" w:type="dxa"/>
            <w:shd w:val="clear" w:color="auto" w:fill="auto"/>
          </w:tcPr>
          <w:p w:rsidR="00A12B7C" w:rsidRPr="00ED5194" w:rsidRDefault="00A12B7C" w:rsidP="00C24564">
            <w:pPr>
              <w:suppressAutoHyphens/>
              <w:jc w:val="both"/>
              <w:rPr>
                <w:sz w:val="24"/>
                <w:szCs w:val="24"/>
              </w:rPr>
            </w:pPr>
            <w:r w:rsidRPr="00ED5194">
              <w:rPr>
                <w:sz w:val="24"/>
                <w:szCs w:val="24"/>
              </w:rPr>
              <w:t xml:space="preserve">ул. </w:t>
            </w:r>
            <w:r w:rsidR="00BE1612">
              <w:rPr>
                <w:sz w:val="24"/>
                <w:szCs w:val="24"/>
              </w:rPr>
              <w:t xml:space="preserve">Советская, </w:t>
            </w:r>
            <w:r w:rsidR="00FD66C7">
              <w:rPr>
                <w:sz w:val="24"/>
                <w:szCs w:val="24"/>
              </w:rPr>
              <w:t xml:space="preserve">д. </w:t>
            </w:r>
            <w:r w:rsidR="00BE1612">
              <w:rPr>
                <w:sz w:val="24"/>
                <w:szCs w:val="24"/>
              </w:rPr>
              <w:t>7</w:t>
            </w:r>
          </w:p>
        </w:tc>
        <w:tc>
          <w:tcPr>
            <w:tcW w:w="2099" w:type="dxa"/>
            <w:vMerge/>
            <w:shd w:val="clear" w:color="auto" w:fill="auto"/>
          </w:tcPr>
          <w:p w:rsidR="00A12B7C" w:rsidRPr="00ED5194" w:rsidRDefault="00A12B7C" w:rsidP="00C2456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A12B7C" w:rsidRPr="00ED5194" w:rsidRDefault="00FD66C7" w:rsidP="00C2456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94,51</w:t>
            </w:r>
          </w:p>
        </w:tc>
      </w:tr>
    </w:tbl>
    <w:p w:rsidR="00ED5194" w:rsidRPr="00ED5194" w:rsidRDefault="00ED5194" w:rsidP="00C24564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ED5194" w:rsidRDefault="00ED5194" w:rsidP="00C24564">
      <w:pPr>
        <w:suppressAutoHyphens/>
        <w:ind w:firstLine="709"/>
        <w:jc w:val="both"/>
        <w:rPr>
          <w:sz w:val="28"/>
          <w:szCs w:val="28"/>
        </w:rPr>
      </w:pPr>
    </w:p>
    <w:p w:rsidR="00ED5194" w:rsidRDefault="00ED5194" w:rsidP="00ED5194">
      <w:pPr>
        <w:ind w:firstLine="709"/>
        <w:jc w:val="both"/>
        <w:rPr>
          <w:sz w:val="28"/>
          <w:szCs w:val="28"/>
        </w:rPr>
      </w:pPr>
    </w:p>
    <w:p w:rsidR="00ED5194" w:rsidRDefault="00ED5194" w:rsidP="00ED5194">
      <w:pPr>
        <w:ind w:firstLine="709"/>
        <w:jc w:val="both"/>
        <w:rPr>
          <w:sz w:val="28"/>
          <w:szCs w:val="28"/>
        </w:rPr>
      </w:pPr>
    </w:p>
    <w:p w:rsidR="00ED5194" w:rsidRPr="00ED5194" w:rsidRDefault="00ED5194" w:rsidP="00ED5194">
      <w:pPr>
        <w:ind w:firstLine="709"/>
        <w:jc w:val="both"/>
        <w:rPr>
          <w:sz w:val="28"/>
          <w:szCs w:val="28"/>
        </w:rPr>
      </w:pPr>
    </w:p>
    <w:p w:rsidR="00ED5194" w:rsidRPr="00ED5194" w:rsidRDefault="00ED5194" w:rsidP="00ED5194">
      <w:pPr>
        <w:ind w:firstLine="709"/>
        <w:jc w:val="both"/>
        <w:rPr>
          <w:sz w:val="28"/>
          <w:szCs w:val="28"/>
          <w:highlight w:val="yellow"/>
        </w:rPr>
      </w:pPr>
    </w:p>
    <w:p w:rsidR="00ED5194" w:rsidRPr="00ED5194" w:rsidRDefault="00ED5194" w:rsidP="00ED5194">
      <w:pPr>
        <w:ind w:firstLine="709"/>
        <w:jc w:val="both"/>
        <w:rPr>
          <w:sz w:val="28"/>
          <w:szCs w:val="28"/>
          <w:highlight w:val="yellow"/>
        </w:rPr>
      </w:pPr>
    </w:p>
    <w:p w:rsidR="00ED5194" w:rsidRPr="00ED5194" w:rsidRDefault="00ED5194" w:rsidP="00BE1612">
      <w:pPr>
        <w:ind w:left="720"/>
        <w:rPr>
          <w:sz w:val="24"/>
          <w:szCs w:val="24"/>
          <w:highlight w:val="yellow"/>
        </w:rPr>
      </w:pPr>
    </w:p>
    <w:p w:rsidR="00ED5194" w:rsidRPr="00ED5194" w:rsidRDefault="00ED5194" w:rsidP="00ED5194">
      <w:pPr>
        <w:widowControl/>
        <w:adjustRightInd/>
        <w:jc w:val="both"/>
        <w:rPr>
          <w:sz w:val="24"/>
          <w:szCs w:val="24"/>
        </w:rPr>
      </w:pPr>
    </w:p>
    <w:p w:rsidR="00ED5194" w:rsidRPr="00ED5194" w:rsidRDefault="00ED5194" w:rsidP="00ED5194">
      <w:pPr>
        <w:widowControl/>
        <w:adjustRightInd/>
        <w:jc w:val="both"/>
        <w:rPr>
          <w:sz w:val="24"/>
          <w:szCs w:val="24"/>
        </w:rPr>
      </w:pPr>
    </w:p>
    <w:p w:rsidR="00ED5194" w:rsidRDefault="00ED5194" w:rsidP="00ED5194">
      <w:pPr>
        <w:widowControl/>
        <w:adjustRightInd/>
        <w:jc w:val="both"/>
        <w:rPr>
          <w:sz w:val="24"/>
          <w:szCs w:val="24"/>
        </w:rPr>
      </w:pPr>
    </w:p>
    <w:p w:rsidR="00BE1612" w:rsidRDefault="00BE1612" w:rsidP="00ED5194">
      <w:pPr>
        <w:widowControl/>
        <w:adjustRightInd/>
        <w:jc w:val="both"/>
        <w:rPr>
          <w:sz w:val="24"/>
          <w:szCs w:val="24"/>
        </w:rPr>
      </w:pPr>
    </w:p>
    <w:p w:rsidR="00BE1612" w:rsidRDefault="00BE1612" w:rsidP="00ED5194">
      <w:pPr>
        <w:widowControl/>
        <w:adjustRightInd/>
        <w:jc w:val="both"/>
        <w:rPr>
          <w:sz w:val="24"/>
          <w:szCs w:val="24"/>
        </w:rPr>
      </w:pPr>
    </w:p>
    <w:p w:rsidR="00BE1612" w:rsidRDefault="00BE1612" w:rsidP="00ED5194">
      <w:pPr>
        <w:widowControl/>
        <w:adjustRightInd/>
        <w:jc w:val="both"/>
        <w:rPr>
          <w:sz w:val="24"/>
          <w:szCs w:val="24"/>
        </w:rPr>
      </w:pPr>
    </w:p>
    <w:p w:rsidR="00BE1612" w:rsidRDefault="00BE1612" w:rsidP="00ED5194">
      <w:pPr>
        <w:widowControl/>
        <w:adjustRightInd/>
        <w:jc w:val="both"/>
        <w:rPr>
          <w:sz w:val="24"/>
          <w:szCs w:val="24"/>
        </w:rPr>
      </w:pPr>
    </w:p>
    <w:p w:rsidR="00BE1612" w:rsidRDefault="00BE1612" w:rsidP="00ED5194">
      <w:pPr>
        <w:widowControl/>
        <w:adjustRightInd/>
        <w:jc w:val="both"/>
        <w:rPr>
          <w:sz w:val="24"/>
          <w:szCs w:val="24"/>
        </w:rPr>
      </w:pPr>
    </w:p>
    <w:p w:rsidR="00BE1612" w:rsidRDefault="00BE1612" w:rsidP="00ED5194">
      <w:pPr>
        <w:widowControl/>
        <w:adjustRightInd/>
        <w:jc w:val="both"/>
        <w:rPr>
          <w:sz w:val="24"/>
          <w:szCs w:val="24"/>
        </w:rPr>
      </w:pPr>
    </w:p>
    <w:p w:rsidR="00BE1612" w:rsidRDefault="00BE1612" w:rsidP="00ED5194">
      <w:pPr>
        <w:widowControl/>
        <w:adjustRightInd/>
        <w:jc w:val="both"/>
        <w:rPr>
          <w:sz w:val="24"/>
          <w:szCs w:val="24"/>
        </w:rPr>
      </w:pPr>
    </w:p>
    <w:p w:rsidR="00BE1612" w:rsidRDefault="00BE1612" w:rsidP="00ED5194">
      <w:pPr>
        <w:widowControl/>
        <w:adjustRightInd/>
        <w:jc w:val="both"/>
        <w:rPr>
          <w:sz w:val="24"/>
          <w:szCs w:val="24"/>
        </w:rPr>
      </w:pPr>
    </w:p>
    <w:p w:rsidR="00BE1612" w:rsidRPr="00ED5194" w:rsidRDefault="00BE1612" w:rsidP="00ED5194">
      <w:pPr>
        <w:widowControl/>
        <w:adjustRightInd/>
        <w:jc w:val="both"/>
        <w:rPr>
          <w:sz w:val="24"/>
          <w:szCs w:val="24"/>
        </w:rPr>
      </w:pPr>
    </w:p>
    <w:p w:rsidR="00ED5194" w:rsidRPr="00ED5194" w:rsidRDefault="00ED5194" w:rsidP="00ED5194">
      <w:pPr>
        <w:widowControl/>
        <w:adjustRightInd/>
        <w:jc w:val="both"/>
        <w:rPr>
          <w:sz w:val="24"/>
          <w:szCs w:val="24"/>
        </w:rPr>
      </w:pPr>
    </w:p>
    <w:p w:rsidR="00ED5194" w:rsidRPr="00ED5194" w:rsidRDefault="00ED5194" w:rsidP="00ED5194">
      <w:pPr>
        <w:widowControl/>
        <w:adjustRightInd/>
        <w:jc w:val="both"/>
        <w:rPr>
          <w:sz w:val="24"/>
          <w:szCs w:val="24"/>
        </w:rPr>
      </w:pPr>
    </w:p>
    <w:p w:rsidR="00ED5194" w:rsidRPr="00ED5194" w:rsidRDefault="00ED5194" w:rsidP="00ED5194">
      <w:pPr>
        <w:widowControl/>
        <w:adjustRightInd/>
        <w:jc w:val="both"/>
        <w:rPr>
          <w:sz w:val="22"/>
          <w:szCs w:val="22"/>
        </w:rPr>
      </w:pPr>
      <w:r w:rsidRPr="00ED5194">
        <w:rPr>
          <w:sz w:val="22"/>
          <w:szCs w:val="22"/>
        </w:rPr>
        <w:t>Исполнитель:</w:t>
      </w:r>
    </w:p>
    <w:p w:rsidR="00ED5194" w:rsidRPr="00ED5194" w:rsidRDefault="00ED5194" w:rsidP="00ED5194">
      <w:pPr>
        <w:widowControl/>
        <w:adjustRightInd/>
        <w:jc w:val="both"/>
        <w:rPr>
          <w:sz w:val="22"/>
          <w:szCs w:val="22"/>
        </w:rPr>
      </w:pPr>
      <w:r w:rsidRPr="00ED5194">
        <w:rPr>
          <w:sz w:val="22"/>
          <w:szCs w:val="22"/>
        </w:rPr>
        <w:t>Отдел экономики</w:t>
      </w:r>
    </w:p>
    <w:p w:rsidR="00ED5194" w:rsidRPr="00ED5194" w:rsidRDefault="00ED5194" w:rsidP="00ED5194">
      <w:pPr>
        <w:widowControl/>
        <w:adjustRightInd/>
        <w:jc w:val="both"/>
        <w:rPr>
          <w:sz w:val="22"/>
          <w:szCs w:val="22"/>
        </w:rPr>
      </w:pPr>
      <w:proofErr w:type="gramStart"/>
      <w:r w:rsidRPr="00ED5194">
        <w:rPr>
          <w:sz w:val="22"/>
          <w:szCs w:val="22"/>
        </w:rPr>
        <w:t>Администрации</w:t>
      </w:r>
      <w:proofErr w:type="gramEnd"/>
      <w:r w:rsidRPr="00ED5194">
        <w:rPr>
          <w:sz w:val="22"/>
          <w:szCs w:val="22"/>
        </w:rPr>
        <w:t xml:space="preserve"> ЗАТО г. Зеленогорска</w:t>
      </w:r>
    </w:p>
    <w:p w:rsidR="00ED5194" w:rsidRPr="00ED5194" w:rsidRDefault="00ED5194" w:rsidP="00ED5194">
      <w:pPr>
        <w:widowControl/>
        <w:adjustRightInd/>
        <w:jc w:val="both"/>
        <w:rPr>
          <w:sz w:val="22"/>
          <w:szCs w:val="22"/>
        </w:rPr>
      </w:pPr>
    </w:p>
    <w:p w:rsidR="00A07AD7" w:rsidRPr="00B65A32" w:rsidRDefault="00ED5194" w:rsidP="00BE1612">
      <w:pPr>
        <w:widowControl/>
        <w:adjustRightInd/>
        <w:jc w:val="both"/>
        <w:rPr>
          <w:sz w:val="28"/>
        </w:rPr>
      </w:pPr>
      <w:r w:rsidRPr="00ED5194">
        <w:rPr>
          <w:sz w:val="22"/>
          <w:szCs w:val="22"/>
        </w:rPr>
        <w:t xml:space="preserve">__________________Е.Ю. </w:t>
      </w:r>
      <w:proofErr w:type="spellStart"/>
      <w:r w:rsidRPr="00ED5194">
        <w:rPr>
          <w:sz w:val="22"/>
          <w:szCs w:val="22"/>
        </w:rPr>
        <w:t>Шорникова</w:t>
      </w:r>
      <w:proofErr w:type="spellEnd"/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6D" w:rsidRDefault="00C27A6D">
      <w:r>
        <w:separator/>
      </w:r>
    </w:p>
  </w:endnote>
  <w:endnote w:type="continuationSeparator" w:id="0">
    <w:p w:rsidR="00C27A6D" w:rsidRDefault="00C2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6D" w:rsidRDefault="00C27A6D">
      <w:r>
        <w:separator/>
      </w:r>
    </w:p>
  </w:footnote>
  <w:footnote w:type="continuationSeparator" w:id="0">
    <w:p w:rsidR="00C27A6D" w:rsidRDefault="00C27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5FDA6F0F"/>
    <w:multiLevelType w:val="hybridMultilevel"/>
    <w:tmpl w:val="D00035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8220B"/>
    <w:rsid w:val="000938B3"/>
    <w:rsid w:val="00093AD6"/>
    <w:rsid w:val="00096BFB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75EE"/>
    <w:rsid w:val="00200218"/>
    <w:rsid w:val="00213615"/>
    <w:rsid w:val="00234897"/>
    <w:rsid w:val="00252D14"/>
    <w:rsid w:val="00254A40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8365E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92B40"/>
    <w:rsid w:val="004B430A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263B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3D5B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2B7C"/>
    <w:rsid w:val="00A24327"/>
    <w:rsid w:val="00A5479B"/>
    <w:rsid w:val="00A55897"/>
    <w:rsid w:val="00A61977"/>
    <w:rsid w:val="00A64119"/>
    <w:rsid w:val="00A77668"/>
    <w:rsid w:val="00A77DDC"/>
    <w:rsid w:val="00A8605D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4638"/>
    <w:rsid w:val="00B17A82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E1612"/>
    <w:rsid w:val="00C00FC1"/>
    <w:rsid w:val="00C204E1"/>
    <w:rsid w:val="00C24564"/>
    <w:rsid w:val="00C27A6D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E0C2D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A7D1B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194"/>
    <w:rsid w:val="00ED5A89"/>
    <w:rsid w:val="00EE35BD"/>
    <w:rsid w:val="00EE41AA"/>
    <w:rsid w:val="00EF04DB"/>
    <w:rsid w:val="00EF5ED8"/>
    <w:rsid w:val="00EF610A"/>
    <w:rsid w:val="00F27B4B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6C7"/>
    <w:rsid w:val="00FD6988"/>
    <w:rsid w:val="00FE0074"/>
    <w:rsid w:val="00FE17EE"/>
    <w:rsid w:val="00FE24BC"/>
    <w:rsid w:val="00FE2D58"/>
    <w:rsid w:val="00FF251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FF2518"/>
    <w:pPr>
      <w:widowControl/>
      <w:autoSpaceDE/>
      <w:autoSpaceDN/>
      <w:adjustRightInd/>
      <w:ind w:right="-284"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F2518"/>
    <w:rPr>
      <w:sz w:val="28"/>
    </w:rPr>
  </w:style>
  <w:style w:type="paragraph" w:styleId="2">
    <w:name w:val="Body Text 2"/>
    <w:basedOn w:val="a"/>
    <w:link w:val="20"/>
    <w:semiHidden/>
    <w:unhideWhenUsed/>
    <w:rsid w:val="00FF25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F2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FF2518"/>
    <w:pPr>
      <w:widowControl/>
      <w:autoSpaceDE/>
      <w:autoSpaceDN/>
      <w:adjustRightInd/>
      <w:ind w:right="-284"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F2518"/>
    <w:rPr>
      <w:sz w:val="28"/>
    </w:rPr>
  </w:style>
  <w:style w:type="paragraph" w:styleId="2">
    <w:name w:val="Body Text 2"/>
    <w:basedOn w:val="a"/>
    <w:link w:val="20"/>
    <w:semiHidden/>
    <w:unhideWhenUsed/>
    <w:rsid w:val="00FF25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F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8829B-6C45-47B8-BA45-4DBB2B2F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Провкина Ольга Николаевна</cp:lastModifiedBy>
  <cp:revision>8</cp:revision>
  <cp:lastPrinted>2017-12-07T01:58:00Z</cp:lastPrinted>
  <dcterms:created xsi:type="dcterms:W3CDTF">2017-11-20T04:15:00Z</dcterms:created>
  <dcterms:modified xsi:type="dcterms:W3CDTF">2017-12-15T02:23:00Z</dcterms:modified>
</cp:coreProperties>
</file>