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FF3A06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1A57AF" w:rsidRDefault="001A57AF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450EB9">
        <w:rPr>
          <w:b/>
          <w:bCs/>
        </w:rPr>
        <w:t>7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proofErr w:type="gramStart"/>
      <w:r>
        <w:t xml:space="preserve">аренду  </w:t>
      </w:r>
      <w:bookmarkStart w:id="0" w:name="_GoBack"/>
      <w:r w:rsidRPr="00685FF3">
        <w:rPr>
          <w:b/>
        </w:rPr>
        <w:t>земельный</w:t>
      </w:r>
      <w:proofErr w:type="gramEnd"/>
      <w:r w:rsidRPr="00685FF3">
        <w:rPr>
          <w:b/>
        </w:rPr>
        <w:t xml:space="preserve"> участок, имеющий </w:t>
      </w:r>
      <w:r w:rsidR="005A417E" w:rsidRPr="00685FF3">
        <w:rPr>
          <w:b/>
        </w:rPr>
        <w:t xml:space="preserve">категорию земель: </w:t>
      </w:r>
      <w:r w:rsidR="005A417E" w:rsidRPr="00685FF3">
        <w:rPr>
          <w:b/>
        </w:rPr>
        <w:t>зем</w:t>
      </w:r>
      <w:r w:rsidR="005A417E" w:rsidRPr="00685FF3">
        <w:rPr>
          <w:b/>
        </w:rPr>
        <w:t>ли</w:t>
      </w:r>
      <w:r w:rsidR="005A417E" w:rsidRPr="00685FF3">
        <w:rPr>
          <w:b/>
        </w:rPr>
        <w:t xml:space="preserve"> населенных пунктов</w:t>
      </w:r>
      <w:bookmarkEnd w:id="0"/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24:59:0303045:318</w:t>
      </w:r>
      <w:r w:rsidRPr="00163193">
        <w:rPr>
          <w:b/>
        </w:rPr>
        <w:t xml:space="preserve">, площадь </w:t>
      </w:r>
      <w:r w:rsidR="00163193" w:rsidRPr="00163193">
        <w:rPr>
          <w:b/>
        </w:rPr>
        <w:t>11204</w:t>
      </w:r>
      <w:r w:rsidR="0079142B" w:rsidRPr="00163193">
        <w:rPr>
          <w:b/>
        </w:rPr>
        <w:t xml:space="preserve"> </w:t>
      </w:r>
      <w:proofErr w:type="spellStart"/>
      <w:r w:rsidR="0079142B" w:rsidRPr="00163193">
        <w:rPr>
          <w:b/>
        </w:rPr>
        <w:t>кв.м</w:t>
      </w:r>
      <w:proofErr w:type="spellEnd"/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 xml:space="preserve">Россия, Красноярский край, </w:t>
      </w:r>
      <w:r w:rsidR="005A417E">
        <w:rPr>
          <w:b/>
        </w:rPr>
        <w:t>г</w:t>
      </w:r>
      <w:r w:rsidR="00163193" w:rsidRPr="00163193">
        <w:rPr>
          <w:b/>
        </w:rPr>
        <w:t>. Зеленогорск, в районе ул. Песчаная</w:t>
      </w:r>
      <w:r w:rsidRPr="00163193">
        <w:rPr>
          <w:b/>
        </w:rPr>
        <w:t xml:space="preserve">, вид разрешенного использования: </w:t>
      </w:r>
      <w:r w:rsidR="00163193" w:rsidRPr="00163193">
        <w:rPr>
          <w:b/>
        </w:rPr>
        <w:t>многоэтажная жилая застройка (высотная застройка)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>: для строительства многоэтажного многоквартирного дома</w:t>
      </w:r>
      <w:r w:rsidR="0079142B" w:rsidRPr="0079142B">
        <w:rPr>
          <w:b/>
        </w:rPr>
        <w:t>.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(старая версия сайта)</w:t>
      </w:r>
      <w:r w:rsidRPr="00217121">
        <w:t xml:space="preserve">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163193">
        <w:rPr>
          <w:b/>
          <w:spacing w:val="-1"/>
          <w:u w:val="single"/>
        </w:rPr>
        <w:t>7 (семь)</w:t>
      </w:r>
      <w:r w:rsidR="0079142B" w:rsidRPr="0079142B">
        <w:rPr>
          <w:b/>
          <w:spacing w:val="-1"/>
          <w:u w:val="single"/>
        </w:rPr>
        <w:t xml:space="preserve"> лет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>
        <w:t xml:space="preserve">7 </w:t>
      </w:r>
      <w:r w:rsidRPr="007503B7">
        <w:t xml:space="preserve">год.   </w:t>
      </w:r>
      <w:r>
        <w:t xml:space="preserve">              </w:t>
      </w:r>
    </w:p>
    <w:p w:rsidR="008C3BB3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Арендная плата за 2017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69031D">
        <w:t>1</w:t>
      </w:r>
      <w:r>
        <w:t>.201</w:t>
      </w:r>
      <w:r w:rsidR="0069031D">
        <w:t>8</w:t>
      </w:r>
      <w:r>
        <w:t xml:space="preserve"> в соответствии с расчетом арендной платы, полученн</w:t>
      </w:r>
      <w:r w:rsidR="00354893">
        <w:t>ым</w:t>
      </w:r>
      <w:r>
        <w:t xml:space="preserve"> </w:t>
      </w:r>
      <w:r w:rsidRPr="008C3BB3">
        <w:rPr>
          <w:b/>
        </w:rPr>
        <w:t xml:space="preserve">Арендатором </w:t>
      </w:r>
      <w:r>
        <w:t>под роспись.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163193">
      <w:pPr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 5.3. </w:t>
      </w:r>
      <w:r>
        <w:t>Договор аренды земельного участка, заключенный для строительства многоэтажного многоквартирного дома, прекращается с момента регистрации права собственности первого лица на любое из помещений в многоквартирном доме.</w:t>
      </w:r>
    </w:p>
    <w:p w:rsidR="00163193" w:rsidRDefault="00163193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C21DEF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="000D1180">
        <w:rPr>
          <w:b/>
          <w:spacing w:val="-2"/>
        </w:rPr>
        <w:t xml:space="preserve">   </w:t>
      </w:r>
      <w:r>
        <w:rPr>
          <w:b/>
          <w:spacing w:val="-2"/>
        </w:rPr>
        <w:t xml:space="preserve">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0D1180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</w:t>
      </w:r>
      <w:r w:rsidR="000D1180">
        <w:t xml:space="preserve"> 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>
        <w:rPr>
          <w:spacing w:val="1"/>
        </w:rPr>
        <w:t xml:space="preserve">  </w:t>
      </w:r>
      <w:r w:rsidR="00163193">
        <w:rPr>
          <w:spacing w:val="-2"/>
        </w:rPr>
        <w:t>6.3.3.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163193" w:rsidRDefault="00163193" w:rsidP="00163193">
      <w:pPr>
        <w:autoSpaceDE w:val="0"/>
        <w:jc w:val="both"/>
        <w:rPr>
          <w:spacing w:val="-2"/>
        </w:rPr>
      </w:pPr>
      <w:r w:rsidRPr="00A245DA">
        <w:t xml:space="preserve"> </w:t>
      </w:r>
      <w:r>
        <w:t xml:space="preserve">              6.3.4. В случае необходимости вырубку деревьев осуществлять в соответствии с муниципальными правовыми актами г. Зеленогорска.</w:t>
      </w:r>
    </w:p>
    <w:p w:rsidR="00163193" w:rsidRDefault="00163193" w:rsidP="00163193">
      <w:pPr>
        <w:jc w:val="both"/>
      </w:pPr>
      <w:r>
        <w:rPr>
          <w:spacing w:val="-2"/>
        </w:rPr>
        <w:t xml:space="preserve">               6.3.5. Соблюдать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разделом </w:t>
      </w:r>
      <w:r>
        <w:t xml:space="preserve">2.6 </w:t>
      </w:r>
      <w:r w:rsidRPr="00D93E54">
        <w:t>Правил землепользования и застрой</w:t>
      </w:r>
      <w:r>
        <w:t>ки г. Зеленогорска, утвержденных</w:t>
      </w:r>
      <w:r w:rsidRPr="00D93E54">
        <w:t xml:space="preserve"> решением Совета </w:t>
      </w:r>
      <w:proofErr w:type="gramStart"/>
      <w:r w:rsidRPr="00D93E54">
        <w:t>депутатов</w:t>
      </w:r>
      <w:proofErr w:type="gramEnd"/>
      <w:r w:rsidRPr="00D93E54">
        <w:t xml:space="preserve"> ЗАТО г. Зеленогорска от 23.06.2016 № 2</w:t>
      </w:r>
      <w:r>
        <w:t>5-155р), а именно:</w:t>
      </w:r>
    </w:p>
    <w:p w:rsidR="00163193" w:rsidRPr="004B4B2F" w:rsidRDefault="00163193" w:rsidP="00163193">
      <w:pPr>
        <w:autoSpaceDE w:val="0"/>
        <w:autoSpaceDN w:val="0"/>
        <w:adjustRightInd w:val="0"/>
        <w:ind w:firstLine="284"/>
        <w:jc w:val="both"/>
      </w:pPr>
      <w:r>
        <w:t xml:space="preserve">          </w:t>
      </w:r>
      <w:r w:rsidRPr="004B4B2F">
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</w:r>
      <w:smartTag w:uri="urn:schemas-microsoft-com:office:smarttags" w:element="metricconverter">
        <w:smartTagPr>
          <w:attr w:name="ProductID" w:val="3 метра"/>
        </w:smartTagPr>
        <w:r w:rsidRPr="004B4B2F">
          <w:t>3 метра</w:t>
        </w:r>
      </w:smartTag>
      <w:r w:rsidRPr="004B4B2F">
        <w:t>.</w:t>
      </w:r>
    </w:p>
    <w:p w:rsidR="00163193" w:rsidRPr="004B4B2F" w:rsidRDefault="00163193" w:rsidP="00163193">
      <w:pPr>
        <w:ind w:firstLine="284"/>
        <w:jc w:val="both"/>
      </w:pPr>
      <w:r>
        <w:t xml:space="preserve">          </w:t>
      </w:r>
      <w:r w:rsidRPr="004B4B2F">
        <w:t xml:space="preserve">Минимальный отступ от </w:t>
      </w:r>
      <w:r w:rsidRPr="004B4B2F">
        <w:rPr>
          <w:bCs/>
        </w:rPr>
        <w:t xml:space="preserve">красной линии до линии регулирования застройки </w:t>
      </w:r>
      <w:r w:rsidRPr="004B4B2F">
        <w:t xml:space="preserve">- </w:t>
      </w:r>
      <w:smartTag w:uri="urn:schemas-microsoft-com:office:smarttags" w:element="metricconverter">
        <w:smartTagPr>
          <w:attr w:name="ProductID" w:val="5 метров"/>
        </w:smartTagPr>
        <w:r w:rsidRPr="004B4B2F">
          <w:t>5 метров</w:t>
        </w:r>
      </w:smartTag>
      <w:r w:rsidRPr="004B4B2F">
        <w:t>.</w:t>
      </w:r>
    </w:p>
    <w:p w:rsidR="00163193" w:rsidRDefault="00163193" w:rsidP="00163193">
      <w:pPr>
        <w:autoSpaceDE w:val="0"/>
        <w:autoSpaceDN w:val="0"/>
        <w:adjustRightInd w:val="0"/>
        <w:ind w:firstLine="284"/>
        <w:jc w:val="both"/>
      </w:pPr>
      <w:r>
        <w:t xml:space="preserve">          </w:t>
      </w:r>
      <w:r w:rsidRPr="004B4B2F">
        <w:t>Предельное (минимальное) количество этажей - 9.</w:t>
      </w:r>
    </w:p>
    <w:p w:rsidR="0079142B" w:rsidRDefault="00163193" w:rsidP="00163193">
      <w:pPr>
        <w:autoSpaceDE w:val="0"/>
        <w:autoSpaceDN w:val="0"/>
        <w:adjustRightInd w:val="0"/>
        <w:jc w:val="both"/>
      </w:pPr>
      <w:r>
        <w:t xml:space="preserve">               </w:t>
      </w:r>
      <w:r w:rsidRPr="004B4B2F">
        <w:t>Нормативные показатели плотности застройки территориальной зоны определяются в соответствии с приложением «Г» свода правил СП 42.13330.2011 «СНиП 2.07.01-89* «Градостроительство. Планировка и застройка городских и сельских поселений».</w:t>
      </w:r>
    </w:p>
    <w:p w:rsidR="00163193" w:rsidRDefault="00163193" w:rsidP="00163193">
      <w:pPr>
        <w:ind w:firstLine="284"/>
        <w:jc w:val="both"/>
      </w:pPr>
      <w:r>
        <w:t xml:space="preserve">     </w:t>
      </w:r>
      <w:r>
        <w:rPr>
          <w:lang w:eastAsia="en-US"/>
        </w:rPr>
        <w:t xml:space="preserve">6.4. </w:t>
      </w:r>
      <w:r w:rsidRPr="005D2C0B">
        <w:rPr>
          <w:bCs/>
        </w:rPr>
        <w:t>Информация о</w:t>
      </w:r>
      <w:r w:rsidRPr="005D2C0B">
        <w:rPr>
          <w:rFonts w:eastAsia="Calibri"/>
        </w:rPr>
        <w:t xml:space="preserve"> технических условиях подключения содержится в </w:t>
      </w:r>
      <w:r w:rsidRPr="005D2C0B">
        <w:t xml:space="preserve">Извещении о проведении аукциона, </w:t>
      </w:r>
      <w:r>
        <w:t xml:space="preserve">размещённом ________ 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8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217121">
          <w:rPr>
            <w:rStyle w:val="a8"/>
            <w:color w:val="auto"/>
            <w:u w:val="none"/>
          </w:rPr>
          <w:t>.</w:t>
        </w:r>
        <w:proofErr w:type="spellStart"/>
        <w:r w:rsidRPr="0021712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217121">
        <w:t xml:space="preserve"> </w:t>
      </w:r>
      <w:r>
        <w:t>за № _________.</w:t>
      </w:r>
    </w:p>
    <w:p w:rsidR="00163193" w:rsidRP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 w:rsidRPr="005D2C0B">
        <w:rPr>
          <w:bCs/>
        </w:rPr>
        <w:t xml:space="preserve">         </w:t>
      </w:r>
      <w:r w:rsidRPr="00163193">
        <w:rPr>
          <w:bCs/>
        </w:rPr>
        <w:t xml:space="preserve"> 6.4.1.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теплоснабжения.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bCs/>
        </w:rPr>
        <w:t xml:space="preserve">          </w:t>
      </w:r>
      <w:r w:rsidRPr="00EC226A">
        <w:rPr>
          <w:color w:val="000000"/>
        </w:rPr>
        <w:t xml:space="preserve">Согласно информации </w:t>
      </w:r>
      <w:r>
        <w:t xml:space="preserve">Муниципального унитарного предприятия тепловых сетей                    г. Зеленогорска, место нахождения: </w:t>
      </w:r>
      <w:r w:rsidRPr="00684C47">
        <w:rPr>
          <w:bCs/>
        </w:rPr>
        <w:t>663690 Красноярский край,</w:t>
      </w:r>
      <w:r>
        <w:rPr>
          <w:bCs/>
        </w:rPr>
        <w:t xml:space="preserve"> </w:t>
      </w:r>
      <w:r w:rsidRPr="00684C47">
        <w:rPr>
          <w:bCs/>
        </w:rPr>
        <w:t>г.</w:t>
      </w:r>
      <w:r>
        <w:rPr>
          <w:bCs/>
        </w:rPr>
        <w:t xml:space="preserve"> </w:t>
      </w:r>
      <w:r w:rsidRPr="00684C47">
        <w:rPr>
          <w:bCs/>
        </w:rPr>
        <w:t>Зеленогорск,</w:t>
      </w:r>
      <w:r>
        <w:rPr>
          <w:bCs/>
        </w:rPr>
        <w:t xml:space="preserve">                          </w:t>
      </w:r>
      <w:r w:rsidRPr="00684C47">
        <w:rPr>
          <w:bCs/>
        </w:rPr>
        <w:t>ул.</w:t>
      </w:r>
      <w:r>
        <w:rPr>
          <w:bCs/>
        </w:rPr>
        <w:t xml:space="preserve"> </w:t>
      </w:r>
      <w:r w:rsidRPr="00684C47">
        <w:rPr>
          <w:bCs/>
        </w:rPr>
        <w:t>Майское шоссе, 19, а/я-231</w:t>
      </w:r>
      <w:r w:rsidRPr="00D802F7">
        <w:rPr>
          <w:bCs/>
        </w:rPr>
        <w:t>;</w:t>
      </w:r>
      <w:r>
        <w:rPr>
          <w:bCs/>
        </w:rPr>
        <w:t xml:space="preserve"> е</w:t>
      </w:r>
      <w:r w:rsidRPr="00684C47">
        <w:rPr>
          <w:bCs/>
        </w:rPr>
        <w:t>-</w:t>
      </w:r>
      <w:proofErr w:type="spellStart"/>
      <w:r w:rsidRPr="00684C47">
        <w:rPr>
          <w:bCs/>
        </w:rPr>
        <w:t>mail</w:t>
      </w:r>
      <w:proofErr w:type="spellEnd"/>
      <w:r w:rsidRPr="00684C47">
        <w:rPr>
          <w:bCs/>
        </w:rPr>
        <w:t xml:space="preserve">: </w:t>
      </w:r>
      <w:hyperlink r:id="rId9" w:history="1">
        <w:r w:rsidRPr="00684C47">
          <w:rPr>
            <w:bCs/>
          </w:rPr>
          <w:t>muptseti@k45.ru</w:t>
        </w:r>
      </w:hyperlink>
      <w:r>
        <w:rPr>
          <w:bCs/>
        </w:rPr>
        <w:t xml:space="preserve">, официальный сайт предприятия </w:t>
      </w:r>
      <w:hyperlink r:id="rId10" w:history="1">
        <w:r w:rsidRPr="00162C98">
          <w:rPr>
            <w:rStyle w:val="a8"/>
            <w:bCs/>
          </w:rPr>
          <w:t>www.ts.k45.ru</w:t>
        </w:r>
      </w:hyperlink>
      <w:r>
        <w:rPr>
          <w:bCs/>
        </w:rPr>
        <w:t xml:space="preserve"> (далее -</w:t>
      </w:r>
      <w:r>
        <w:t xml:space="preserve"> МУП ТС) </w:t>
      </w:r>
      <w:r w:rsidRPr="00EC226A">
        <w:rPr>
          <w:color w:val="000000"/>
        </w:rPr>
        <w:t xml:space="preserve">от </w:t>
      </w:r>
      <w:r>
        <w:rPr>
          <w:color w:val="000000"/>
        </w:rPr>
        <w:t>12</w:t>
      </w:r>
      <w:r w:rsidRPr="00EC226A">
        <w:rPr>
          <w:color w:val="000000"/>
        </w:rPr>
        <w:t>.0</w:t>
      </w:r>
      <w:r>
        <w:rPr>
          <w:color w:val="000000"/>
        </w:rPr>
        <w:t>7.2017 № 40-02/1854</w:t>
      </w:r>
      <w:r w:rsidRPr="00EC226A">
        <w:rPr>
          <w:color w:val="000000"/>
        </w:rPr>
        <w:t xml:space="preserve"> </w:t>
      </w:r>
      <w:r>
        <w:rPr>
          <w:color w:val="000000"/>
        </w:rPr>
        <w:t xml:space="preserve">теплоснабжение </w:t>
      </w:r>
      <w:r>
        <w:t xml:space="preserve">многоэтажного многоквартирного дома </w:t>
      </w:r>
      <w:r>
        <w:rPr>
          <w:color w:val="000000"/>
        </w:rPr>
        <w:t>возможно выполнить от участка тепловой сети, зарезервированного для развития квартала № 27.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Температурный график – 150-70 </w:t>
      </w:r>
      <w:r>
        <w:rPr>
          <w:color w:val="000000"/>
          <w:vertAlign w:val="superscript"/>
        </w:rPr>
        <w:t>0</w:t>
      </w:r>
      <w:r>
        <w:rPr>
          <w:color w:val="000000"/>
        </w:rPr>
        <w:t>С.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Максимальная нагрузка не должна превысить 1 Гкал/час.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Срок подключения объекта капитального строительства к сетям инженерно-технического обеспечения определяется сроком действия технических условий.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Срок действия технических условий, исчисляемый с даты их выдачи, составляет 3 года. </w:t>
      </w:r>
    </w:p>
    <w:p w:rsidR="00163193" w:rsidRDefault="00163193" w:rsidP="00163193">
      <w:pPr>
        <w:autoSpaceDE w:val="0"/>
        <w:autoSpaceDN w:val="0"/>
        <w:adjustRightInd w:val="0"/>
        <w:ind w:firstLine="284"/>
        <w:jc w:val="both"/>
      </w:pPr>
      <w:r>
        <w:t xml:space="preserve">     Особые условия:</w:t>
      </w:r>
    </w:p>
    <w:p w:rsidR="00163193" w:rsidRDefault="00163193" w:rsidP="00163193">
      <w:pPr>
        <w:autoSpaceDE w:val="0"/>
        <w:autoSpaceDN w:val="0"/>
        <w:adjustRightInd w:val="0"/>
        <w:ind w:firstLine="540"/>
        <w:jc w:val="both"/>
      </w:pPr>
      <w:r>
        <w:t xml:space="preserve"> Для подключения системы теплопотребления многоэтажного многоквартирного дома </w:t>
      </w:r>
      <w:r>
        <w:rPr>
          <w:color w:val="000000"/>
        </w:rPr>
        <w:t xml:space="preserve">  необходимо выполнить проекты на тепловую сеть, систему отопления с расчетом тепловых потерь через ограждающие конструкции и расчетом количества отопительных приборов. При проектировании системы ГВС учитывать требования пункта 10 статьи 20 </w:t>
      </w:r>
      <w:r>
        <w:t>Федерального закона от 07.12.2011 № 417-ФЗ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водоотведении», запрещающего отбор теплоносителя на нужды горячего водоснабжения. Точку технологического присоединения выбрать на усмотрение проектной организации. Проект согласовать с МУП ТС.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 Тепловая сеть от точки врезки до подключаемого объекта принадлежит застройщику.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 Предусмотреть установку приборов учета тепловой энергии.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 Подача горячей воды возможна после: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 - предоставления актов на промывку, опрессовку, дезинфекцию трубопроводов;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 - заключения с МУП ТС договора на отпуск тепловой энергии.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После запуска системы отопления выполнить ее регулировку. Качество регулировки предъявить представителю МУП ТС.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>
        <w:t xml:space="preserve">          6.4.2. 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водоснабжения.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EC226A">
        <w:rPr>
          <w:color w:val="000000"/>
        </w:rPr>
        <w:t>Согласно информации</w:t>
      </w:r>
      <w:r w:rsidRPr="00585AF7">
        <w:t xml:space="preserve"> </w:t>
      </w:r>
      <w:r>
        <w:t xml:space="preserve">МУП ТС от 22.06.2017 № 40-02/1700 водоснабжение многоэтажного многоквартирного дома </w:t>
      </w:r>
      <w:r>
        <w:rPr>
          <w:color w:val="000000"/>
        </w:rPr>
        <w:t xml:space="preserve">возможно выполнить от существующего полиэтиленового водопровода </w:t>
      </w:r>
      <w:proofErr w:type="spellStart"/>
      <w:r>
        <w:rPr>
          <w:color w:val="000000"/>
        </w:rPr>
        <w:t>Ду</w:t>
      </w:r>
      <w:proofErr w:type="spellEnd"/>
      <w:r>
        <w:rPr>
          <w:color w:val="000000"/>
        </w:rPr>
        <w:t xml:space="preserve"> 160 мм с глубиной заложения водопровода -2,5 м. 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Точка технологического присоединения – 27ПГ-52.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 Располагаемый напор в точке присоединения – 50 м.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 Максимальная нагрузка по холодному водоснабжению не должна превысить                             35 м</w:t>
      </w:r>
      <w:r>
        <w:rPr>
          <w:color w:val="000000"/>
          <w:vertAlign w:val="superscript"/>
        </w:rPr>
        <w:t>3</w:t>
      </w:r>
      <w:r>
        <w:rPr>
          <w:color w:val="000000"/>
        </w:rPr>
        <w:t>/</w:t>
      </w:r>
      <w:proofErr w:type="spellStart"/>
      <w:r>
        <w:rPr>
          <w:color w:val="000000"/>
        </w:rPr>
        <w:t>сут</w:t>
      </w:r>
      <w:proofErr w:type="spellEnd"/>
      <w:r>
        <w:rPr>
          <w:color w:val="000000"/>
        </w:rPr>
        <w:t xml:space="preserve">.  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  </w:t>
      </w:r>
      <w:r>
        <w:t xml:space="preserve">  </w:t>
      </w:r>
      <w:r>
        <w:rPr>
          <w:color w:val="000000"/>
        </w:rPr>
        <w:t>Срок подключения объекта капитального строительства к сетям инженерно-технического обеспечения определяется сроком действия технических условий.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Срок действия технических условий, исчисляемый с даты их выдачи, составляет 3 года. 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   Проект на водоснабжение должен быть разработан в соответствии с действующими СНиП и другими нормативными документами и согласован с МУП ТС.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Технические мероприятия для подключения: 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- выполнить наружный водопровод из полиэтиленовых труб;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- монтаж запорной фланцевой арматуры в сторону подключаемого объекта;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- предусмотреть установку приборов учета ПХВ. Место установки приборов учета ПХВ, тип водомера и калибр согласовать с отделом сбыта МУП ТС.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Особые условия по водоснабжению.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- предъявить в техническом отношении смонтированный водопровод участку водопроводных сетей цеха «Водоканал» МУП ТС;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предоставить акты на опрессовку и дезинфекцию водопровода;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заключить с МУП ТС договор на отпуск холодной воды;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оформить акт границ балансовой принадлежности;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предъявить в техническом отношении </w:t>
      </w:r>
      <w:proofErr w:type="gramStart"/>
      <w:r>
        <w:rPr>
          <w:color w:val="000000"/>
        </w:rPr>
        <w:t>водосчетчик  для</w:t>
      </w:r>
      <w:proofErr w:type="gramEnd"/>
      <w:r>
        <w:rPr>
          <w:color w:val="000000"/>
        </w:rPr>
        <w:t xml:space="preserve"> допуска в эксплуатацию представителю отдела сбыта МУП ТС.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6.4.3. </w:t>
      </w:r>
      <w:r w:rsidRPr="00163193">
        <w:rPr>
          <w:color w:val="000000"/>
        </w:rPr>
        <w:t xml:space="preserve">Технические условия подключения </w:t>
      </w:r>
      <w:proofErr w:type="gramStart"/>
      <w:r w:rsidRPr="00163193">
        <w:rPr>
          <w:color w:val="000000"/>
        </w:rPr>
        <w:t>к  сетям</w:t>
      </w:r>
      <w:proofErr w:type="gramEnd"/>
      <w:r w:rsidRPr="00163193">
        <w:rPr>
          <w:color w:val="000000"/>
        </w:rPr>
        <w:t xml:space="preserve"> водоотведения.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EC226A">
        <w:rPr>
          <w:color w:val="000000"/>
        </w:rPr>
        <w:t>Согласно информации</w:t>
      </w:r>
      <w:r w:rsidRPr="00585AF7">
        <w:t xml:space="preserve"> </w:t>
      </w:r>
      <w:r>
        <w:t xml:space="preserve">МУП ТС от 22.06.2017 № 40-02/1700 водоотведение многоэтажного многоквартирного дома </w:t>
      </w:r>
      <w:r>
        <w:rPr>
          <w:color w:val="000000"/>
        </w:rPr>
        <w:t xml:space="preserve">возможно выполнить в существующую сеть бытовой канализации </w:t>
      </w:r>
      <w:proofErr w:type="spellStart"/>
      <w:r>
        <w:rPr>
          <w:color w:val="000000"/>
        </w:rPr>
        <w:t>Ду</w:t>
      </w:r>
      <w:proofErr w:type="spellEnd"/>
      <w:r>
        <w:rPr>
          <w:color w:val="000000"/>
        </w:rPr>
        <w:t xml:space="preserve"> 300 мм с абсолютной отметкой лотка 163.07.</w:t>
      </w:r>
    </w:p>
    <w:p w:rsidR="00163193" w:rsidRPr="00123B79" w:rsidRDefault="00163193" w:rsidP="00163193">
      <w:pPr>
        <w:autoSpaceDE w:val="0"/>
        <w:jc w:val="both"/>
        <w:rPr>
          <w:i/>
          <w:color w:val="000000"/>
        </w:rPr>
      </w:pPr>
      <w:r>
        <w:rPr>
          <w:color w:val="000000"/>
        </w:rPr>
        <w:t xml:space="preserve">           Точка технологического присоединения – канализационный колодец К38</w:t>
      </w:r>
      <w:r w:rsidRPr="00123B79">
        <w:rPr>
          <w:color w:val="000000"/>
          <w:vertAlign w:val="superscript"/>
        </w:rPr>
        <w:t>I</w:t>
      </w:r>
      <w:r>
        <w:rPr>
          <w:color w:val="000000"/>
        </w:rPr>
        <w:t>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   Максимальная нагрузка по водоотведению не должна </w:t>
      </w:r>
      <w:proofErr w:type="gramStart"/>
      <w:r>
        <w:t xml:space="preserve">превысить  </w:t>
      </w:r>
      <w:r>
        <w:rPr>
          <w:color w:val="000000"/>
        </w:rPr>
        <w:t>35</w:t>
      </w:r>
      <w:proofErr w:type="gramEnd"/>
      <w:r>
        <w:rPr>
          <w:color w:val="000000"/>
        </w:rPr>
        <w:t xml:space="preserve"> м</w:t>
      </w:r>
      <w:r>
        <w:rPr>
          <w:color w:val="000000"/>
          <w:vertAlign w:val="superscript"/>
        </w:rPr>
        <w:t>3</w:t>
      </w:r>
      <w:r>
        <w:rPr>
          <w:color w:val="000000"/>
        </w:rPr>
        <w:t>/</w:t>
      </w:r>
      <w:proofErr w:type="spellStart"/>
      <w:r>
        <w:rPr>
          <w:color w:val="000000"/>
        </w:rPr>
        <w:t>сут</w:t>
      </w:r>
      <w:proofErr w:type="spellEnd"/>
      <w:r>
        <w:rPr>
          <w:color w:val="000000"/>
        </w:rPr>
        <w:t xml:space="preserve">. 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    Технические мероприятия для подключения: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    - выполнить наружную бытовую канализацию из полиэтиленовых труб.</w:t>
      </w:r>
      <w:r>
        <w:rPr>
          <w:color w:val="000000"/>
        </w:rPr>
        <w:t xml:space="preserve"> 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    </w:t>
      </w:r>
      <w:r>
        <w:rPr>
          <w:color w:val="000000"/>
        </w:rPr>
        <w:t>Срок подключения объекта капитального строительства к сетям инженерно-технического обеспечения определяется сроком действия технических условий.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Срок действия технических условий, исчисляемый с даты их выдачи, составляет 3 года. 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   Проект на водоотведение должен быть разработан в соответствии с действующими СНиП и другими нормативными документами и согласован с МУП ТС.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t xml:space="preserve">             </w:t>
      </w:r>
      <w:r>
        <w:rPr>
          <w:color w:val="000000"/>
        </w:rPr>
        <w:t>Особые условия по водоотведению.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- предъявить в техническом отношении смонтированную наружную бытовую канализацию участку канализационных сетей цеха «Водоканал» МУП ТС;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предоставить акты на пролив и герметичность канализационных трубопроводов;</w:t>
      </w:r>
    </w:p>
    <w:p w:rsidR="00163193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заключить с МУП ТС договор на водоотведение;</w:t>
      </w:r>
    </w:p>
    <w:p w:rsidR="00163193" w:rsidRDefault="00163193" w:rsidP="00163193">
      <w:pPr>
        <w:autoSpaceDE w:val="0"/>
        <w:jc w:val="both"/>
      </w:pPr>
      <w:r>
        <w:rPr>
          <w:color w:val="000000"/>
        </w:rPr>
        <w:t xml:space="preserve">       - оформить акт границ балансовой принадлежности.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</w:pPr>
      <w:r>
        <w:t xml:space="preserve">              В связи с отсутствием тарифов на подключение к сетям инженерно- технического обеспечения МУП ТС, утверждаемых Региональной энергетической комиссией Красноярского края, подключение к сетям инженерно-технологического обеспечения МУП ТС осуществляется без взимания платы.</w:t>
      </w:r>
    </w:p>
    <w:p w:rsidR="00163193" w:rsidRP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>
        <w:t xml:space="preserve">           6.4.4. </w:t>
      </w:r>
      <w:r w:rsidRPr="00163193">
        <w:rPr>
          <w:bCs/>
        </w:rPr>
        <w:t>Технические условия подключения к сетям газоснабжения.</w:t>
      </w:r>
    </w:p>
    <w:p w:rsidR="00163193" w:rsidRPr="002A1847" w:rsidRDefault="00163193" w:rsidP="0016319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Согласно информации АО «</w:t>
      </w:r>
      <w:proofErr w:type="spellStart"/>
      <w:r>
        <w:t>Красноярсккрайгаз</w:t>
      </w:r>
      <w:proofErr w:type="spellEnd"/>
      <w:r>
        <w:t>» от 03.07.2017 № 1259 возможность технологического подключения к сетям газораспределения отсутствует.</w:t>
      </w:r>
      <w:r w:rsidRPr="00162C98">
        <w:t xml:space="preserve">   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 w:rsidRPr="00163193">
        <w:rPr>
          <w:color w:val="000000"/>
        </w:rPr>
        <w:t xml:space="preserve">         6.4.5. Технические условия присоединения к сетям электроснабжения.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 w:rsidRPr="00163193">
        <w:rPr>
          <w:color w:val="000000"/>
        </w:rPr>
        <w:t xml:space="preserve">           Согласно информации </w:t>
      </w:r>
      <w:r w:rsidRPr="00163193">
        <w:t>Муниципального унитарного предприятия электрических</w:t>
      </w:r>
      <w:r>
        <w:t xml:space="preserve">  сетей г. Зеленогорска, место нахождения: 663691, Красноярский край, город Зеленогорск, Октябрьская улица, 57, </w:t>
      </w:r>
      <w:r>
        <w:rPr>
          <w:bCs/>
        </w:rPr>
        <w:t>е</w:t>
      </w:r>
      <w:r w:rsidRPr="00684C47">
        <w:rPr>
          <w:bCs/>
        </w:rPr>
        <w:t>-</w:t>
      </w:r>
      <w:proofErr w:type="spellStart"/>
      <w:r w:rsidRPr="00684C47">
        <w:rPr>
          <w:bCs/>
        </w:rPr>
        <w:t>mail</w:t>
      </w:r>
      <w:proofErr w:type="spellEnd"/>
      <w:r w:rsidRPr="00684C47">
        <w:rPr>
          <w:bCs/>
        </w:rPr>
        <w:t xml:space="preserve">: </w:t>
      </w:r>
      <w:hyperlink r:id="rId11" w:history="1">
        <w:r w:rsidRPr="00173482">
          <w:rPr>
            <w:rStyle w:val="a8"/>
            <w:bCs/>
            <w:lang w:val="en-US"/>
          </w:rPr>
          <w:t>elnet</w:t>
        </w:r>
        <w:r w:rsidRPr="00173482">
          <w:rPr>
            <w:rStyle w:val="a8"/>
            <w:bCs/>
          </w:rPr>
          <w:t>@k45.ru</w:t>
        </w:r>
      </w:hyperlink>
      <w:r w:rsidRPr="00173482">
        <w:rPr>
          <w:bCs/>
        </w:rPr>
        <w:t>, офиц</w:t>
      </w:r>
      <w:r>
        <w:rPr>
          <w:bCs/>
        </w:rPr>
        <w:t xml:space="preserve">иальный сайт предприятия </w:t>
      </w:r>
      <w:hyperlink r:id="rId12" w:history="1">
        <w:proofErr w:type="spellStart"/>
        <w:r w:rsidRPr="00162C98">
          <w:rPr>
            <w:rStyle w:val="a8"/>
            <w:bCs/>
          </w:rPr>
          <w:t>www</w:t>
        </w:r>
        <w:proofErr w:type="spellEnd"/>
        <w:r w:rsidRPr="00162C98">
          <w:rPr>
            <w:rStyle w:val="a8"/>
            <w:bCs/>
          </w:rPr>
          <w:t>.</w:t>
        </w:r>
        <w:r w:rsidRPr="00173482">
          <w:t xml:space="preserve"> </w:t>
        </w:r>
        <w:r w:rsidRPr="00173482">
          <w:rPr>
            <w:rStyle w:val="a8"/>
            <w:bCs/>
          </w:rPr>
          <w:t>es.k45.ru</w:t>
        </w:r>
      </w:hyperlink>
      <w:r>
        <w:rPr>
          <w:bCs/>
        </w:rPr>
        <w:t xml:space="preserve">, от </w:t>
      </w:r>
      <w:r>
        <w:rPr>
          <w:color w:val="000000"/>
        </w:rPr>
        <w:t>21</w:t>
      </w:r>
      <w:r w:rsidRPr="00EC226A">
        <w:rPr>
          <w:color w:val="000000"/>
        </w:rPr>
        <w:t>.06.2017 № 49-03/4</w:t>
      </w:r>
      <w:r>
        <w:rPr>
          <w:color w:val="000000"/>
        </w:rPr>
        <w:t xml:space="preserve">30 электроснабжение  </w:t>
      </w:r>
      <w:r>
        <w:t xml:space="preserve">многоэтажного многоквартирного дома </w:t>
      </w:r>
      <w:r>
        <w:rPr>
          <w:color w:val="000000"/>
        </w:rPr>
        <w:t>возможно от трансформаторной подстанции</w:t>
      </w:r>
      <w:r w:rsidRPr="00173482">
        <w:rPr>
          <w:color w:val="000000"/>
        </w:rPr>
        <w:t xml:space="preserve"> </w:t>
      </w:r>
      <w:r>
        <w:rPr>
          <w:color w:val="000000"/>
        </w:rPr>
        <w:t>ТП-275, находящейся напротив ДОСААФ.</w:t>
      </w:r>
    </w:p>
    <w:p w:rsid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  Свободная мощность на ТП-275 составляет 170 кВт.</w:t>
      </w:r>
    </w:p>
    <w:p w:rsidR="00163193" w:rsidRDefault="00163193" w:rsidP="00163193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Согласно </w:t>
      </w:r>
      <w: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861, технические условия будут выданы непосредственно потребителю электрической энергии по отдельной заявке (запросу), после уточнения мощности и категории надежности электроснабжения.</w:t>
      </w:r>
    </w:p>
    <w:p w:rsidR="00163193" w:rsidRPr="00EC226A" w:rsidRDefault="00163193" w:rsidP="00163193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EC226A">
        <w:rPr>
          <w:color w:val="000000"/>
        </w:rPr>
        <w:t xml:space="preserve">В соответствии с постановлением Правительства Российской Федерации от 27.12.2004 № 861 размер платы за технологическое присоединение до 15,0 кВт включительно составляет 550 рублей. </w:t>
      </w:r>
    </w:p>
    <w:p w:rsidR="00163193" w:rsidRDefault="00163193" w:rsidP="00163193">
      <w:pPr>
        <w:pStyle w:val="a4"/>
        <w:autoSpaceDE w:val="0"/>
        <w:spacing w:after="0"/>
        <w:jc w:val="both"/>
      </w:pPr>
      <w:r w:rsidRPr="00EC226A">
        <w:rPr>
          <w:color w:val="000000"/>
        </w:rPr>
        <w:t xml:space="preserve">        </w:t>
      </w:r>
      <w:r w:rsidRPr="008B6552">
        <w:t xml:space="preserve">В соответствии с приказом </w:t>
      </w:r>
      <w:r>
        <w:t>Региональной энергетической комиссии Красноярского края</w:t>
      </w:r>
      <w:r w:rsidRPr="008B6552">
        <w:t xml:space="preserve"> от 26.12.201</w:t>
      </w:r>
      <w:r>
        <w:t>6 № 677</w:t>
      </w:r>
      <w:r w:rsidRPr="008B6552">
        <w:t>-п размер платы за технологическое присоединение свыше 15,0 кВт рассчитывается согласно стандартизированной тарифной ставке на покрытие расходов на технологическое присоединение.</w:t>
      </w:r>
    </w:p>
    <w:p w:rsidR="00163193" w:rsidRDefault="00163193" w:rsidP="00163193">
      <w:pPr>
        <w:pStyle w:val="a4"/>
        <w:autoSpaceDE w:val="0"/>
        <w:spacing w:after="0"/>
        <w:jc w:val="both"/>
      </w:pPr>
      <w:r>
        <w:t xml:space="preserve">       Срок рассмотрения заявки на ТП в данном случае составит 15 дней с выдачей договора на ТП и технических условий. После получения договора на ТП и технических условий заявитель выполняет мероприятия, указанные в технических условиях. Сроки и время выполнения определяет сам заявитель.</w:t>
      </w:r>
    </w:p>
    <w:p w:rsidR="00163193" w:rsidRDefault="00163193" w:rsidP="00163193">
      <w:pPr>
        <w:pStyle w:val="a4"/>
        <w:autoSpaceDE w:val="0"/>
        <w:spacing w:after="0"/>
        <w:jc w:val="both"/>
      </w:pPr>
      <w:r>
        <w:t xml:space="preserve">        </w:t>
      </w:r>
      <w:r w:rsidRPr="008B6552">
        <w:t>Срок действия технических условий составляет от двух до пяти лет.</w:t>
      </w:r>
    </w:p>
    <w:p w:rsidR="00163193" w:rsidRDefault="00163193" w:rsidP="00163193">
      <w:pPr>
        <w:pStyle w:val="a4"/>
        <w:autoSpaceDE w:val="0"/>
        <w:spacing w:after="0"/>
        <w:jc w:val="both"/>
      </w:pPr>
    </w:p>
    <w:p w:rsidR="00104D4D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FE40EE"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 w:rsidR="00FE40EE">
        <w:rPr>
          <w:bCs/>
          <w:spacing w:val="1"/>
        </w:rPr>
        <w:t>органе, осуществляющем государственн</w:t>
      </w:r>
      <w:r w:rsidR="00E202CE">
        <w:rPr>
          <w:bCs/>
          <w:spacing w:val="1"/>
        </w:rPr>
        <w:t>ый ка</w:t>
      </w:r>
      <w:r w:rsidR="00402B27">
        <w:rPr>
          <w:bCs/>
          <w:spacing w:val="1"/>
        </w:rPr>
        <w:t xml:space="preserve">дастровый учет и </w:t>
      </w:r>
      <w:r w:rsidR="00C21DEF">
        <w:rPr>
          <w:bCs/>
          <w:spacing w:val="1"/>
        </w:rPr>
        <w:t xml:space="preserve">государственную </w:t>
      </w:r>
      <w:r w:rsidR="00FE40EE">
        <w:rPr>
          <w:bCs/>
          <w:spacing w:val="1"/>
        </w:rPr>
        <w:t>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пригодный</w:t>
      </w:r>
      <w:r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0D1180" w:rsidRPr="00BA600B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D51FA7">
        <w:trPr>
          <w:trHeight w:hRule="exact" w:val="596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D51FA7">
        <w:trPr>
          <w:trHeight w:hRule="exact" w:val="52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19FC"/>
    <w:rsid w:val="00042DC5"/>
    <w:rsid w:val="000473D3"/>
    <w:rsid w:val="00051AF9"/>
    <w:rsid w:val="00057FA0"/>
    <w:rsid w:val="00087497"/>
    <w:rsid w:val="000A03D1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F67CC"/>
    <w:rsid w:val="003F78E9"/>
    <w:rsid w:val="00402B27"/>
    <w:rsid w:val="00404267"/>
    <w:rsid w:val="00425BE9"/>
    <w:rsid w:val="00450EB9"/>
    <w:rsid w:val="00453A35"/>
    <w:rsid w:val="00460049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515D6"/>
    <w:rsid w:val="00561950"/>
    <w:rsid w:val="00584486"/>
    <w:rsid w:val="005A3E38"/>
    <w:rsid w:val="005A417E"/>
    <w:rsid w:val="005B6C0B"/>
    <w:rsid w:val="005C6C40"/>
    <w:rsid w:val="005F0E73"/>
    <w:rsid w:val="005F7148"/>
    <w:rsid w:val="0061428B"/>
    <w:rsid w:val="006175AC"/>
    <w:rsid w:val="00637FBE"/>
    <w:rsid w:val="00644D05"/>
    <w:rsid w:val="0064777B"/>
    <w:rsid w:val="006744A3"/>
    <w:rsid w:val="00685FF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EF2EA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12" Type="http://schemas.openxmlformats.org/officeDocument/2006/relationships/hyperlink" Target="http://www.ts.k45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mailto:elnet@k45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s.k45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ptseti@k4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504B-7F08-4B71-B1A9-9A92F327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25</cp:revision>
  <cp:lastPrinted>2017-11-15T04:11:00Z</cp:lastPrinted>
  <dcterms:created xsi:type="dcterms:W3CDTF">2017-08-10T07:15:00Z</dcterms:created>
  <dcterms:modified xsi:type="dcterms:W3CDTF">2017-11-15T04:13:00Z</dcterms:modified>
</cp:coreProperties>
</file>