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51C0B" w:rsidP="00251C0B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0B" w:rsidRDefault="00251C0B" w:rsidP="00251C0B">
      <w:pPr>
        <w:jc w:val="center"/>
        <w:rPr>
          <w:b/>
          <w:sz w:val="28"/>
          <w:szCs w:val="28"/>
        </w:rPr>
      </w:pPr>
    </w:p>
    <w:p w:rsidR="00251C0B" w:rsidRPr="00552A91" w:rsidRDefault="00251C0B" w:rsidP="00251C0B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251C0B" w:rsidRPr="00D2233F" w:rsidRDefault="00251C0B" w:rsidP="00251C0B">
      <w:pPr>
        <w:jc w:val="center"/>
        <w:rPr>
          <w:b/>
          <w:sz w:val="28"/>
          <w:szCs w:val="28"/>
        </w:rPr>
      </w:pPr>
    </w:p>
    <w:p w:rsidR="00D2233F" w:rsidRPr="00D2233F" w:rsidRDefault="00D2233F" w:rsidP="00251C0B">
      <w:pPr>
        <w:jc w:val="center"/>
        <w:rPr>
          <w:b/>
          <w:sz w:val="28"/>
          <w:szCs w:val="28"/>
        </w:rPr>
      </w:pPr>
    </w:p>
    <w:p w:rsidR="00251C0B" w:rsidRDefault="00251C0B" w:rsidP="00251C0B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251C0B" w:rsidRDefault="00251C0B" w:rsidP="00251C0B">
      <w:pPr>
        <w:jc w:val="center"/>
        <w:rPr>
          <w:b/>
          <w:sz w:val="28"/>
          <w:szCs w:val="28"/>
        </w:rPr>
      </w:pPr>
    </w:p>
    <w:p w:rsidR="00251C0B" w:rsidRPr="00853C84" w:rsidRDefault="00E30AEC" w:rsidP="0076605C">
      <w:pPr>
        <w:tabs>
          <w:tab w:val="left" w:pos="4678"/>
        </w:tabs>
        <w:rPr>
          <w:sz w:val="26"/>
          <w:szCs w:val="26"/>
        </w:rPr>
      </w:pPr>
      <w:r w:rsidRPr="0076605C">
        <w:rPr>
          <w:sz w:val="26"/>
          <w:szCs w:val="26"/>
          <w:u w:val="single"/>
        </w:rPr>
        <w:t>01.11.2017</w:t>
      </w:r>
      <w:r w:rsidR="0076605C" w:rsidRPr="0076605C">
        <w:rPr>
          <w:sz w:val="26"/>
          <w:szCs w:val="26"/>
        </w:rPr>
        <w:t xml:space="preserve">                                    </w:t>
      </w:r>
      <w:r w:rsidR="00251C0B" w:rsidRPr="00853C84">
        <w:rPr>
          <w:sz w:val="26"/>
          <w:szCs w:val="26"/>
        </w:rPr>
        <w:t>г. Зеленогорск</w:t>
      </w:r>
      <w:r w:rsidR="0076605C">
        <w:rPr>
          <w:sz w:val="26"/>
          <w:szCs w:val="26"/>
        </w:rPr>
        <w:t xml:space="preserve">                                  </w:t>
      </w:r>
      <w:r w:rsidR="00251C0B" w:rsidRPr="00853C84">
        <w:rPr>
          <w:sz w:val="26"/>
          <w:szCs w:val="26"/>
        </w:rPr>
        <w:t xml:space="preserve">№ </w:t>
      </w:r>
      <w:r w:rsidRPr="00E30AEC">
        <w:rPr>
          <w:sz w:val="26"/>
          <w:szCs w:val="26"/>
          <w:u w:val="single"/>
        </w:rPr>
        <w:t>258-п</w:t>
      </w:r>
    </w:p>
    <w:p w:rsidR="00251C0B" w:rsidRPr="00853C84" w:rsidRDefault="00251C0B" w:rsidP="00251C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2233F" w:rsidRPr="00853C8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О внесении изменений в Примерное</w:t>
      </w:r>
    </w:p>
    <w:p w:rsidR="00D2233F" w:rsidRPr="00853C84" w:rsidRDefault="00C445B8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П</w:t>
      </w:r>
      <w:r w:rsidR="00455446" w:rsidRPr="00853C84">
        <w:rPr>
          <w:sz w:val="26"/>
          <w:szCs w:val="26"/>
        </w:rPr>
        <w:t>оложение</w:t>
      </w:r>
      <w:r>
        <w:rPr>
          <w:sz w:val="26"/>
          <w:szCs w:val="26"/>
        </w:rPr>
        <w:t xml:space="preserve"> </w:t>
      </w:r>
      <w:r w:rsidR="00455446" w:rsidRPr="00853C84">
        <w:rPr>
          <w:sz w:val="26"/>
          <w:szCs w:val="26"/>
        </w:rPr>
        <w:t>об оплате труда работников</w:t>
      </w:r>
    </w:p>
    <w:p w:rsidR="00D2233F" w:rsidRPr="00853C84" w:rsidRDefault="00C445B8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М</w:t>
      </w:r>
      <w:r w:rsidR="00455446" w:rsidRPr="00853C84">
        <w:rPr>
          <w:sz w:val="26"/>
          <w:szCs w:val="26"/>
        </w:rPr>
        <w:t>униципальных</w:t>
      </w:r>
      <w:r>
        <w:rPr>
          <w:sz w:val="26"/>
          <w:szCs w:val="26"/>
        </w:rPr>
        <w:t xml:space="preserve"> </w:t>
      </w:r>
      <w:r w:rsidR="00455446" w:rsidRPr="00853C84">
        <w:rPr>
          <w:sz w:val="26"/>
          <w:szCs w:val="26"/>
        </w:rPr>
        <w:t>бюджетных</w:t>
      </w:r>
      <w:r>
        <w:rPr>
          <w:sz w:val="26"/>
          <w:szCs w:val="26"/>
        </w:rPr>
        <w:t xml:space="preserve"> </w:t>
      </w:r>
      <w:r w:rsidR="00455446" w:rsidRPr="00853C84">
        <w:rPr>
          <w:sz w:val="26"/>
          <w:szCs w:val="26"/>
        </w:rPr>
        <w:t>и</w:t>
      </w:r>
    </w:p>
    <w:p w:rsidR="00D2233F" w:rsidRPr="00853C8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казенных учреждений</w:t>
      </w:r>
      <w:r w:rsidR="00C445B8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>социального</w:t>
      </w:r>
    </w:p>
    <w:p w:rsidR="00D2233F" w:rsidRPr="00853C8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обслуживания,</w:t>
      </w:r>
      <w:r w:rsidR="00C445B8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>утвержденное</w:t>
      </w:r>
    </w:p>
    <w:p w:rsidR="00D2233F" w:rsidRPr="00853C8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 xml:space="preserve">постановлением Администрации </w:t>
      </w:r>
    </w:p>
    <w:p w:rsidR="00D2233F" w:rsidRPr="00853C8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 xml:space="preserve">ЗАТОг. Зеленогорска от 28.10.2013 </w:t>
      </w:r>
    </w:p>
    <w:p w:rsidR="00455446" w:rsidRPr="00853C8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 xml:space="preserve">№ 466-п </w:t>
      </w:r>
    </w:p>
    <w:p w:rsidR="00251C0B" w:rsidRPr="00853C84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251C0B" w:rsidRPr="00853C84" w:rsidRDefault="00251C0B" w:rsidP="00251C0B">
      <w:pPr>
        <w:spacing w:line="18" w:lineRule="atLeast"/>
        <w:ind w:firstLine="709"/>
        <w:jc w:val="both"/>
        <w:rPr>
          <w:sz w:val="26"/>
          <w:szCs w:val="26"/>
        </w:rPr>
      </w:pPr>
      <w:r w:rsidRPr="00853C84">
        <w:rPr>
          <w:sz w:val="26"/>
          <w:szCs w:val="26"/>
        </w:rPr>
        <w:t>В</w:t>
      </w:r>
      <w:r w:rsidR="00862BF9" w:rsidRPr="00853C84">
        <w:rPr>
          <w:sz w:val="26"/>
          <w:szCs w:val="26"/>
        </w:rPr>
        <w:t xml:space="preserve"> связи с увеличением фонда оплаты труда</w:t>
      </w:r>
      <w:r w:rsidR="00853C84" w:rsidRPr="00853C84">
        <w:rPr>
          <w:sz w:val="26"/>
          <w:szCs w:val="26"/>
        </w:rPr>
        <w:t xml:space="preserve">, </w:t>
      </w:r>
      <w:r w:rsidR="00862BF9" w:rsidRPr="00853C84">
        <w:rPr>
          <w:sz w:val="26"/>
          <w:szCs w:val="26"/>
        </w:rPr>
        <w:t>в</w:t>
      </w:r>
      <w:r w:rsidRPr="00853C84">
        <w:rPr>
          <w:sz w:val="26"/>
          <w:szCs w:val="26"/>
        </w:rPr>
        <w:t xml:space="preserve"> соответствии со статьями 135, 144 Трудового кодекса Российской Федерации,</w:t>
      </w:r>
      <w:r w:rsidR="00C445B8">
        <w:rPr>
          <w:sz w:val="26"/>
          <w:szCs w:val="26"/>
        </w:rPr>
        <w:t xml:space="preserve"> </w:t>
      </w:r>
      <w:r w:rsidR="0096757B" w:rsidRPr="00853C84">
        <w:rPr>
          <w:sz w:val="26"/>
          <w:szCs w:val="26"/>
        </w:rPr>
        <w:t>постановлени</w:t>
      </w:r>
      <w:r w:rsidR="00AB4BC6" w:rsidRPr="00853C84">
        <w:rPr>
          <w:sz w:val="26"/>
          <w:szCs w:val="26"/>
        </w:rPr>
        <w:t>ем</w:t>
      </w:r>
      <w:r w:rsidR="00C445B8">
        <w:rPr>
          <w:sz w:val="26"/>
          <w:szCs w:val="26"/>
        </w:rPr>
        <w:t xml:space="preserve"> </w:t>
      </w:r>
      <w:proofErr w:type="gramStart"/>
      <w:r w:rsidR="0096757B" w:rsidRPr="00853C84">
        <w:rPr>
          <w:sz w:val="26"/>
          <w:szCs w:val="26"/>
        </w:rPr>
        <w:t>Администрации</w:t>
      </w:r>
      <w:proofErr w:type="gramEnd"/>
      <w:r w:rsidR="0096757B" w:rsidRPr="00853C84">
        <w:rPr>
          <w:sz w:val="26"/>
          <w:szCs w:val="26"/>
        </w:rPr>
        <w:t xml:space="preserve"> ЗАТО г. Зеленогорска от 22.11.2016 № 313-п «Об утверждении </w:t>
      </w:r>
      <w:r w:rsidRPr="00853C84">
        <w:rPr>
          <w:sz w:val="26"/>
          <w:szCs w:val="26"/>
        </w:rPr>
        <w:t>Положени</w:t>
      </w:r>
      <w:r w:rsidR="0096757B" w:rsidRPr="00853C84">
        <w:rPr>
          <w:sz w:val="26"/>
          <w:szCs w:val="26"/>
        </w:rPr>
        <w:t>я</w:t>
      </w:r>
      <w:r w:rsidRPr="00853C84">
        <w:rPr>
          <w:sz w:val="26"/>
          <w:szCs w:val="26"/>
        </w:rPr>
        <w:t xml:space="preserve"> о системе оплаты труда работников муниципальных бюджетных и казенных учреждений города Зеленогорска</w:t>
      </w:r>
      <w:r w:rsidR="0096757B" w:rsidRPr="00853C84">
        <w:rPr>
          <w:sz w:val="26"/>
          <w:szCs w:val="26"/>
        </w:rPr>
        <w:t>»</w:t>
      </w:r>
      <w:r w:rsidRPr="00853C84">
        <w:rPr>
          <w:sz w:val="26"/>
          <w:szCs w:val="26"/>
        </w:rPr>
        <w:t>, на основании Устава города Зеленогорска</w:t>
      </w:r>
    </w:p>
    <w:p w:rsidR="00251C0B" w:rsidRPr="00853C84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251C0B" w:rsidRPr="00853C84" w:rsidRDefault="00251C0B" w:rsidP="00251C0B">
      <w:pPr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ПОСТАНОВЛЯЮ:</w:t>
      </w:r>
    </w:p>
    <w:p w:rsidR="00251C0B" w:rsidRPr="00853C84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2C4175" w:rsidRPr="00853C84" w:rsidRDefault="00455446" w:rsidP="00853C84">
      <w:pPr>
        <w:ind w:firstLine="709"/>
        <w:jc w:val="both"/>
        <w:rPr>
          <w:sz w:val="26"/>
          <w:szCs w:val="26"/>
        </w:rPr>
      </w:pPr>
      <w:r w:rsidRPr="00853C84">
        <w:rPr>
          <w:sz w:val="26"/>
          <w:szCs w:val="26"/>
        </w:rPr>
        <w:t xml:space="preserve">1. </w:t>
      </w:r>
      <w:r w:rsidR="00D07CFA" w:rsidRPr="00853C84">
        <w:rPr>
          <w:sz w:val="26"/>
          <w:szCs w:val="26"/>
          <w:lang w:eastAsia="zh-CN"/>
        </w:rPr>
        <w:t xml:space="preserve">Внести в </w:t>
      </w:r>
      <w:r w:rsidR="002C4175" w:rsidRPr="00853C84">
        <w:rPr>
          <w:sz w:val="26"/>
          <w:szCs w:val="26"/>
        </w:rPr>
        <w:t>Примерное</w:t>
      </w:r>
      <w:r w:rsidR="00D07CFA" w:rsidRPr="00853C84">
        <w:rPr>
          <w:sz w:val="26"/>
          <w:szCs w:val="26"/>
        </w:rPr>
        <w:t xml:space="preserve"> положени</w:t>
      </w:r>
      <w:r w:rsidR="002C4175" w:rsidRPr="00853C84">
        <w:rPr>
          <w:sz w:val="26"/>
          <w:szCs w:val="26"/>
        </w:rPr>
        <w:t>е</w:t>
      </w:r>
      <w:r w:rsidR="00D07CFA" w:rsidRPr="00853C84">
        <w:rPr>
          <w:sz w:val="26"/>
          <w:szCs w:val="26"/>
        </w:rPr>
        <w:t xml:space="preserve"> об оплате труда работников муниципальных бюджетных и казенных учреждений социального обслуживания, утвержде</w:t>
      </w:r>
      <w:r w:rsidR="00D60791" w:rsidRPr="00853C84">
        <w:rPr>
          <w:sz w:val="26"/>
          <w:szCs w:val="26"/>
        </w:rPr>
        <w:t>нное</w:t>
      </w:r>
      <w:r w:rsidR="00D07CFA" w:rsidRPr="00853C84">
        <w:rPr>
          <w:sz w:val="26"/>
          <w:szCs w:val="26"/>
        </w:rPr>
        <w:t xml:space="preserve"> постановлением Администрации ЗАТО г. Зеленогорска от 28.10.2013 № 466-п</w:t>
      </w:r>
      <w:r w:rsidR="00D07CFA" w:rsidRPr="00853C84">
        <w:rPr>
          <w:sz w:val="26"/>
          <w:szCs w:val="26"/>
          <w:lang w:eastAsia="zh-CN"/>
        </w:rPr>
        <w:t>,</w:t>
      </w:r>
      <w:r w:rsidR="002C4175" w:rsidRPr="00853C84">
        <w:rPr>
          <w:sz w:val="26"/>
          <w:szCs w:val="26"/>
          <w:lang w:eastAsia="zh-CN"/>
        </w:rPr>
        <w:t xml:space="preserve"> следующие </w:t>
      </w:r>
      <w:r w:rsidR="00D07CFA" w:rsidRPr="00853C84">
        <w:rPr>
          <w:sz w:val="26"/>
          <w:szCs w:val="26"/>
        </w:rPr>
        <w:t>изменения</w:t>
      </w:r>
      <w:r w:rsidR="002C4175" w:rsidRPr="00853C84">
        <w:rPr>
          <w:sz w:val="26"/>
          <w:szCs w:val="26"/>
        </w:rPr>
        <w:t>:</w:t>
      </w:r>
    </w:p>
    <w:p w:rsidR="002C4175" w:rsidRPr="00853C84" w:rsidRDefault="002C4175" w:rsidP="00D07CFA">
      <w:pPr>
        <w:ind w:firstLine="709"/>
        <w:jc w:val="both"/>
        <w:rPr>
          <w:sz w:val="26"/>
          <w:szCs w:val="26"/>
        </w:rPr>
      </w:pPr>
      <w:r w:rsidRPr="00853C84">
        <w:rPr>
          <w:sz w:val="26"/>
          <w:szCs w:val="26"/>
        </w:rPr>
        <w:t>1.1. Приложение № 4 дополнить пунктом 4 следующего содержания:</w:t>
      </w:r>
    </w:p>
    <w:p w:rsidR="00900DB8" w:rsidRPr="00853C84" w:rsidRDefault="002C4175" w:rsidP="00900DB8">
      <w:pPr>
        <w:ind w:firstLine="709"/>
        <w:jc w:val="both"/>
        <w:rPr>
          <w:sz w:val="26"/>
          <w:szCs w:val="26"/>
        </w:rPr>
      </w:pPr>
      <w:r w:rsidRPr="00853C84">
        <w:rPr>
          <w:sz w:val="26"/>
          <w:szCs w:val="26"/>
        </w:rPr>
        <w:t xml:space="preserve">«4. </w:t>
      </w:r>
      <w:r w:rsidR="00900DB8" w:rsidRPr="00853C84">
        <w:rPr>
          <w:sz w:val="26"/>
          <w:szCs w:val="26"/>
        </w:rPr>
        <w:t>Порядок направления объема экономии запланированного фонда оплаты труда, полученного за счет вакантных должностей (ставок), дней нетрудос</w:t>
      </w:r>
      <w:r w:rsidR="00373AAE">
        <w:rPr>
          <w:sz w:val="26"/>
          <w:szCs w:val="26"/>
        </w:rPr>
        <w:t>пособности работников учреждения</w:t>
      </w:r>
      <w:r w:rsidR="00900DB8" w:rsidRPr="00853C84">
        <w:rPr>
          <w:sz w:val="26"/>
          <w:szCs w:val="26"/>
        </w:rPr>
        <w:t>, невыполнения (недовыполнения) работниками показателей критериев оценки за отчетный период, экономии фонда стимулирования руководителя учреждения, его заместителей и главного бухгалтера определ</w:t>
      </w:r>
      <w:r w:rsidR="00373AAE">
        <w:rPr>
          <w:sz w:val="26"/>
          <w:szCs w:val="26"/>
        </w:rPr>
        <w:t>яется учреждением в коллективном договоре или локальном нормативном акте</w:t>
      </w:r>
      <w:r w:rsidR="00900DB8" w:rsidRPr="00853C84">
        <w:rPr>
          <w:sz w:val="26"/>
          <w:szCs w:val="26"/>
        </w:rPr>
        <w:t>.</w:t>
      </w:r>
    </w:p>
    <w:p w:rsidR="00D07CFA" w:rsidRPr="00FB7952" w:rsidRDefault="00900DB8" w:rsidP="00FB7952">
      <w:pPr>
        <w:ind w:firstLine="709"/>
        <w:jc w:val="both"/>
        <w:rPr>
          <w:sz w:val="26"/>
          <w:szCs w:val="26"/>
        </w:rPr>
      </w:pPr>
      <w:r w:rsidRPr="00853C84">
        <w:rPr>
          <w:sz w:val="26"/>
          <w:szCs w:val="26"/>
        </w:rPr>
        <w:t xml:space="preserve">Учреждения вправе детализировать порядок определения </w:t>
      </w:r>
      <w:proofErr w:type="spellStart"/>
      <w:r w:rsidRPr="00853C84">
        <w:rPr>
          <w:sz w:val="26"/>
          <w:szCs w:val="26"/>
        </w:rPr>
        <w:t>Q</w:t>
      </w:r>
      <w:r w:rsidRPr="00853C84">
        <w:rPr>
          <w:sz w:val="26"/>
          <w:szCs w:val="26"/>
          <w:vertAlign w:val="subscript"/>
        </w:rPr>
        <w:t>стим</w:t>
      </w:r>
      <w:proofErr w:type="spellEnd"/>
      <w:r w:rsidRPr="00853C84">
        <w:rPr>
          <w:sz w:val="26"/>
          <w:szCs w:val="26"/>
          <w:vertAlign w:val="subscript"/>
        </w:rPr>
        <w:t xml:space="preserve">.    </w:t>
      </w:r>
      <w:r w:rsidRPr="00853C84">
        <w:rPr>
          <w:sz w:val="26"/>
          <w:szCs w:val="26"/>
        </w:rPr>
        <w:t>и С</w:t>
      </w:r>
      <w:r w:rsidRPr="00853C84">
        <w:rPr>
          <w:sz w:val="26"/>
          <w:szCs w:val="26"/>
          <w:vertAlign w:val="subscript"/>
        </w:rPr>
        <w:t>1 балла</w:t>
      </w:r>
      <w:r w:rsidR="00C445B8">
        <w:rPr>
          <w:sz w:val="26"/>
          <w:szCs w:val="26"/>
          <w:vertAlign w:val="subscript"/>
        </w:rPr>
        <w:t xml:space="preserve"> </w:t>
      </w:r>
      <w:bookmarkStart w:id="0" w:name="_GoBack"/>
      <w:bookmarkEnd w:id="0"/>
      <w:r w:rsidRPr="00853C84">
        <w:rPr>
          <w:sz w:val="26"/>
          <w:szCs w:val="26"/>
        </w:rPr>
        <w:t>по видам выплат стимулирующего характера и категориям работников с установление</w:t>
      </w:r>
      <w:r w:rsidR="00373AAE">
        <w:rPr>
          <w:sz w:val="26"/>
          <w:szCs w:val="26"/>
        </w:rPr>
        <w:t>м данного порядка в коллективном договоре или локальном нормативном акте</w:t>
      </w:r>
      <w:r w:rsidR="002C4175" w:rsidRPr="00853C84">
        <w:rPr>
          <w:rFonts w:eastAsiaTheme="minorHAnsi"/>
          <w:sz w:val="26"/>
          <w:szCs w:val="26"/>
          <w:lang w:eastAsia="en-US"/>
        </w:rPr>
        <w:t>.».</w:t>
      </w:r>
    </w:p>
    <w:p w:rsidR="00021EFB" w:rsidRPr="00853C84" w:rsidRDefault="00F111AE" w:rsidP="00021EF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3C84">
        <w:rPr>
          <w:rFonts w:eastAsiaTheme="minorHAnsi"/>
          <w:sz w:val="26"/>
          <w:szCs w:val="26"/>
          <w:lang w:eastAsia="en-US"/>
        </w:rPr>
        <w:t xml:space="preserve">1.2. </w:t>
      </w:r>
      <w:r w:rsidR="00021EFB" w:rsidRPr="00853C84">
        <w:rPr>
          <w:rFonts w:eastAsiaTheme="minorHAnsi"/>
          <w:sz w:val="26"/>
          <w:szCs w:val="26"/>
          <w:lang w:eastAsia="en-US"/>
        </w:rPr>
        <w:t xml:space="preserve">Приложение № 10 </w:t>
      </w:r>
      <w:r w:rsidR="00021EFB" w:rsidRPr="00853C84">
        <w:rPr>
          <w:sz w:val="26"/>
          <w:szCs w:val="26"/>
        </w:rPr>
        <w:t>изложить в редакции согласно приложению № 1 к настоящему постановлению.</w:t>
      </w:r>
    </w:p>
    <w:p w:rsidR="00F111AE" w:rsidRPr="00853C84" w:rsidRDefault="00021EFB" w:rsidP="002C417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3C84">
        <w:rPr>
          <w:rFonts w:eastAsiaTheme="minorHAnsi"/>
          <w:sz w:val="26"/>
          <w:szCs w:val="26"/>
          <w:lang w:eastAsia="en-US"/>
        </w:rPr>
        <w:lastRenderedPageBreak/>
        <w:t xml:space="preserve">1.3. </w:t>
      </w:r>
      <w:r w:rsidR="00F111AE" w:rsidRPr="00853C84">
        <w:rPr>
          <w:rFonts w:eastAsiaTheme="minorHAnsi"/>
          <w:sz w:val="26"/>
          <w:szCs w:val="26"/>
          <w:lang w:eastAsia="en-US"/>
        </w:rPr>
        <w:t xml:space="preserve">Приложение № 13 </w:t>
      </w:r>
      <w:r w:rsidR="00F111AE" w:rsidRPr="00853C84">
        <w:rPr>
          <w:sz w:val="26"/>
          <w:szCs w:val="26"/>
        </w:rPr>
        <w:t>изложить в редакции согласно приложению</w:t>
      </w:r>
      <w:r w:rsidRPr="00853C84">
        <w:rPr>
          <w:sz w:val="26"/>
          <w:szCs w:val="26"/>
        </w:rPr>
        <w:t xml:space="preserve"> № 2</w:t>
      </w:r>
      <w:r w:rsidR="00F111AE" w:rsidRPr="00853C84">
        <w:rPr>
          <w:sz w:val="26"/>
          <w:szCs w:val="26"/>
        </w:rPr>
        <w:t xml:space="preserve"> к настоящему постановлению.</w:t>
      </w:r>
    </w:p>
    <w:p w:rsidR="00D07CFA" w:rsidRPr="00853C84" w:rsidRDefault="00251C0B" w:rsidP="00D07CFA">
      <w:pPr>
        <w:ind w:firstLine="709"/>
        <w:jc w:val="both"/>
        <w:rPr>
          <w:sz w:val="26"/>
          <w:szCs w:val="26"/>
          <w:lang w:eastAsia="zh-CN"/>
        </w:rPr>
      </w:pPr>
      <w:r w:rsidRPr="00853C84">
        <w:rPr>
          <w:sz w:val="26"/>
          <w:szCs w:val="26"/>
        </w:rPr>
        <w:t xml:space="preserve">2. </w:t>
      </w:r>
      <w:r w:rsidR="00D60791" w:rsidRPr="00853C84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  <w:r w:rsidR="00853C84">
        <w:rPr>
          <w:sz w:val="26"/>
          <w:szCs w:val="26"/>
        </w:rPr>
        <w:t>,</w:t>
      </w:r>
      <w:r w:rsidR="00D60791" w:rsidRPr="00853C84">
        <w:rPr>
          <w:sz w:val="26"/>
          <w:szCs w:val="26"/>
        </w:rPr>
        <w:t xml:space="preserve"> и распространяется на правоотношения, возникшие с 01.10.2017.</w:t>
      </w:r>
    </w:p>
    <w:p w:rsidR="004762AF" w:rsidRDefault="004762AF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3C84" w:rsidRDefault="00853C84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3C84" w:rsidRPr="00853C84" w:rsidRDefault="00853C84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3C84" w:rsidRPr="00853C84" w:rsidRDefault="00D637F0" w:rsidP="00D637F0">
      <w:pPr>
        <w:rPr>
          <w:sz w:val="26"/>
          <w:szCs w:val="26"/>
        </w:rPr>
      </w:pPr>
      <w:r w:rsidRPr="00853C84">
        <w:rPr>
          <w:sz w:val="26"/>
          <w:szCs w:val="26"/>
        </w:rPr>
        <w:t xml:space="preserve">Глава  Администрации </w:t>
      </w:r>
    </w:p>
    <w:p w:rsidR="00D637F0" w:rsidRPr="00853C84" w:rsidRDefault="00D637F0" w:rsidP="00D637F0">
      <w:pPr>
        <w:rPr>
          <w:sz w:val="26"/>
          <w:szCs w:val="26"/>
        </w:rPr>
      </w:pPr>
      <w:r w:rsidRPr="00853C84">
        <w:rPr>
          <w:sz w:val="26"/>
          <w:szCs w:val="26"/>
        </w:rPr>
        <w:t xml:space="preserve">ЗАТО г. Зеленогорска                                             А.Я. Эйдемиллер </w:t>
      </w:r>
    </w:p>
    <w:p w:rsidR="00853C84" w:rsidRPr="00853C84" w:rsidRDefault="00853C84" w:rsidP="00D637F0">
      <w:pPr>
        <w:rPr>
          <w:sz w:val="26"/>
          <w:szCs w:val="26"/>
        </w:rPr>
      </w:pPr>
    </w:p>
    <w:p w:rsidR="00853C84" w:rsidRPr="00853C84" w:rsidRDefault="00853C84" w:rsidP="00D637F0">
      <w:pPr>
        <w:rPr>
          <w:sz w:val="26"/>
          <w:szCs w:val="26"/>
        </w:rPr>
      </w:pPr>
    </w:p>
    <w:p w:rsidR="00853C84" w:rsidRPr="00853C84" w:rsidRDefault="00853C84" w:rsidP="00D637F0">
      <w:pPr>
        <w:rPr>
          <w:sz w:val="26"/>
          <w:szCs w:val="26"/>
        </w:rPr>
      </w:pPr>
    </w:p>
    <w:p w:rsidR="00853C84" w:rsidRPr="00853C84" w:rsidRDefault="00853C84" w:rsidP="00D637F0">
      <w:pPr>
        <w:rPr>
          <w:sz w:val="26"/>
          <w:szCs w:val="26"/>
        </w:rPr>
      </w:pPr>
    </w:p>
    <w:p w:rsidR="00853C84" w:rsidRPr="00853C84" w:rsidRDefault="00853C84" w:rsidP="00D637F0">
      <w:pPr>
        <w:rPr>
          <w:sz w:val="26"/>
          <w:szCs w:val="26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FB7952" w:rsidRDefault="00FB7952" w:rsidP="00D637F0">
      <w:pPr>
        <w:rPr>
          <w:sz w:val="28"/>
          <w:szCs w:val="28"/>
        </w:rPr>
      </w:pPr>
    </w:p>
    <w:p w:rsidR="00FB7952" w:rsidRDefault="00FB7952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BB1216" w:rsidRDefault="00BB1216" w:rsidP="00BB1216">
      <w:pPr>
        <w:rPr>
          <w:sz w:val="28"/>
          <w:szCs w:val="28"/>
        </w:rPr>
      </w:pPr>
    </w:p>
    <w:p w:rsidR="00021EFB" w:rsidRDefault="00021EFB" w:rsidP="00021EF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 1</w:t>
      </w:r>
    </w:p>
    <w:p w:rsidR="00021EFB" w:rsidRDefault="00021EFB" w:rsidP="00021EF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021EFB" w:rsidRPr="0086732E" w:rsidRDefault="00021EFB" w:rsidP="00021EF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021EFB" w:rsidRPr="002473CA" w:rsidRDefault="00021EFB" w:rsidP="00021EF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u w:val="single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="00984C20">
        <w:rPr>
          <w:rFonts w:eastAsiaTheme="minorHAnsi"/>
          <w:sz w:val="22"/>
          <w:szCs w:val="22"/>
          <w:u w:val="single"/>
          <w:lang w:eastAsia="en-US"/>
        </w:rPr>
        <w:t xml:space="preserve">01.11.2017 </w:t>
      </w:r>
      <w:r w:rsidRPr="008007FD">
        <w:rPr>
          <w:rFonts w:eastAsiaTheme="minorHAnsi"/>
          <w:sz w:val="22"/>
          <w:szCs w:val="22"/>
          <w:lang w:eastAsia="en-US"/>
        </w:rPr>
        <w:t xml:space="preserve">№ </w:t>
      </w:r>
      <w:r w:rsidR="00984C20">
        <w:rPr>
          <w:rFonts w:eastAsiaTheme="minorHAnsi"/>
          <w:sz w:val="22"/>
          <w:szCs w:val="22"/>
          <w:u w:val="single"/>
          <w:lang w:eastAsia="en-US"/>
        </w:rPr>
        <w:t>258-п</w:t>
      </w:r>
    </w:p>
    <w:p w:rsidR="00021EFB" w:rsidRDefault="00021EFB" w:rsidP="00021EF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021EFB">
      <w:pPr>
        <w:ind w:left="4962"/>
        <w:rPr>
          <w:sz w:val="22"/>
          <w:szCs w:val="22"/>
        </w:rPr>
      </w:pPr>
      <w:r w:rsidRPr="003E54E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10</w:t>
      </w:r>
    </w:p>
    <w:p w:rsidR="00021EFB" w:rsidRPr="003E54E1" w:rsidRDefault="00021EFB" w:rsidP="00021EFB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 xml:space="preserve">к  Примерному положению о системе оплаты труда работников муниципальных бюджетныхи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Pr="006022C1" w:rsidRDefault="00021EFB" w:rsidP="00021EFB">
      <w:pPr>
        <w:jc w:val="center"/>
        <w:rPr>
          <w:b/>
          <w:sz w:val="28"/>
          <w:szCs w:val="28"/>
        </w:rPr>
      </w:pPr>
      <w:r w:rsidRPr="006022C1">
        <w:rPr>
          <w:b/>
          <w:sz w:val="28"/>
          <w:szCs w:val="28"/>
        </w:rPr>
        <w:t xml:space="preserve">Размеры, условия </w:t>
      </w:r>
    </w:p>
    <w:p w:rsidR="00021EFB" w:rsidRPr="006022C1" w:rsidRDefault="00021EFB" w:rsidP="00021EFB">
      <w:pPr>
        <w:jc w:val="center"/>
        <w:rPr>
          <w:b/>
          <w:sz w:val="28"/>
          <w:szCs w:val="28"/>
        </w:rPr>
      </w:pPr>
      <w:r w:rsidRPr="006022C1">
        <w:rPr>
          <w:b/>
          <w:sz w:val="28"/>
          <w:szCs w:val="28"/>
        </w:rPr>
        <w:t xml:space="preserve">установления выплат стимулирующего характера, </w:t>
      </w:r>
    </w:p>
    <w:p w:rsidR="00021EFB" w:rsidRDefault="00021EFB" w:rsidP="00021EFB">
      <w:pPr>
        <w:jc w:val="center"/>
        <w:rPr>
          <w:b/>
          <w:sz w:val="28"/>
          <w:szCs w:val="28"/>
        </w:rPr>
      </w:pPr>
      <w:r w:rsidRPr="006022C1">
        <w:rPr>
          <w:b/>
          <w:sz w:val="28"/>
          <w:szCs w:val="28"/>
        </w:rPr>
        <w:t>критерии оценки деятельности для руководителей муниципальных бюджетных и казенных учреждений социального обслуживания, их заместителей и главных бухгалтеров</w:t>
      </w:r>
    </w:p>
    <w:p w:rsidR="00021EFB" w:rsidRPr="0030495D" w:rsidRDefault="00021EFB" w:rsidP="00021EFB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402"/>
        <w:gridCol w:w="3118"/>
        <w:gridCol w:w="111"/>
        <w:gridCol w:w="1590"/>
      </w:tblGrid>
      <w:tr w:rsidR="00021EFB" w:rsidRPr="0030495D" w:rsidTr="00984C20">
        <w:trPr>
          <w:trHeight w:val="9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FB" w:rsidRPr="0009161B" w:rsidRDefault="00021EFB" w:rsidP="00984C20">
            <w:pPr>
              <w:jc w:val="center"/>
            </w:pPr>
            <w:r w:rsidRPr="0009161B"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Показатели, условия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Предельный размер выплат к окладу (должностному окладу),%</w:t>
            </w:r>
          </w:p>
        </w:tc>
      </w:tr>
      <w:tr w:rsidR="00021EFB" w:rsidRPr="0030495D" w:rsidTr="00984C2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>
            <w:r w:rsidRPr="002359D5">
              <w:rPr>
                <w:b/>
              </w:rPr>
              <w:t>1.Руководитель муниципального</w:t>
            </w:r>
            <w:r>
              <w:rPr>
                <w:b/>
              </w:rPr>
              <w:t xml:space="preserve"> бюджетногоили казенного  учреждения</w:t>
            </w:r>
            <w:r w:rsidRPr="00E134D8">
              <w:rPr>
                <w:b/>
              </w:rPr>
              <w:t xml:space="preserve"> социального обслуживания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30495D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1. Обеспечение стабильной жизнедеятельности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отсутствие аварийных ситуаций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выявленных нарушений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предписаний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режимного характера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282C8C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нарушение сроков исполнения документов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282C8C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2. Создание условий для: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а) организации и проведения досуговых, социо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культурных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привлечение 30% и более получателей услуг, в том числе несовершеннолетних, к участию в социо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культурных мероприятиях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282C8C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предоставление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282C8C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30495D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1. Удовлетворенность граждан качеством предоставленных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обращений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получателей услуг, их законных представителей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282C8C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2. Сохранение стабильных социально-трудовых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отсутствие письменных и устных обоснованных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обращений от работников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282C8C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3. Информационная открытость, характеризующая качество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о качестве деятельности на официальном сайте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282C8C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3049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укомплектованность работниками от 75% до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Участие в </w:t>
            </w:r>
            <w:r w:rsidRPr="00E134D8">
              <w:rPr>
                <w:rFonts w:eastAsia="Calibri"/>
                <w:bCs/>
                <w:sz w:val="22"/>
                <w:szCs w:val="22"/>
                <w:lang w:eastAsia="en-US"/>
              </w:rPr>
              <w:t>конкурсах социальных проектов, конкурсах профессионального мастерства, охраны труда и других, в рамках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олучение призового места, положительной оценки, достижение высокого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3.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отсутствие замечаний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6022C1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дополнительных интеллектуальных, организационных, финансовых ресурсов или выполнение план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 получения средств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от иной приносящей доход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6022C1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99% –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6022C1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6022C1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подтверждающих поступление денежных средств на лицевой счет учреждения в размере не менее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% –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98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Присвоение почетного звания, награждение за долголетнюю плодотворную работу государственной наградой,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Почетной грамотой Губернатора Красноярского края,Законодательн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 Собрания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отраслевого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органа исполните</w:t>
            </w:r>
            <w:r>
              <w:rPr>
                <w:rFonts w:eastAsia="Calibri"/>
                <w:sz w:val="22"/>
                <w:szCs w:val="22"/>
                <w:lang w:eastAsia="en-US"/>
              </w:rPr>
              <w:t>льной власти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в связи с юбилейной датой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награждение государственной наградой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ведомственной наградой отраслевого федерального министерства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награждение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награждение Почетной грамотой Губернатора Красноярского края,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Законодательн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 Собрания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отраслевого органа исполнительной власти Красноярского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11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1EFB" w:rsidRPr="0030495D" w:rsidTr="00984C20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FB" w:rsidRPr="0009161B" w:rsidRDefault="00021EFB" w:rsidP="00984C2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30495D" w:rsidRDefault="00021EFB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2359D5">
              <w:rPr>
                <w:rFonts w:eastAsia="Calibri"/>
                <w:b/>
                <w:sz w:val="22"/>
                <w:szCs w:val="22"/>
                <w:lang w:eastAsia="en-US"/>
              </w:rPr>
              <w:t>2. Заместитель руководителя</w:t>
            </w:r>
            <w:r w:rsidRPr="00E134D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муниципального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бюджетного</w:t>
            </w:r>
            <w:r w:rsidRPr="00E134D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или казенного  учреждения социального обслуживания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8325A0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1. Обеспечение стабильной жизнедеятельности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Выполнение утвержденного плана работы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отсутствие замечаний по обеспечению охраны труда и техники безопасности в учреждении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отсутствие нарушений сроков исполнения документов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2. Создание условий для: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а) организации и проведения досуговых, социо-культурных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привлечение 30% и более получателей услуг, в том числе несовершеннолетних, к участию в социо-культурных мероприятиях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предоставление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325A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8325A0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1. Удовлетворенность граждан качеством предоставленных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2. Сохранение стабильных социально-трудовых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обоснованных обращений от работников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3.Координация работы по прохождению социальными работниками, специалистами стажировок, курсов повышения 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Выполнения плана по повышению квалификации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4. Информационная открытость, характеризующая качество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о качестве деятельности на официальном сайте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  <w:r w:rsidRPr="008325A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4762AF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4762AF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укомплектованность работниками от 75% до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4762AF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4762AF">
              <w:rPr>
                <w:rFonts w:eastAsia="Calibri"/>
                <w:bCs/>
                <w:sz w:val="22"/>
                <w:szCs w:val="22"/>
                <w:lang w:eastAsia="en-US"/>
              </w:rPr>
              <w:t>2. Участие в  конкурсах социальных проектов, конкурсах профессионального мастерства, охраны труда и других, в рамках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4711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получение призового места, положительной оценки, достижение высокого результата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4762AF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4762AF">
              <w:rPr>
                <w:rFonts w:eastAsia="Calibri"/>
                <w:bCs/>
                <w:sz w:val="22"/>
                <w:szCs w:val="22"/>
                <w:lang w:eastAsia="en-US"/>
              </w:rPr>
              <w:t>3.Обеспечение развития муниципального учреждения.</w:t>
            </w:r>
          </w:p>
          <w:p w:rsidR="00021EFB" w:rsidRPr="004762AF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взаимодействие с другими организациями, учреждениями в целях развития, наличие соглашения, договора, плана совместной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3</w:t>
            </w: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4762AF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62AF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дополнительных интеллектуальных, организационных, финансовых ресурсов или выполнение плана получения средств от иной приносящей доход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6022C1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99% –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FB" w:rsidRPr="008325A0" w:rsidRDefault="00021EFB" w:rsidP="00984C2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подтверждающих поступление денежных средств на лицевой счет учреждения в размере не менее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% –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98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r w:rsidRPr="008325A0">
              <w:rPr>
                <w:rFonts w:eastAsia="Calibri"/>
                <w:sz w:val="22"/>
                <w:szCs w:val="22"/>
                <w:lang w:eastAsia="en-US"/>
              </w:rPr>
              <w:t>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края; в связи с юбилейной датой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награждение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награждение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110</w:t>
            </w:r>
          </w:p>
        </w:tc>
      </w:tr>
      <w:tr w:rsidR="00021EFB" w:rsidRPr="008325A0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FB" w:rsidRPr="008325A0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2359D5">
              <w:rPr>
                <w:rFonts w:eastAsia="Calibri"/>
                <w:b/>
                <w:sz w:val="22"/>
                <w:szCs w:val="22"/>
                <w:lang w:eastAsia="en-US"/>
              </w:rPr>
              <w:t>3. Главный бухгалтер</w:t>
            </w:r>
            <w:r w:rsidRPr="00E134D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муниципального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бюджетного</w:t>
            </w:r>
            <w:r w:rsidRPr="00E134D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или казенного  учреждения социального обслуживания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B43C24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1. Ведение бухгалтерского, налогового учета в соответствии 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действующим законодательством, отсутствие фактов нарушений финансово-хозяйственной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отсутствие замечаний учредителя, руководителя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Создание условий для обеспечения стабильной жизни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отсутствие предписаний надзорных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B43C24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B43C24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021EFB" w:rsidRPr="00B43C24" w:rsidTr="00021EFB">
        <w:tblPrEx>
          <w:tblLook w:val="04A0" w:firstRow="1" w:lastRow="0" w:firstColumn="1" w:lastColumn="0" w:noHBand="0" w:noVBand="1"/>
        </w:tblPrEx>
        <w:trPr>
          <w:trHeight w:val="9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021E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>. Эффективность финан</w:t>
            </w:r>
            <w:r>
              <w:rPr>
                <w:rFonts w:eastAsia="Calibri"/>
                <w:sz w:val="22"/>
                <w:szCs w:val="22"/>
                <w:lang w:eastAsia="en-US"/>
              </w:rPr>
              <w:t>сово-экономической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021E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отсутствие замечаний надзорных органов</w:t>
            </w:r>
            <w:r>
              <w:rPr>
                <w:rFonts w:eastAsia="Calibri"/>
                <w:sz w:val="22"/>
                <w:szCs w:val="22"/>
                <w:lang w:eastAsia="en-US"/>
              </w:rPr>
              <w:t>, учредителя, руководителя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2.Соблюдение сроков, порядка 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 </w:t>
            </w:r>
            <w:r>
              <w:rPr>
                <w:rFonts w:eastAsia="Calibri"/>
                <w:sz w:val="22"/>
                <w:szCs w:val="22"/>
                <w:lang w:eastAsia="en-US"/>
              </w:rPr>
              <w:t>бухгалтерской, налоговой,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 xml:space="preserve"> статистической отчетности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замечаний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>. Информационная открытость, характеризующая качество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о деятельности на официальном сайте для размещения информации об учреждении, сайте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282C8C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  <w:r w:rsidRPr="00B43C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укомплектованность работниками от 75% до 100%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2.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отсутствие замечаний учредителя, руководителя учреждения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021E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3. Своевременное и эффективное расходование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денежных</w:t>
            </w: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средств в соответствии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назначением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замечаний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6022C1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дополнительных интеллектуальных, организационных, финансовых ресурсов или выполнение план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 получения средств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от иной приносящей доход деятельности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6022C1" w:rsidRDefault="00021EF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99% – 100%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8325A0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FB" w:rsidRPr="00B43C24" w:rsidRDefault="00021EFB" w:rsidP="00984C2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подтверждающих поступление денежных средств на лицевой счет учреждения в размере не менее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% –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98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>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края; в связи с юбилейной датой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FB" w:rsidRPr="00B43C24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награждение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FB" w:rsidRPr="00B43C24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награждение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110</w:t>
            </w:r>
          </w:p>
        </w:tc>
      </w:tr>
      <w:tr w:rsidR="00021EFB" w:rsidRPr="00B43C24" w:rsidTr="00984C20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FB" w:rsidRPr="00B43C24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FB" w:rsidRPr="00B43C24" w:rsidRDefault="00021EFB" w:rsidP="00984C20">
            <w:pPr>
              <w:rPr>
                <w:rFonts w:eastAsia="Calibri"/>
                <w:lang w:eastAsia="en-US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1EFB" w:rsidRPr="00B43C24" w:rsidRDefault="00021EFB" w:rsidP="00984C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:rsidR="00021EFB" w:rsidRPr="00B43C24" w:rsidRDefault="00021EFB" w:rsidP="00021EFB"/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984C20" w:rsidRDefault="00984C20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21EFB" w:rsidRDefault="00021EF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Приложение</w:t>
      </w:r>
      <w:r w:rsidR="00021EFB">
        <w:rPr>
          <w:rFonts w:eastAsiaTheme="minorHAnsi"/>
          <w:sz w:val="22"/>
          <w:szCs w:val="22"/>
          <w:lang w:eastAsia="en-US"/>
        </w:rPr>
        <w:t>№ 2</w:t>
      </w: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251C0B" w:rsidRPr="0086732E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251C0B" w:rsidRPr="002473CA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u w:val="single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="00984C20">
        <w:rPr>
          <w:rFonts w:eastAsiaTheme="minorHAnsi"/>
          <w:sz w:val="22"/>
          <w:szCs w:val="22"/>
          <w:u w:val="single"/>
          <w:lang w:eastAsia="en-US"/>
        </w:rPr>
        <w:t xml:space="preserve">01.11.2017 </w:t>
      </w:r>
      <w:r w:rsidR="00F95BEB">
        <w:rPr>
          <w:rFonts w:eastAsiaTheme="minorHAnsi"/>
          <w:sz w:val="22"/>
          <w:szCs w:val="22"/>
          <w:lang w:eastAsia="en-US"/>
        </w:rPr>
        <w:t xml:space="preserve"> № </w:t>
      </w:r>
      <w:r w:rsidR="00984C20" w:rsidRPr="00984C20">
        <w:rPr>
          <w:rFonts w:eastAsiaTheme="minorHAnsi"/>
          <w:sz w:val="22"/>
          <w:szCs w:val="22"/>
          <w:u w:val="single"/>
          <w:lang w:eastAsia="en-US"/>
        </w:rPr>
        <w:t>258-п</w:t>
      </w: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111AE" w:rsidRDefault="00251C0B" w:rsidP="00251C0B">
      <w:pPr>
        <w:ind w:left="4962"/>
        <w:rPr>
          <w:sz w:val="22"/>
          <w:szCs w:val="22"/>
        </w:rPr>
      </w:pPr>
      <w:r w:rsidRPr="003E54E1">
        <w:rPr>
          <w:sz w:val="22"/>
          <w:szCs w:val="22"/>
        </w:rPr>
        <w:t xml:space="preserve">Приложение № </w:t>
      </w:r>
      <w:r w:rsidR="00F111AE">
        <w:rPr>
          <w:sz w:val="22"/>
          <w:szCs w:val="22"/>
        </w:rPr>
        <w:t>13</w:t>
      </w:r>
    </w:p>
    <w:p w:rsidR="00251C0B" w:rsidRPr="003E54E1" w:rsidRDefault="00251C0B" w:rsidP="00251C0B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 xml:space="preserve">к  Примерному положению о системе оплаты труда работников муниципальных бюджетныхи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251C0B" w:rsidRDefault="00251C0B" w:rsidP="00251C0B">
      <w:pPr>
        <w:rPr>
          <w:sz w:val="28"/>
          <w:szCs w:val="28"/>
        </w:rPr>
      </w:pPr>
    </w:p>
    <w:p w:rsidR="00F111AE" w:rsidRPr="00B227E1" w:rsidRDefault="00F111AE" w:rsidP="00F111AE">
      <w:pPr>
        <w:jc w:val="center"/>
        <w:rPr>
          <w:b/>
          <w:bCs/>
          <w:sz w:val="28"/>
          <w:szCs w:val="28"/>
        </w:rPr>
      </w:pPr>
      <w:r w:rsidRPr="00B227E1">
        <w:rPr>
          <w:b/>
          <w:bCs/>
          <w:sz w:val="28"/>
          <w:szCs w:val="28"/>
        </w:rPr>
        <w:t>Размеры и критерии оценки и</w:t>
      </w:r>
    </w:p>
    <w:p w:rsidR="00F111AE" w:rsidRPr="00B227E1" w:rsidRDefault="00F111AE" w:rsidP="00F111AE">
      <w:pPr>
        <w:jc w:val="center"/>
        <w:rPr>
          <w:sz w:val="28"/>
          <w:szCs w:val="28"/>
        </w:rPr>
      </w:pPr>
      <w:r w:rsidRPr="00B227E1">
        <w:rPr>
          <w:b/>
          <w:bCs/>
          <w:sz w:val="28"/>
          <w:szCs w:val="28"/>
        </w:rPr>
        <w:t xml:space="preserve"> выплат стимулирующего х</w:t>
      </w:r>
      <w:r>
        <w:rPr>
          <w:b/>
          <w:bCs/>
          <w:sz w:val="28"/>
          <w:szCs w:val="28"/>
        </w:rPr>
        <w:t xml:space="preserve">арактера по итогам работы </w:t>
      </w:r>
    </w:p>
    <w:p w:rsidR="00F111AE" w:rsidRPr="00B227E1" w:rsidRDefault="00F111AE" w:rsidP="00F111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руководителя учреждения,</w:t>
      </w:r>
      <w:r w:rsidRPr="00B227E1">
        <w:rPr>
          <w:b/>
          <w:bCs/>
          <w:sz w:val="28"/>
          <w:szCs w:val="28"/>
        </w:rPr>
        <w:t xml:space="preserve"> его заместителей и главного бухгалтера</w:t>
      </w:r>
    </w:p>
    <w:p w:rsidR="00F111AE" w:rsidRPr="001A1607" w:rsidRDefault="00F111AE" w:rsidP="00F111A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1275"/>
        <w:gridCol w:w="2268"/>
      </w:tblGrid>
      <w:tr w:rsidR="00F111AE" w:rsidRPr="001A1607" w:rsidTr="000F17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1A1607" w:rsidRDefault="00F111AE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1A1607" w:rsidRDefault="00F111AE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 xml:space="preserve">Интерпретация критерия оценки показателя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AE" w:rsidRPr="001A1607" w:rsidRDefault="00F111AE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 итогам работы 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1A1607" w:rsidRDefault="00F111AE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Предельный размер выплат к окладу (должностному окладу), %</w:t>
            </w:r>
          </w:p>
        </w:tc>
      </w:tr>
      <w:tr w:rsidR="00F111AE" w:rsidRPr="007E5489" w:rsidTr="000F17D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 xml:space="preserve">1. Выполнение муниципального задания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 xml:space="preserve"> 100 %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1AE" w:rsidRDefault="00F111AE" w:rsidP="00F111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Год</w:t>
            </w:r>
          </w:p>
          <w:p w:rsidR="00F111AE" w:rsidRPr="00F111AE" w:rsidRDefault="00F111AE" w:rsidP="00F11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>200</w:t>
            </w:r>
          </w:p>
        </w:tc>
      </w:tr>
      <w:tr w:rsidR="00F111AE" w:rsidRPr="007E5489" w:rsidTr="000F17D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95BEB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от 90 %  </w:t>
            </w:r>
            <w:r w:rsidR="00F111AE" w:rsidRPr="007E5489">
              <w:rPr>
                <w:rFonts w:eastAsia="Calibri"/>
                <w:bCs/>
                <w:lang w:eastAsia="en-US"/>
              </w:rPr>
              <w:t>до 100 %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E" w:rsidRPr="007E5489" w:rsidRDefault="00F111AE" w:rsidP="00F111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F111AE" w:rsidRPr="007E5489" w:rsidTr="000F17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>2. Повышение кадрового потенциала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>Предоставление отчета о повышении квалификации (не менее 15 процентов от общего числа работников)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E" w:rsidRPr="007E5489" w:rsidRDefault="00F111AE" w:rsidP="00F111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F111AE" w:rsidRPr="007E5489" w:rsidTr="000F17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 xml:space="preserve">3. Повышение статуса учреждения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 xml:space="preserve">Предоставление отчета о проведенных  мероприятиях, направленных на повышение статуса учреждения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E" w:rsidRPr="007E5489" w:rsidRDefault="00F111AE" w:rsidP="00F111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Квартал, полугодие, 9 месяцев,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C57504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</w:t>
            </w:r>
          </w:p>
        </w:tc>
      </w:tr>
      <w:tr w:rsidR="00F111AE" w:rsidRPr="007E5489" w:rsidTr="000F17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>4. Участие в инновационной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F111AE" w:rsidP="00984C2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E5489">
              <w:rPr>
                <w:rFonts w:eastAsia="Calibri"/>
                <w:bCs/>
                <w:lang w:eastAsia="en-US"/>
              </w:rPr>
              <w:t>Наличие результатов инновационных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E" w:rsidRPr="007E5489" w:rsidRDefault="00F111AE" w:rsidP="00F111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Квартал, полугодие, 9 месяцев,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1AE" w:rsidRPr="007E5489" w:rsidRDefault="00C57504" w:rsidP="00984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</w:t>
            </w:r>
          </w:p>
        </w:tc>
      </w:tr>
    </w:tbl>
    <w:p w:rsidR="00F111AE" w:rsidRPr="001A1607" w:rsidRDefault="00F111AE" w:rsidP="00F111AE">
      <w:pPr>
        <w:autoSpaceDE w:val="0"/>
        <w:autoSpaceDN w:val="0"/>
        <w:adjustRightInd w:val="0"/>
        <w:ind w:firstLine="540"/>
        <w:jc w:val="both"/>
        <w:outlineLvl w:val="1"/>
      </w:pPr>
    </w:p>
    <w:p w:rsidR="00F111AE" w:rsidRPr="007E5489" w:rsidRDefault="00F111AE" w:rsidP="00F111A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7E5489">
        <w:rPr>
          <w:bCs/>
        </w:rPr>
        <w:t>Выплата стимулирующего характера по итогам работы за год производится с учетом фактически отработанного руководителем учреждения, его заместителем, главным бухгалтером времени в течение года (не менее 6 месяцев) и личного вклада, внесенного ими в результаты деятельности учреждения</w:t>
      </w:r>
      <w:r>
        <w:rPr>
          <w:bCs/>
        </w:rPr>
        <w:t>.</w:t>
      </w:r>
    </w:p>
    <w:p w:rsidR="00F111AE" w:rsidRPr="00EC6547" w:rsidRDefault="00F111AE" w:rsidP="00F111AE">
      <w:pPr>
        <w:jc w:val="center"/>
      </w:pPr>
    </w:p>
    <w:p w:rsidR="00471108" w:rsidRDefault="00471108" w:rsidP="00F111AE">
      <w:pPr>
        <w:jc w:val="center"/>
        <w:rPr>
          <w:sz w:val="28"/>
          <w:szCs w:val="28"/>
        </w:rPr>
      </w:pPr>
    </w:p>
    <w:sectPr w:rsidR="00471108" w:rsidSect="00021EF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24088"/>
    <w:multiLevelType w:val="hybridMultilevel"/>
    <w:tmpl w:val="6B1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144"/>
    <w:rsid w:val="000045D5"/>
    <w:rsid w:val="00007982"/>
    <w:rsid w:val="0001374C"/>
    <w:rsid w:val="00015E91"/>
    <w:rsid w:val="00021EFB"/>
    <w:rsid w:val="00023360"/>
    <w:rsid w:val="00040C0A"/>
    <w:rsid w:val="00041490"/>
    <w:rsid w:val="000455F3"/>
    <w:rsid w:val="00047AAF"/>
    <w:rsid w:val="00053CD5"/>
    <w:rsid w:val="00055CB9"/>
    <w:rsid w:val="000579A2"/>
    <w:rsid w:val="000600A6"/>
    <w:rsid w:val="00060557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A236F"/>
    <w:rsid w:val="000A67F7"/>
    <w:rsid w:val="000B352F"/>
    <w:rsid w:val="000D1C68"/>
    <w:rsid w:val="000D36FA"/>
    <w:rsid w:val="000D741E"/>
    <w:rsid w:val="000F17D3"/>
    <w:rsid w:val="00101B58"/>
    <w:rsid w:val="0011055E"/>
    <w:rsid w:val="00110EA8"/>
    <w:rsid w:val="00117D50"/>
    <w:rsid w:val="00123B67"/>
    <w:rsid w:val="00126763"/>
    <w:rsid w:val="0013358C"/>
    <w:rsid w:val="00134BBE"/>
    <w:rsid w:val="001426D9"/>
    <w:rsid w:val="0014733C"/>
    <w:rsid w:val="00161243"/>
    <w:rsid w:val="00161F8C"/>
    <w:rsid w:val="00162838"/>
    <w:rsid w:val="00166913"/>
    <w:rsid w:val="001770B0"/>
    <w:rsid w:val="0018777A"/>
    <w:rsid w:val="00192E4F"/>
    <w:rsid w:val="00192F41"/>
    <w:rsid w:val="00194664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F1837"/>
    <w:rsid w:val="001F2ACB"/>
    <w:rsid w:val="002036C8"/>
    <w:rsid w:val="00205240"/>
    <w:rsid w:val="00220C7A"/>
    <w:rsid w:val="002272B7"/>
    <w:rsid w:val="00227FD4"/>
    <w:rsid w:val="002359D5"/>
    <w:rsid w:val="00240D88"/>
    <w:rsid w:val="002473CA"/>
    <w:rsid w:val="00251C0B"/>
    <w:rsid w:val="00253446"/>
    <w:rsid w:val="00257BD6"/>
    <w:rsid w:val="00282926"/>
    <w:rsid w:val="00282C8C"/>
    <w:rsid w:val="00290A2C"/>
    <w:rsid w:val="00291259"/>
    <w:rsid w:val="00294FE5"/>
    <w:rsid w:val="0029618F"/>
    <w:rsid w:val="00297EE6"/>
    <w:rsid w:val="002B5E54"/>
    <w:rsid w:val="002B7878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35D98"/>
    <w:rsid w:val="00340448"/>
    <w:rsid w:val="00340E30"/>
    <w:rsid w:val="00341631"/>
    <w:rsid w:val="00343924"/>
    <w:rsid w:val="00352D3E"/>
    <w:rsid w:val="00353E7A"/>
    <w:rsid w:val="003565DB"/>
    <w:rsid w:val="00361D8B"/>
    <w:rsid w:val="00362756"/>
    <w:rsid w:val="00370968"/>
    <w:rsid w:val="00373AAE"/>
    <w:rsid w:val="00391F0D"/>
    <w:rsid w:val="00394C28"/>
    <w:rsid w:val="00395B32"/>
    <w:rsid w:val="003B04F8"/>
    <w:rsid w:val="003B14D9"/>
    <w:rsid w:val="003B466F"/>
    <w:rsid w:val="003B556E"/>
    <w:rsid w:val="003D0D4A"/>
    <w:rsid w:val="003D48F1"/>
    <w:rsid w:val="003E206F"/>
    <w:rsid w:val="003E54E1"/>
    <w:rsid w:val="003F2A1B"/>
    <w:rsid w:val="003F53A4"/>
    <w:rsid w:val="003F69D1"/>
    <w:rsid w:val="00405C02"/>
    <w:rsid w:val="004063F8"/>
    <w:rsid w:val="00406D69"/>
    <w:rsid w:val="00407F6C"/>
    <w:rsid w:val="004116E0"/>
    <w:rsid w:val="00411E75"/>
    <w:rsid w:val="00415295"/>
    <w:rsid w:val="00420981"/>
    <w:rsid w:val="00420E76"/>
    <w:rsid w:val="00424BFC"/>
    <w:rsid w:val="0043105E"/>
    <w:rsid w:val="004351B5"/>
    <w:rsid w:val="004352D3"/>
    <w:rsid w:val="00435813"/>
    <w:rsid w:val="004406DF"/>
    <w:rsid w:val="004453E0"/>
    <w:rsid w:val="004469D5"/>
    <w:rsid w:val="00447C8D"/>
    <w:rsid w:val="00455446"/>
    <w:rsid w:val="0046008B"/>
    <w:rsid w:val="00465E2C"/>
    <w:rsid w:val="00467B67"/>
    <w:rsid w:val="004710C5"/>
    <w:rsid w:val="00471108"/>
    <w:rsid w:val="00475ADF"/>
    <w:rsid w:val="004762AF"/>
    <w:rsid w:val="00476D78"/>
    <w:rsid w:val="00477D77"/>
    <w:rsid w:val="004851B7"/>
    <w:rsid w:val="0049025B"/>
    <w:rsid w:val="00495D77"/>
    <w:rsid w:val="004A05E7"/>
    <w:rsid w:val="004B7030"/>
    <w:rsid w:val="004C016A"/>
    <w:rsid w:val="004C5F68"/>
    <w:rsid w:val="004C7B7B"/>
    <w:rsid w:val="004D2E71"/>
    <w:rsid w:val="004E0C11"/>
    <w:rsid w:val="004E5CA8"/>
    <w:rsid w:val="004F1E11"/>
    <w:rsid w:val="004F4DFF"/>
    <w:rsid w:val="004F746B"/>
    <w:rsid w:val="00501D70"/>
    <w:rsid w:val="00532531"/>
    <w:rsid w:val="005345EF"/>
    <w:rsid w:val="00534A47"/>
    <w:rsid w:val="00537934"/>
    <w:rsid w:val="005402D3"/>
    <w:rsid w:val="005509C5"/>
    <w:rsid w:val="0055559C"/>
    <w:rsid w:val="005569F7"/>
    <w:rsid w:val="00564EF2"/>
    <w:rsid w:val="00567CAC"/>
    <w:rsid w:val="005730E0"/>
    <w:rsid w:val="005745A6"/>
    <w:rsid w:val="00575104"/>
    <w:rsid w:val="0058012F"/>
    <w:rsid w:val="00582389"/>
    <w:rsid w:val="00584064"/>
    <w:rsid w:val="0059006B"/>
    <w:rsid w:val="00590D81"/>
    <w:rsid w:val="00597245"/>
    <w:rsid w:val="005A194A"/>
    <w:rsid w:val="005A3992"/>
    <w:rsid w:val="005B0D2E"/>
    <w:rsid w:val="005B221D"/>
    <w:rsid w:val="005B55B2"/>
    <w:rsid w:val="005C2092"/>
    <w:rsid w:val="005C2E80"/>
    <w:rsid w:val="005D16F3"/>
    <w:rsid w:val="005D2772"/>
    <w:rsid w:val="005D46AF"/>
    <w:rsid w:val="005E028E"/>
    <w:rsid w:val="005F0C51"/>
    <w:rsid w:val="005F1629"/>
    <w:rsid w:val="005F274B"/>
    <w:rsid w:val="006022C1"/>
    <w:rsid w:val="006053D3"/>
    <w:rsid w:val="00606274"/>
    <w:rsid w:val="00607261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6576"/>
    <w:rsid w:val="00662488"/>
    <w:rsid w:val="00663216"/>
    <w:rsid w:val="00672527"/>
    <w:rsid w:val="00672AAC"/>
    <w:rsid w:val="00687C38"/>
    <w:rsid w:val="0069215D"/>
    <w:rsid w:val="0069306B"/>
    <w:rsid w:val="00693EE6"/>
    <w:rsid w:val="00696B1F"/>
    <w:rsid w:val="006971A2"/>
    <w:rsid w:val="006A5131"/>
    <w:rsid w:val="006B08A7"/>
    <w:rsid w:val="006B3EE6"/>
    <w:rsid w:val="006B5C1C"/>
    <w:rsid w:val="006C017E"/>
    <w:rsid w:val="006C3A8D"/>
    <w:rsid w:val="006C4A5B"/>
    <w:rsid w:val="006D26DD"/>
    <w:rsid w:val="006D6CD5"/>
    <w:rsid w:val="006E02D9"/>
    <w:rsid w:val="006E09B0"/>
    <w:rsid w:val="006E17A1"/>
    <w:rsid w:val="006F65FD"/>
    <w:rsid w:val="00704A03"/>
    <w:rsid w:val="0071014C"/>
    <w:rsid w:val="00717DBE"/>
    <w:rsid w:val="00720F8B"/>
    <w:rsid w:val="007246E7"/>
    <w:rsid w:val="007251C0"/>
    <w:rsid w:val="00725A9D"/>
    <w:rsid w:val="00732EE1"/>
    <w:rsid w:val="007330F3"/>
    <w:rsid w:val="00733D2A"/>
    <w:rsid w:val="00733F36"/>
    <w:rsid w:val="00735BCD"/>
    <w:rsid w:val="00740B6B"/>
    <w:rsid w:val="00746EF7"/>
    <w:rsid w:val="00751D71"/>
    <w:rsid w:val="00755E76"/>
    <w:rsid w:val="0076605C"/>
    <w:rsid w:val="0077585E"/>
    <w:rsid w:val="007867C6"/>
    <w:rsid w:val="007904C0"/>
    <w:rsid w:val="007914C3"/>
    <w:rsid w:val="007B0AA5"/>
    <w:rsid w:val="007B1637"/>
    <w:rsid w:val="007B3E77"/>
    <w:rsid w:val="007B48F1"/>
    <w:rsid w:val="007B6BCD"/>
    <w:rsid w:val="008007FD"/>
    <w:rsid w:val="00800A31"/>
    <w:rsid w:val="00801CA8"/>
    <w:rsid w:val="008069C3"/>
    <w:rsid w:val="008317DD"/>
    <w:rsid w:val="00831EA6"/>
    <w:rsid w:val="008325A0"/>
    <w:rsid w:val="00837A19"/>
    <w:rsid w:val="0084026E"/>
    <w:rsid w:val="00850834"/>
    <w:rsid w:val="00853C84"/>
    <w:rsid w:val="00862BF9"/>
    <w:rsid w:val="0086732E"/>
    <w:rsid w:val="008806CD"/>
    <w:rsid w:val="00882F08"/>
    <w:rsid w:val="00890EB5"/>
    <w:rsid w:val="008A49E1"/>
    <w:rsid w:val="008B2C8C"/>
    <w:rsid w:val="008C7660"/>
    <w:rsid w:val="008D4405"/>
    <w:rsid w:val="008D7B30"/>
    <w:rsid w:val="008E6ACC"/>
    <w:rsid w:val="00900DB8"/>
    <w:rsid w:val="00903DB2"/>
    <w:rsid w:val="00917538"/>
    <w:rsid w:val="0092344C"/>
    <w:rsid w:val="00926591"/>
    <w:rsid w:val="00927C06"/>
    <w:rsid w:val="00934368"/>
    <w:rsid w:val="00940513"/>
    <w:rsid w:val="00956589"/>
    <w:rsid w:val="0096309A"/>
    <w:rsid w:val="0096757B"/>
    <w:rsid w:val="00981A69"/>
    <w:rsid w:val="00984C20"/>
    <w:rsid w:val="00990855"/>
    <w:rsid w:val="00991C2C"/>
    <w:rsid w:val="00993B43"/>
    <w:rsid w:val="009A7297"/>
    <w:rsid w:val="009A7CFF"/>
    <w:rsid w:val="009B03A8"/>
    <w:rsid w:val="009C088B"/>
    <w:rsid w:val="009D4084"/>
    <w:rsid w:val="009E0C29"/>
    <w:rsid w:val="009E0C9C"/>
    <w:rsid w:val="009E7B39"/>
    <w:rsid w:val="009F5E05"/>
    <w:rsid w:val="00A10B31"/>
    <w:rsid w:val="00A1525B"/>
    <w:rsid w:val="00A27D86"/>
    <w:rsid w:val="00A34550"/>
    <w:rsid w:val="00A352A0"/>
    <w:rsid w:val="00A410FB"/>
    <w:rsid w:val="00A51FDE"/>
    <w:rsid w:val="00A56652"/>
    <w:rsid w:val="00A61153"/>
    <w:rsid w:val="00A71E6D"/>
    <w:rsid w:val="00A80B06"/>
    <w:rsid w:val="00A86E96"/>
    <w:rsid w:val="00A87D45"/>
    <w:rsid w:val="00A93FC9"/>
    <w:rsid w:val="00AA33A1"/>
    <w:rsid w:val="00AB0B1F"/>
    <w:rsid w:val="00AB4BC6"/>
    <w:rsid w:val="00AC688D"/>
    <w:rsid w:val="00AE006F"/>
    <w:rsid w:val="00AE6112"/>
    <w:rsid w:val="00AF0BF8"/>
    <w:rsid w:val="00AF4EAC"/>
    <w:rsid w:val="00B02C50"/>
    <w:rsid w:val="00B13903"/>
    <w:rsid w:val="00B172D6"/>
    <w:rsid w:val="00B344AE"/>
    <w:rsid w:val="00B43C24"/>
    <w:rsid w:val="00B50D9C"/>
    <w:rsid w:val="00B536A5"/>
    <w:rsid w:val="00B5479B"/>
    <w:rsid w:val="00B75186"/>
    <w:rsid w:val="00B77E4C"/>
    <w:rsid w:val="00B80A21"/>
    <w:rsid w:val="00B85A2A"/>
    <w:rsid w:val="00B8634D"/>
    <w:rsid w:val="00B864A2"/>
    <w:rsid w:val="00B914A4"/>
    <w:rsid w:val="00B92305"/>
    <w:rsid w:val="00BA56E2"/>
    <w:rsid w:val="00BA6389"/>
    <w:rsid w:val="00BB1216"/>
    <w:rsid w:val="00BC4373"/>
    <w:rsid w:val="00BC7349"/>
    <w:rsid w:val="00BD118F"/>
    <w:rsid w:val="00BD6A59"/>
    <w:rsid w:val="00BE08F5"/>
    <w:rsid w:val="00BE0D97"/>
    <w:rsid w:val="00BE21B5"/>
    <w:rsid w:val="00BE5BA3"/>
    <w:rsid w:val="00BF364C"/>
    <w:rsid w:val="00BF563F"/>
    <w:rsid w:val="00BF5BFD"/>
    <w:rsid w:val="00C00FB0"/>
    <w:rsid w:val="00C013D4"/>
    <w:rsid w:val="00C027AB"/>
    <w:rsid w:val="00C0420A"/>
    <w:rsid w:val="00C0621B"/>
    <w:rsid w:val="00C07BD7"/>
    <w:rsid w:val="00C13BC3"/>
    <w:rsid w:val="00C1651F"/>
    <w:rsid w:val="00C20A53"/>
    <w:rsid w:val="00C30AD9"/>
    <w:rsid w:val="00C35710"/>
    <w:rsid w:val="00C37885"/>
    <w:rsid w:val="00C40EC4"/>
    <w:rsid w:val="00C445B8"/>
    <w:rsid w:val="00C5101A"/>
    <w:rsid w:val="00C57504"/>
    <w:rsid w:val="00C60B5F"/>
    <w:rsid w:val="00C627F4"/>
    <w:rsid w:val="00C63A6A"/>
    <w:rsid w:val="00C67F40"/>
    <w:rsid w:val="00C95C89"/>
    <w:rsid w:val="00CA4B62"/>
    <w:rsid w:val="00CB0A7E"/>
    <w:rsid w:val="00CC008B"/>
    <w:rsid w:val="00CC2559"/>
    <w:rsid w:val="00CC3D1B"/>
    <w:rsid w:val="00CC4A1B"/>
    <w:rsid w:val="00CC6071"/>
    <w:rsid w:val="00CC6776"/>
    <w:rsid w:val="00CE6BD4"/>
    <w:rsid w:val="00CF1B5D"/>
    <w:rsid w:val="00CF6D73"/>
    <w:rsid w:val="00CF7CF9"/>
    <w:rsid w:val="00D0275E"/>
    <w:rsid w:val="00D0386F"/>
    <w:rsid w:val="00D07CFA"/>
    <w:rsid w:val="00D12144"/>
    <w:rsid w:val="00D2233F"/>
    <w:rsid w:val="00D24657"/>
    <w:rsid w:val="00D561B0"/>
    <w:rsid w:val="00D60791"/>
    <w:rsid w:val="00D637F0"/>
    <w:rsid w:val="00D63E79"/>
    <w:rsid w:val="00D6755D"/>
    <w:rsid w:val="00D74298"/>
    <w:rsid w:val="00DA3345"/>
    <w:rsid w:val="00DA4D93"/>
    <w:rsid w:val="00DA52B6"/>
    <w:rsid w:val="00DB11F9"/>
    <w:rsid w:val="00DB1A37"/>
    <w:rsid w:val="00DB2E13"/>
    <w:rsid w:val="00DC27D5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E00DDD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5AEC"/>
    <w:rsid w:val="00E472EF"/>
    <w:rsid w:val="00E61D1C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769"/>
    <w:rsid w:val="00EA1829"/>
    <w:rsid w:val="00EA4E2D"/>
    <w:rsid w:val="00EB558F"/>
    <w:rsid w:val="00EC2714"/>
    <w:rsid w:val="00EC4519"/>
    <w:rsid w:val="00EC65FA"/>
    <w:rsid w:val="00ED3264"/>
    <w:rsid w:val="00ED7C5D"/>
    <w:rsid w:val="00EF2398"/>
    <w:rsid w:val="00F06DB7"/>
    <w:rsid w:val="00F070FD"/>
    <w:rsid w:val="00F111AE"/>
    <w:rsid w:val="00F12D61"/>
    <w:rsid w:val="00F20910"/>
    <w:rsid w:val="00F26FD0"/>
    <w:rsid w:val="00F276D5"/>
    <w:rsid w:val="00F32339"/>
    <w:rsid w:val="00F331D2"/>
    <w:rsid w:val="00F502B3"/>
    <w:rsid w:val="00F5580B"/>
    <w:rsid w:val="00F57236"/>
    <w:rsid w:val="00F6297F"/>
    <w:rsid w:val="00F650E9"/>
    <w:rsid w:val="00F76F7B"/>
    <w:rsid w:val="00F958A3"/>
    <w:rsid w:val="00F95BEB"/>
    <w:rsid w:val="00F95F4E"/>
    <w:rsid w:val="00F97491"/>
    <w:rsid w:val="00FA49D2"/>
    <w:rsid w:val="00FA7209"/>
    <w:rsid w:val="00FB6C9B"/>
    <w:rsid w:val="00FB7952"/>
    <w:rsid w:val="00FD083D"/>
    <w:rsid w:val="00FD30A3"/>
    <w:rsid w:val="00FD7447"/>
    <w:rsid w:val="00FE18CA"/>
    <w:rsid w:val="00FE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B2AB-AC6D-4710-B395-16203C7E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F134-FB66-499E-A527-2A9034D8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 Валерий Евгеньевич</cp:lastModifiedBy>
  <cp:revision>17</cp:revision>
  <cp:lastPrinted>2017-10-31T09:05:00Z</cp:lastPrinted>
  <dcterms:created xsi:type="dcterms:W3CDTF">2017-10-30T01:53:00Z</dcterms:created>
  <dcterms:modified xsi:type="dcterms:W3CDTF">2017-11-03T07:15:00Z</dcterms:modified>
</cp:coreProperties>
</file>