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33" w:rsidRDefault="00B61433" w:rsidP="00DD46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4668" w:rsidRDefault="00DD4668" w:rsidP="00406A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4668" w:rsidRPr="00DD4668" w:rsidRDefault="00DD4668" w:rsidP="00406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68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D4668" w:rsidRDefault="00DD4668" w:rsidP="00406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68">
        <w:rPr>
          <w:rFonts w:ascii="Times New Roman" w:hAnsi="Times New Roman" w:cs="Times New Roman"/>
          <w:b/>
          <w:sz w:val="28"/>
          <w:szCs w:val="28"/>
        </w:rPr>
        <w:t>от 12.09.2017</w:t>
      </w:r>
    </w:p>
    <w:p w:rsidR="00406AD4" w:rsidRPr="00DD4668" w:rsidRDefault="00406AD4" w:rsidP="00406A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668" w:rsidRPr="00406AD4" w:rsidRDefault="00DD4668" w:rsidP="00406A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AD4"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проекта </w:t>
      </w:r>
    </w:p>
    <w:p w:rsidR="00DD4668" w:rsidRPr="00406AD4" w:rsidRDefault="00DD4668" w:rsidP="00406A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6AD4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города Зеленогорска</w:t>
      </w:r>
    </w:p>
    <w:p w:rsidR="00DD4668" w:rsidRDefault="00DD4668" w:rsidP="00DD4668">
      <w:pPr>
        <w:rPr>
          <w:rFonts w:ascii="Times New Roman" w:hAnsi="Times New Roman" w:cs="Times New Roman"/>
          <w:b/>
          <w:sz w:val="28"/>
          <w:szCs w:val="28"/>
        </w:rPr>
      </w:pPr>
    </w:p>
    <w:p w:rsidR="00DD4668" w:rsidRDefault="00DD4668" w:rsidP="00406AD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668">
        <w:rPr>
          <w:rFonts w:ascii="Times New Roman" w:hAnsi="Times New Roman" w:cs="Times New Roman"/>
          <w:sz w:val="28"/>
          <w:szCs w:val="28"/>
        </w:rPr>
        <w:t>По результатам проведения общественных обсуждений проекта</w:t>
      </w:r>
      <w:r w:rsidR="00406AD4">
        <w:rPr>
          <w:rFonts w:ascii="Times New Roman" w:hAnsi="Times New Roman" w:cs="Times New Roman"/>
          <w:sz w:val="28"/>
          <w:szCs w:val="28"/>
        </w:rPr>
        <w:t xml:space="preserve"> </w:t>
      </w:r>
      <w:r w:rsidRPr="00DD4668">
        <w:rPr>
          <w:rFonts w:ascii="Times New Roman" w:hAnsi="Times New Roman" w:cs="Times New Roman"/>
          <w:sz w:val="28"/>
          <w:szCs w:val="28"/>
        </w:rPr>
        <w:t>Правил благоустройства территории города Зеленогорска</w:t>
      </w:r>
      <w:r>
        <w:rPr>
          <w:rFonts w:ascii="Times New Roman" w:hAnsi="Times New Roman" w:cs="Times New Roman"/>
          <w:sz w:val="28"/>
          <w:szCs w:val="28"/>
        </w:rPr>
        <w:t xml:space="preserve"> следую</w:t>
      </w:r>
      <w:r w:rsidR="00406AD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выводы:</w:t>
      </w:r>
    </w:p>
    <w:p w:rsidR="00406AD4" w:rsidRDefault="00406AD4" w:rsidP="00DD4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668" w:rsidRDefault="00406AD4" w:rsidP="00DD46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общественных </w:t>
      </w:r>
      <w:r w:rsidR="00DD4668" w:rsidRPr="00DD4668">
        <w:rPr>
          <w:rFonts w:ascii="Times New Roman" w:hAnsi="Times New Roman" w:cs="Times New Roman"/>
          <w:sz w:val="28"/>
          <w:szCs w:val="28"/>
        </w:rPr>
        <w:t>обсуждений были ознакомлены и информированы</w:t>
      </w:r>
      <w:r w:rsidR="00DD4668">
        <w:rPr>
          <w:rFonts w:ascii="Times New Roman" w:hAnsi="Times New Roman" w:cs="Times New Roman"/>
          <w:sz w:val="28"/>
          <w:szCs w:val="28"/>
        </w:rPr>
        <w:t xml:space="preserve"> о требованиях в сфере благоустройства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AD4" w:rsidRDefault="00406AD4" w:rsidP="00406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D4668" w:rsidRDefault="00406AD4" w:rsidP="00DD46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участников общественных обсуждений (МКУ «КООС», МКУ «Заказчик») поступили предложения и рекомендации в проект Правил благоустройства.</w:t>
      </w:r>
    </w:p>
    <w:p w:rsidR="00406AD4" w:rsidRPr="00406AD4" w:rsidRDefault="00406AD4" w:rsidP="00406A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AD4" w:rsidRDefault="00406AD4" w:rsidP="00DD46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от участников общественных обсуждений рассмотрены и учтены при разработке проекта Правил благоустройства территории города Зеленогорска.</w:t>
      </w:r>
    </w:p>
    <w:p w:rsidR="00406AD4" w:rsidRPr="00406AD4" w:rsidRDefault="00406AD4" w:rsidP="00406A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AD4" w:rsidRDefault="00406AD4" w:rsidP="00DD46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Разногласий между общественностью, органами местного самоуправления не выявлено.</w:t>
      </w:r>
    </w:p>
    <w:p w:rsidR="00406AD4" w:rsidRPr="00406AD4" w:rsidRDefault="00406AD4" w:rsidP="00406A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AD4" w:rsidRDefault="00406AD4" w:rsidP="00DD46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на общественные обсуждения проект Правил благоустройства территории города Зеленогорска можно одобрить и принять за основу.</w:t>
      </w:r>
    </w:p>
    <w:p w:rsidR="00406AD4" w:rsidRPr="00406AD4" w:rsidRDefault="00406AD4" w:rsidP="00406A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6AD4" w:rsidRDefault="00406AD4" w:rsidP="00406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AD4" w:rsidRDefault="00406AD4" w:rsidP="00406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AD4" w:rsidRDefault="00406AD4" w:rsidP="00406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AD4" w:rsidRPr="00406AD4" w:rsidRDefault="00406AD4" w:rsidP="00406A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6AD4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406AD4" w:rsidRPr="00406AD4" w:rsidRDefault="00406AD4" w:rsidP="00406A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AD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406AD4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406AD4">
        <w:rPr>
          <w:rFonts w:ascii="Times New Roman" w:hAnsi="Times New Roman" w:cs="Times New Roman"/>
          <w:sz w:val="28"/>
          <w:szCs w:val="28"/>
        </w:rPr>
        <w:tab/>
      </w:r>
      <w:r w:rsidRPr="00406AD4">
        <w:rPr>
          <w:rFonts w:ascii="Times New Roman" w:hAnsi="Times New Roman" w:cs="Times New Roman"/>
          <w:sz w:val="28"/>
          <w:szCs w:val="28"/>
        </w:rPr>
        <w:tab/>
      </w:r>
      <w:r w:rsidRPr="00406AD4">
        <w:rPr>
          <w:rFonts w:ascii="Times New Roman" w:hAnsi="Times New Roman" w:cs="Times New Roman"/>
          <w:sz w:val="28"/>
          <w:szCs w:val="28"/>
        </w:rPr>
        <w:tab/>
      </w:r>
      <w:r w:rsidRPr="00406AD4">
        <w:rPr>
          <w:rFonts w:ascii="Times New Roman" w:hAnsi="Times New Roman" w:cs="Times New Roman"/>
          <w:sz w:val="28"/>
          <w:szCs w:val="28"/>
        </w:rPr>
        <w:tab/>
      </w:r>
      <w:r w:rsidRPr="00406AD4">
        <w:rPr>
          <w:rFonts w:ascii="Times New Roman" w:hAnsi="Times New Roman" w:cs="Times New Roman"/>
          <w:sz w:val="28"/>
          <w:szCs w:val="28"/>
        </w:rPr>
        <w:tab/>
        <w:t xml:space="preserve">С.В. </w:t>
      </w:r>
      <w:proofErr w:type="spellStart"/>
      <w:r w:rsidRPr="00406AD4">
        <w:rPr>
          <w:rFonts w:ascii="Times New Roman" w:hAnsi="Times New Roman" w:cs="Times New Roman"/>
          <w:sz w:val="28"/>
          <w:szCs w:val="28"/>
        </w:rPr>
        <w:t>Камнев</w:t>
      </w:r>
      <w:proofErr w:type="spellEnd"/>
    </w:p>
    <w:p w:rsidR="00406AD4" w:rsidRPr="00DD4668" w:rsidRDefault="00406AD4" w:rsidP="00406A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6AD4" w:rsidRDefault="00406AD4" w:rsidP="00406AD4">
      <w:pPr>
        <w:rPr>
          <w:rFonts w:ascii="Times New Roman" w:hAnsi="Times New Roman" w:cs="Times New Roman"/>
          <w:sz w:val="28"/>
          <w:szCs w:val="28"/>
        </w:rPr>
      </w:pPr>
    </w:p>
    <w:p w:rsidR="00406AD4" w:rsidRDefault="00406AD4" w:rsidP="00406AD4">
      <w:pPr>
        <w:rPr>
          <w:rFonts w:ascii="Times New Roman" w:hAnsi="Times New Roman" w:cs="Times New Roman"/>
          <w:sz w:val="28"/>
          <w:szCs w:val="28"/>
        </w:rPr>
      </w:pPr>
    </w:p>
    <w:p w:rsidR="00406AD4" w:rsidRPr="00DD4668" w:rsidRDefault="00406AD4" w:rsidP="00406AD4">
      <w:pPr>
        <w:rPr>
          <w:rFonts w:ascii="Times New Roman" w:hAnsi="Times New Roman" w:cs="Times New Roman"/>
          <w:sz w:val="28"/>
          <w:szCs w:val="28"/>
        </w:rPr>
      </w:pPr>
    </w:p>
    <w:sectPr w:rsidR="00406AD4" w:rsidRPr="00DD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688A"/>
    <w:multiLevelType w:val="hybridMultilevel"/>
    <w:tmpl w:val="93CCA706"/>
    <w:lvl w:ilvl="0" w:tplc="20387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D56B11"/>
    <w:multiLevelType w:val="hybridMultilevel"/>
    <w:tmpl w:val="F0382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32566"/>
    <w:multiLevelType w:val="hybridMultilevel"/>
    <w:tmpl w:val="D860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C7575"/>
    <w:multiLevelType w:val="hybridMultilevel"/>
    <w:tmpl w:val="9196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68"/>
    <w:rsid w:val="00406AD4"/>
    <w:rsid w:val="0099743B"/>
    <w:rsid w:val="00B61433"/>
    <w:rsid w:val="00B66CF0"/>
    <w:rsid w:val="00C47BDC"/>
    <w:rsid w:val="00DD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Патенко Алексей Дмитриевич</cp:lastModifiedBy>
  <cp:revision>2</cp:revision>
  <dcterms:created xsi:type="dcterms:W3CDTF">2017-11-01T09:47:00Z</dcterms:created>
  <dcterms:modified xsi:type="dcterms:W3CDTF">2017-11-01T09:47:00Z</dcterms:modified>
</cp:coreProperties>
</file>