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5" w:type="dxa"/>
        <w:jc w:val="center"/>
        <w:tblLayout w:type="fixed"/>
        <w:tblLook w:val="01E0" w:firstRow="1" w:lastRow="1" w:firstColumn="1" w:lastColumn="1" w:noHBand="0" w:noVBand="0"/>
      </w:tblPr>
      <w:tblGrid>
        <w:gridCol w:w="2384"/>
        <w:gridCol w:w="1160"/>
        <w:gridCol w:w="3235"/>
        <w:gridCol w:w="567"/>
        <w:gridCol w:w="2239"/>
      </w:tblGrid>
      <w:tr w:rsidR="00E027D7" w:rsidTr="00EE41AA">
        <w:trPr>
          <w:trHeight w:val="2865"/>
          <w:jc w:val="center"/>
        </w:trPr>
        <w:tc>
          <w:tcPr>
            <w:tcW w:w="9585" w:type="dxa"/>
            <w:gridSpan w:val="5"/>
            <w:shd w:val="clear" w:color="auto" w:fill="auto"/>
          </w:tcPr>
          <w:p w:rsidR="00E027D7" w:rsidRPr="004906F0" w:rsidRDefault="003960E5" w:rsidP="004906F0">
            <w:pPr>
              <w:shd w:val="clear" w:color="auto" w:fill="FFFFFF"/>
              <w:jc w:val="center"/>
              <w:rPr>
                <w:sz w:val="24"/>
                <w:szCs w:val="24"/>
              </w:rPr>
            </w:pPr>
            <w:r>
              <w:rPr>
                <w:noProof/>
              </w:rPr>
              <w:drawing>
                <wp:inline distT="0" distB="0" distL="0" distR="0">
                  <wp:extent cx="762000" cy="952500"/>
                  <wp:effectExtent l="19050" t="0" r="0" b="0"/>
                  <wp:docPr id="3" name="Рисунок 3" descr="D:\Data\Docs\Плакаты\Герб и флаг\Герб города (черно-белый).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Docs\Плакаты\Герб и флаг\Герб города (черно-белый).wmf"/>
                          <pic:cNvPicPr>
                            <a:picLocks noChangeAspect="1" noChangeArrowheads="1"/>
                          </pic:cNvPicPr>
                        </pic:nvPicPr>
                        <pic:blipFill>
                          <a:blip r:embed="rId8" cstate="print"/>
                          <a:srcRect/>
                          <a:stretch>
                            <a:fillRect/>
                          </a:stretch>
                        </pic:blipFill>
                        <pic:spPr bwMode="auto">
                          <a:xfrm>
                            <a:off x="0" y="0"/>
                            <a:ext cx="762000" cy="952500"/>
                          </a:xfrm>
                          <a:prstGeom prst="rect">
                            <a:avLst/>
                          </a:prstGeom>
                          <a:noFill/>
                          <a:ln w="9525">
                            <a:noFill/>
                            <a:miter lim="800000"/>
                            <a:headEnd/>
                            <a:tailEnd/>
                          </a:ln>
                        </pic:spPr>
                      </pic:pic>
                    </a:graphicData>
                  </a:graphic>
                </wp:inline>
              </w:drawing>
            </w:r>
          </w:p>
          <w:p w:rsidR="00E027D7" w:rsidRPr="004906F0" w:rsidRDefault="00E027D7" w:rsidP="004906F0">
            <w:pPr>
              <w:ind w:left="1824" w:right="1680"/>
              <w:jc w:val="center"/>
              <w:rPr>
                <w:sz w:val="24"/>
                <w:szCs w:val="24"/>
              </w:rPr>
            </w:pPr>
          </w:p>
          <w:p w:rsidR="00B65A32" w:rsidRPr="00552A91" w:rsidRDefault="00B65A32" w:rsidP="00B65A32">
            <w:pPr>
              <w:jc w:val="center"/>
              <w:rPr>
                <w:b/>
                <w:sz w:val="32"/>
                <w:szCs w:val="32"/>
              </w:rPr>
            </w:pPr>
            <w:r>
              <w:rPr>
                <w:b/>
                <w:sz w:val="32"/>
                <w:szCs w:val="32"/>
              </w:rPr>
              <w:t>ГЛАВА</w:t>
            </w:r>
          </w:p>
          <w:p w:rsidR="00B65A32" w:rsidRPr="006B4CC3" w:rsidRDefault="00B65A32" w:rsidP="00B65A32">
            <w:pPr>
              <w:jc w:val="center"/>
              <w:rPr>
                <w:b/>
                <w:sz w:val="24"/>
              </w:rPr>
            </w:pPr>
            <w:r w:rsidRPr="006B4CC3">
              <w:rPr>
                <w:b/>
                <w:sz w:val="24"/>
              </w:rPr>
              <w:t xml:space="preserve">ЗАКРЫТОГО АДМИНИСТРАТИВНО – </w:t>
            </w:r>
          </w:p>
          <w:p w:rsidR="00B65A32" w:rsidRDefault="00B65A32" w:rsidP="00B65A32">
            <w:pPr>
              <w:jc w:val="center"/>
              <w:rPr>
                <w:b/>
              </w:rPr>
            </w:pPr>
            <w:r w:rsidRPr="006B4CC3">
              <w:rPr>
                <w:b/>
                <w:sz w:val="24"/>
              </w:rPr>
              <w:t xml:space="preserve">ТЕРРИТОРИАЛЬНОГО ОБРАЗОВАНИЯ </w:t>
            </w:r>
          </w:p>
          <w:p w:rsidR="00B65A32" w:rsidRPr="00F01F0E" w:rsidRDefault="00B65A32" w:rsidP="00B65A32">
            <w:pPr>
              <w:jc w:val="center"/>
              <w:rPr>
                <w:b/>
                <w:sz w:val="24"/>
                <w:szCs w:val="28"/>
              </w:rPr>
            </w:pPr>
            <w:r w:rsidRPr="00F01F0E">
              <w:rPr>
                <w:b/>
                <w:sz w:val="24"/>
                <w:szCs w:val="28"/>
              </w:rPr>
              <w:t xml:space="preserve"> ГОРОДА  ЗЕЛЕНОГОРСКА </w:t>
            </w:r>
          </w:p>
          <w:p w:rsidR="00E027D7" w:rsidRPr="00F01F0E" w:rsidRDefault="00B65A32" w:rsidP="00B65A32">
            <w:pPr>
              <w:shd w:val="clear" w:color="auto" w:fill="FFFFFF"/>
              <w:jc w:val="center"/>
              <w:rPr>
                <w:b/>
                <w:color w:val="000000"/>
                <w:spacing w:val="-6"/>
                <w:w w:val="104"/>
                <w:sz w:val="24"/>
                <w:szCs w:val="28"/>
              </w:rPr>
            </w:pPr>
            <w:r w:rsidRPr="00F01F0E">
              <w:rPr>
                <w:b/>
                <w:sz w:val="24"/>
                <w:szCs w:val="28"/>
              </w:rPr>
              <w:t>КРАСНОЯРСКОГО КРАЯ</w:t>
            </w:r>
          </w:p>
          <w:p w:rsidR="00E027D7" w:rsidRPr="004906F0" w:rsidRDefault="00E027D7" w:rsidP="004906F0">
            <w:pPr>
              <w:shd w:val="clear" w:color="auto" w:fill="FFFFFF"/>
              <w:jc w:val="center"/>
              <w:rPr>
                <w:b/>
                <w:color w:val="000000"/>
                <w:spacing w:val="-6"/>
                <w:w w:val="104"/>
                <w:sz w:val="28"/>
                <w:szCs w:val="28"/>
              </w:rPr>
            </w:pPr>
          </w:p>
          <w:p w:rsidR="00E027D7" w:rsidRPr="004906F0" w:rsidRDefault="00E027D7" w:rsidP="004906F0">
            <w:pPr>
              <w:shd w:val="clear" w:color="auto" w:fill="FFFFFF"/>
              <w:jc w:val="center"/>
              <w:rPr>
                <w:b/>
                <w:sz w:val="24"/>
                <w:szCs w:val="24"/>
              </w:rPr>
            </w:pPr>
          </w:p>
          <w:p w:rsidR="00E027D7" w:rsidRDefault="00B65A32" w:rsidP="00E027D7">
            <w:pPr>
              <w:widowControl/>
              <w:autoSpaceDE/>
              <w:autoSpaceDN/>
              <w:adjustRightInd/>
              <w:jc w:val="center"/>
            </w:pPr>
            <w:r>
              <w:rPr>
                <w:b/>
                <w:sz w:val="28"/>
                <w:szCs w:val="28"/>
              </w:rPr>
              <w:t>П О С Т А Н О В Л Е Н И Е</w:t>
            </w:r>
          </w:p>
        </w:tc>
      </w:tr>
      <w:tr w:rsidR="009C4DED" w:rsidTr="00E47304">
        <w:trPr>
          <w:trHeight w:val="661"/>
          <w:jc w:val="center"/>
        </w:trPr>
        <w:tc>
          <w:tcPr>
            <w:tcW w:w="2384" w:type="dxa"/>
            <w:tcBorders>
              <w:bottom w:val="single" w:sz="4" w:space="0" w:color="auto"/>
            </w:tcBorders>
            <w:shd w:val="clear" w:color="auto" w:fill="auto"/>
            <w:vAlign w:val="bottom"/>
          </w:tcPr>
          <w:p w:rsidR="009C4DED" w:rsidRPr="004906F0" w:rsidRDefault="00E47304" w:rsidP="00E47304">
            <w:pPr>
              <w:shd w:val="clear" w:color="auto" w:fill="FFFFFF"/>
              <w:jc w:val="center"/>
              <w:rPr>
                <w:noProof/>
                <w:sz w:val="28"/>
                <w:szCs w:val="28"/>
              </w:rPr>
            </w:pPr>
            <w:r>
              <w:rPr>
                <w:noProof/>
                <w:sz w:val="28"/>
                <w:szCs w:val="28"/>
              </w:rPr>
              <w:t>40-пг</w:t>
            </w:r>
          </w:p>
        </w:tc>
        <w:tc>
          <w:tcPr>
            <w:tcW w:w="4395" w:type="dxa"/>
            <w:gridSpan w:val="2"/>
            <w:shd w:val="clear" w:color="auto" w:fill="auto"/>
            <w:vAlign w:val="bottom"/>
          </w:tcPr>
          <w:p w:rsidR="009C4DED" w:rsidRPr="004906F0" w:rsidRDefault="009C4DED" w:rsidP="004906F0">
            <w:pPr>
              <w:shd w:val="clear" w:color="auto" w:fill="FFFFFF"/>
              <w:jc w:val="center"/>
              <w:rPr>
                <w:noProof/>
                <w:sz w:val="28"/>
                <w:szCs w:val="28"/>
              </w:rPr>
            </w:pPr>
            <w:r w:rsidRPr="004906F0">
              <w:rPr>
                <w:sz w:val="28"/>
                <w:szCs w:val="28"/>
              </w:rPr>
              <w:t>г. Зеленогорск</w:t>
            </w:r>
          </w:p>
        </w:tc>
        <w:tc>
          <w:tcPr>
            <w:tcW w:w="567" w:type="dxa"/>
            <w:shd w:val="clear" w:color="auto" w:fill="auto"/>
            <w:vAlign w:val="bottom"/>
          </w:tcPr>
          <w:p w:rsidR="009C4DED" w:rsidRPr="004906F0" w:rsidRDefault="009C4DED" w:rsidP="009C4DED">
            <w:pPr>
              <w:widowControl/>
              <w:autoSpaceDE/>
              <w:autoSpaceDN/>
              <w:adjustRightInd/>
              <w:jc w:val="both"/>
              <w:rPr>
                <w:sz w:val="28"/>
                <w:szCs w:val="28"/>
              </w:rPr>
            </w:pPr>
            <w:r w:rsidRPr="004906F0">
              <w:rPr>
                <w:sz w:val="28"/>
                <w:szCs w:val="28"/>
              </w:rPr>
              <w:t>№</w:t>
            </w:r>
          </w:p>
        </w:tc>
        <w:tc>
          <w:tcPr>
            <w:tcW w:w="2239" w:type="dxa"/>
            <w:tcBorders>
              <w:bottom w:val="single" w:sz="4" w:space="0" w:color="auto"/>
            </w:tcBorders>
            <w:shd w:val="clear" w:color="auto" w:fill="auto"/>
            <w:vAlign w:val="bottom"/>
          </w:tcPr>
          <w:p w:rsidR="009C4DED" w:rsidRPr="004906F0" w:rsidRDefault="00E47304" w:rsidP="00E47304">
            <w:pPr>
              <w:widowControl/>
              <w:autoSpaceDE/>
              <w:autoSpaceDN/>
              <w:adjustRightInd/>
              <w:jc w:val="center"/>
              <w:rPr>
                <w:sz w:val="28"/>
                <w:szCs w:val="28"/>
              </w:rPr>
            </w:pPr>
            <w:r>
              <w:rPr>
                <w:sz w:val="28"/>
                <w:szCs w:val="28"/>
              </w:rPr>
              <w:t>31.10.2017</w:t>
            </w:r>
          </w:p>
        </w:tc>
      </w:tr>
      <w:tr w:rsidR="00FD6988" w:rsidTr="004906F0">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rsidR="00FD6988" w:rsidRPr="004906F0" w:rsidRDefault="00FD6988" w:rsidP="004906F0">
            <w:pPr>
              <w:jc w:val="both"/>
              <w:rPr>
                <w:sz w:val="28"/>
                <w:szCs w:val="28"/>
              </w:rPr>
            </w:pPr>
          </w:p>
          <w:p w:rsidR="00FD6988" w:rsidRPr="004906F0" w:rsidRDefault="00FD6988" w:rsidP="004906F0">
            <w:pPr>
              <w:jc w:val="both"/>
              <w:rPr>
                <w:sz w:val="28"/>
                <w:szCs w:val="28"/>
              </w:rPr>
            </w:pPr>
          </w:p>
        </w:tc>
      </w:tr>
    </w:tbl>
    <w:p w:rsidR="00AB1717" w:rsidRPr="00AB1717" w:rsidRDefault="00AB1717" w:rsidP="00AB1717">
      <w:pPr>
        <w:jc w:val="both"/>
        <w:rPr>
          <w:sz w:val="28"/>
        </w:rPr>
      </w:pPr>
      <w:r w:rsidRPr="00AB1717">
        <w:rPr>
          <w:sz w:val="28"/>
        </w:rPr>
        <w:t xml:space="preserve">О назначении публичных слушаний по проекту </w:t>
      </w:r>
    </w:p>
    <w:p w:rsidR="00AB1717" w:rsidRPr="00AB1717" w:rsidRDefault="00AB1717" w:rsidP="00AB1717">
      <w:pPr>
        <w:jc w:val="both"/>
        <w:rPr>
          <w:sz w:val="28"/>
        </w:rPr>
      </w:pPr>
      <w:r w:rsidRPr="00AB1717">
        <w:rPr>
          <w:sz w:val="28"/>
        </w:rPr>
        <w:t xml:space="preserve">решения Совета </w:t>
      </w:r>
      <w:proofErr w:type="gramStart"/>
      <w:r w:rsidRPr="00AB1717">
        <w:rPr>
          <w:sz w:val="28"/>
        </w:rPr>
        <w:t>депутатов</w:t>
      </w:r>
      <w:proofErr w:type="gramEnd"/>
      <w:r w:rsidRPr="00AB1717">
        <w:rPr>
          <w:sz w:val="28"/>
        </w:rPr>
        <w:t xml:space="preserve"> ЗАТО г. Зеленогорска </w:t>
      </w:r>
    </w:p>
    <w:p w:rsidR="00A851D4" w:rsidRPr="0081476F" w:rsidRDefault="00AB1717" w:rsidP="00A851D4">
      <w:pPr>
        <w:jc w:val="both"/>
        <w:rPr>
          <w:sz w:val="28"/>
          <w:szCs w:val="28"/>
        </w:rPr>
      </w:pPr>
      <w:r w:rsidRPr="00AB1717">
        <w:rPr>
          <w:sz w:val="28"/>
        </w:rPr>
        <w:t>«</w:t>
      </w:r>
      <w:r w:rsidR="00922459" w:rsidRPr="00922459">
        <w:rPr>
          <w:color w:val="000000"/>
          <w:sz w:val="28"/>
          <w:szCs w:val="28"/>
          <w:lang w:eastAsia="ar-SA"/>
        </w:rPr>
        <w:t xml:space="preserve">Об утверждении </w:t>
      </w:r>
      <w:r w:rsidR="00A851D4" w:rsidRPr="0081476F">
        <w:rPr>
          <w:sz w:val="28"/>
          <w:szCs w:val="28"/>
        </w:rPr>
        <w:t xml:space="preserve">Правил благоустройства </w:t>
      </w:r>
    </w:p>
    <w:p w:rsidR="00AB1717" w:rsidRPr="00A851D4" w:rsidRDefault="00A851D4" w:rsidP="00A851D4">
      <w:pPr>
        <w:jc w:val="both"/>
        <w:rPr>
          <w:sz w:val="28"/>
          <w:szCs w:val="28"/>
        </w:rPr>
      </w:pPr>
      <w:r w:rsidRPr="0081476F">
        <w:rPr>
          <w:sz w:val="28"/>
          <w:szCs w:val="28"/>
        </w:rPr>
        <w:t>территории города Зеленогорска</w:t>
      </w:r>
      <w:r w:rsidR="00AB1717" w:rsidRPr="00AB1717">
        <w:rPr>
          <w:sz w:val="28"/>
        </w:rPr>
        <w:t>»</w:t>
      </w:r>
    </w:p>
    <w:p w:rsidR="00922459" w:rsidRPr="003C2BD5" w:rsidRDefault="00922459" w:rsidP="00922459">
      <w:pPr>
        <w:shd w:val="clear" w:color="auto" w:fill="FFFFFF"/>
        <w:suppressAutoHyphens/>
        <w:autoSpaceDN/>
        <w:adjustRightInd/>
        <w:rPr>
          <w:sz w:val="28"/>
        </w:rPr>
      </w:pPr>
    </w:p>
    <w:p w:rsidR="00922459" w:rsidRPr="00650E86" w:rsidRDefault="00650E86" w:rsidP="00650E86">
      <w:pPr>
        <w:widowControl/>
        <w:suppressAutoHyphens/>
        <w:ind w:firstLine="709"/>
        <w:jc w:val="both"/>
        <w:rPr>
          <w:sz w:val="28"/>
          <w:szCs w:val="28"/>
        </w:rPr>
      </w:pPr>
      <w:r w:rsidRPr="00650E86">
        <w:rPr>
          <w:sz w:val="28"/>
          <w:szCs w:val="28"/>
        </w:rPr>
        <w:t>В</w:t>
      </w:r>
      <w:r w:rsidR="00922459" w:rsidRPr="00650E86">
        <w:rPr>
          <w:sz w:val="28"/>
          <w:szCs w:val="28"/>
        </w:rPr>
        <w:t xml:space="preserve"> соответствии со статьей</w:t>
      </w:r>
      <w:r w:rsidRPr="00650E86">
        <w:rPr>
          <w:sz w:val="28"/>
          <w:szCs w:val="28"/>
        </w:rPr>
        <w:t xml:space="preserve"> </w:t>
      </w:r>
      <w:r w:rsidR="00922459" w:rsidRPr="00650E86">
        <w:rPr>
          <w:sz w:val="28"/>
          <w:szCs w:val="28"/>
        </w:rPr>
        <w:t xml:space="preserve">28 Федерального закона от </w:t>
      </w:r>
      <w:proofErr w:type="gramStart"/>
      <w:r w:rsidR="00922459" w:rsidRPr="00650E86">
        <w:rPr>
          <w:sz w:val="28"/>
          <w:szCs w:val="28"/>
        </w:rPr>
        <w:t xml:space="preserve">06.10.2003  </w:t>
      </w:r>
      <w:r w:rsidRPr="00650E86">
        <w:rPr>
          <w:sz w:val="28"/>
          <w:szCs w:val="28"/>
        </w:rPr>
        <w:t>№</w:t>
      </w:r>
      <w:proofErr w:type="gramEnd"/>
      <w:r w:rsidR="0063155B">
        <w:rPr>
          <w:sz w:val="28"/>
          <w:szCs w:val="28"/>
        </w:rPr>
        <w:t> </w:t>
      </w:r>
      <w:r w:rsidR="00922459" w:rsidRPr="00650E86">
        <w:rPr>
          <w:sz w:val="28"/>
          <w:szCs w:val="28"/>
        </w:rPr>
        <w:t xml:space="preserve">131-ФЗ «Об общих принципах организации местного самоуправления в Российской Федерации», </w:t>
      </w:r>
      <w:r w:rsidR="00322F15" w:rsidRPr="00650E86">
        <w:rPr>
          <w:sz w:val="28"/>
          <w:szCs w:val="28"/>
        </w:rPr>
        <w:t>статьей 19 Устава города,</w:t>
      </w:r>
      <w:r w:rsidR="00322F15">
        <w:rPr>
          <w:sz w:val="28"/>
          <w:szCs w:val="28"/>
        </w:rPr>
        <w:t xml:space="preserve"> </w:t>
      </w:r>
      <w:r w:rsidR="00922459" w:rsidRPr="00650E86">
        <w:rPr>
          <w:sz w:val="28"/>
          <w:szCs w:val="28"/>
        </w:rPr>
        <w:t>Положением  о порядке  организации и проведения публичных слушаний в г.</w:t>
      </w:r>
      <w:r w:rsidR="0063155B">
        <w:rPr>
          <w:sz w:val="28"/>
          <w:szCs w:val="28"/>
        </w:rPr>
        <w:t> </w:t>
      </w:r>
      <w:r w:rsidR="00922459" w:rsidRPr="00650E86">
        <w:rPr>
          <w:sz w:val="28"/>
          <w:szCs w:val="28"/>
        </w:rPr>
        <w:t>Зеленогорске, утвержденного</w:t>
      </w:r>
      <w:r w:rsidR="0063155B">
        <w:rPr>
          <w:sz w:val="28"/>
          <w:szCs w:val="28"/>
        </w:rPr>
        <w:t xml:space="preserve"> </w:t>
      </w:r>
      <w:r w:rsidR="00922459" w:rsidRPr="00650E86">
        <w:rPr>
          <w:sz w:val="28"/>
          <w:szCs w:val="28"/>
        </w:rPr>
        <w:t>решением городского Совета депутатов от 26.01.2006 №</w:t>
      </w:r>
      <w:r w:rsidR="0063155B">
        <w:rPr>
          <w:sz w:val="28"/>
          <w:szCs w:val="28"/>
        </w:rPr>
        <w:t> </w:t>
      </w:r>
      <w:r w:rsidR="00922459" w:rsidRPr="00650E86">
        <w:rPr>
          <w:sz w:val="28"/>
          <w:szCs w:val="28"/>
        </w:rPr>
        <w:t>13</w:t>
      </w:r>
      <w:r w:rsidR="0063155B">
        <w:rPr>
          <w:sz w:val="28"/>
          <w:szCs w:val="28"/>
        </w:rPr>
        <w:noBreakHyphen/>
      </w:r>
      <w:r w:rsidR="00922459" w:rsidRPr="00650E86">
        <w:rPr>
          <w:sz w:val="28"/>
          <w:szCs w:val="28"/>
        </w:rPr>
        <w:t>147р</w:t>
      </w:r>
      <w:r w:rsidR="00A851D4">
        <w:rPr>
          <w:sz w:val="28"/>
          <w:szCs w:val="28"/>
        </w:rPr>
        <w:t xml:space="preserve"> </w:t>
      </w:r>
      <w:r w:rsidR="00A851D4" w:rsidRPr="0081476F">
        <w:rPr>
          <w:sz w:val="28"/>
          <w:szCs w:val="28"/>
        </w:rPr>
        <w:t>(в редакции решений от 20.04.2010 № 3-9р, от 26.04.2012 № 25-161р)</w:t>
      </w:r>
      <w:r w:rsidR="00922459" w:rsidRPr="00650E86">
        <w:rPr>
          <w:sz w:val="28"/>
          <w:szCs w:val="28"/>
        </w:rPr>
        <w:t>,</w:t>
      </w:r>
      <w:r w:rsidR="00A851D4" w:rsidRPr="00A851D4">
        <w:rPr>
          <w:sz w:val="28"/>
          <w:szCs w:val="28"/>
        </w:rPr>
        <w:t xml:space="preserve"> </w:t>
      </w:r>
    </w:p>
    <w:p w:rsidR="00922459" w:rsidRPr="00922459" w:rsidRDefault="00922459" w:rsidP="00922459">
      <w:pPr>
        <w:widowControl/>
        <w:rPr>
          <w:sz w:val="28"/>
          <w:szCs w:val="28"/>
        </w:rPr>
      </w:pPr>
    </w:p>
    <w:p w:rsidR="00922459" w:rsidRPr="00922459" w:rsidRDefault="00922459" w:rsidP="00922459">
      <w:pPr>
        <w:widowControl/>
        <w:rPr>
          <w:sz w:val="28"/>
          <w:szCs w:val="28"/>
        </w:rPr>
      </w:pPr>
      <w:r w:rsidRPr="00922459">
        <w:rPr>
          <w:sz w:val="28"/>
          <w:szCs w:val="28"/>
        </w:rPr>
        <w:t>ПОСТАНОВЛЯЮ:</w:t>
      </w:r>
    </w:p>
    <w:p w:rsidR="00922459" w:rsidRPr="00922459" w:rsidRDefault="00922459" w:rsidP="00922459">
      <w:pPr>
        <w:widowControl/>
        <w:rPr>
          <w:sz w:val="28"/>
          <w:szCs w:val="28"/>
        </w:rPr>
      </w:pPr>
    </w:p>
    <w:p w:rsidR="00922459" w:rsidRPr="00922459" w:rsidRDefault="00922459" w:rsidP="00322F15">
      <w:pPr>
        <w:widowControl/>
        <w:suppressAutoHyphens/>
        <w:ind w:firstLine="709"/>
        <w:jc w:val="both"/>
        <w:rPr>
          <w:sz w:val="28"/>
          <w:szCs w:val="28"/>
        </w:rPr>
      </w:pPr>
      <w:r w:rsidRPr="00922459">
        <w:rPr>
          <w:sz w:val="28"/>
          <w:szCs w:val="28"/>
        </w:rPr>
        <w:t xml:space="preserve">1. Назначить на </w:t>
      </w:r>
      <w:r w:rsidR="000960C7">
        <w:rPr>
          <w:sz w:val="28"/>
          <w:szCs w:val="28"/>
        </w:rPr>
        <w:t>1</w:t>
      </w:r>
      <w:r w:rsidR="00F25375">
        <w:rPr>
          <w:sz w:val="28"/>
          <w:szCs w:val="28"/>
        </w:rPr>
        <w:t>6</w:t>
      </w:r>
      <w:r w:rsidR="000960C7">
        <w:rPr>
          <w:sz w:val="28"/>
          <w:szCs w:val="28"/>
        </w:rPr>
        <w:t>.11</w:t>
      </w:r>
      <w:r w:rsidR="00A64C43">
        <w:rPr>
          <w:sz w:val="28"/>
          <w:szCs w:val="28"/>
        </w:rPr>
        <w:t>.201</w:t>
      </w:r>
      <w:r w:rsidR="00A851D4">
        <w:rPr>
          <w:sz w:val="28"/>
          <w:szCs w:val="28"/>
        </w:rPr>
        <w:t>7</w:t>
      </w:r>
      <w:r w:rsidRPr="00922459">
        <w:rPr>
          <w:sz w:val="28"/>
          <w:szCs w:val="28"/>
        </w:rPr>
        <w:t xml:space="preserve"> </w:t>
      </w:r>
      <w:r>
        <w:rPr>
          <w:sz w:val="28"/>
          <w:szCs w:val="28"/>
        </w:rPr>
        <w:t>на</w:t>
      </w:r>
      <w:r w:rsidRPr="00922459">
        <w:rPr>
          <w:sz w:val="28"/>
          <w:szCs w:val="28"/>
        </w:rPr>
        <w:t xml:space="preserve"> </w:t>
      </w:r>
      <w:r w:rsidR="00322F15">
        <w:rPr>
          <w:sz w:val="28"/>
          <w:szCs w:val="28"/>
        </w:rPr>
        <w:t>16</w:t>
      </w:r>
      <w:r w:rsidRPr="00922459">
        <w:rPr>
          <w:sz w:val="28"/>
          <w:szCs w:val="28"/>
        </w:rPr>
        <w:t xml:space="preserve"> час</w:t>
      </w:r>
      <w:r>
        <w:rPr>
          <w:sz w:val="28"/>
          <w:szCs w:val="28"/>
        </w:rPr>
        <w:t>ов</w:t>
      </w:r>
      <w:r w:rsidRPr="00922459">
        <w:rPr>
          <w:sz w:val="28"/>
          <w:szCs w:val="28"/>
        </w:rPr>
        <w:t xml:space="preserve"> </w:t>
      </w:r>
      <w:r w:rsidR="00A64C43">
        <w:rPr>
          <w:sz w:val="28"/>
          <w:szCs w:val="28"/>
        </w:rPr>
        <w:t>00</w:t>
      </w:r>
      <w:r w:rsidRPr="00922459">
        <w:rPr>
          <w:sz w:val="28"/>
          <w:szCs w:val="28"/>
        </w:rPr>
        <w:t xml:space="preserve"> </w:t>
      </w:r>
      <w:r>
        <w:rPr>
          <w:sz w:val="28"/>
          <w:szCs w:val="28"/>
        </w:rPr>
        <w:t xml:space="preserve">минут в большом зале </w:t>
      </w:r>
      <w:proofErr w:type="gramStart"/>
      <w:r>
        <w:rPr>
          <w:sz w:val="28"/>
          <w:szCs w:val="28"/>
        </w:rPr>
        <w:t>Администрации</w:t>
      </w:r>
      <w:proofErr w:type="gramEnd"/>
      <w:r>
        <w:rPr>
          <w:sz w:val="28"/>
          <w:szCs w:val="28"/>
        </w:rPr>
        <w:t xml:space="preserve"> ЗАТО г. Зеленогорска</w:t>
      </w:r>
      <w:r w:rsidRPr="00922459">
        <w:rPr>
          <w:sz w:val="28"/>
          <w:szCs w:val="28"/>
        </w:rPr>
        <w:t xml:space="preserve"> публичные слушания по проекту решения Совета депутатов ЗАТО г. Зеленогорска «О</w:t>
      </w:r>
      <w:r>
        <w:rPr>
          <w:sz w:val="28"/>
          <w:szCs w:val="28"/>
        </w:rPr>
        <w:t>б утверждении</w:t>
      </w:r>
      <w:r w:rsidRPr="00922459">
        <w:rPr>
          <w:sz w:val="28"/>
          <w:szCs w:val="28"/>
        </w:rPr>
        <w:t xml:space="preserve"> </w:t>
      </w:r>
      <w:r w:rsidR="00322F15" w:rsidRPr="00322F15">
        <w:rPr>
          <w:sz w:val="28"/>
          <w:szCs w:val="28"/>
        </w:rPr>
        <w:t>Правил благоустройства территории города Зеленогорска</w:t>
      </w:r>
      <w:r w:rsidR="00322F15">
        <w:rPr>
          <w:sz w:val="28"/>
          <w:szCs w:val="28"/>
        </w:rPr>
        <w:t>».</w:t>
      </w:r>
    </w:p>
    <w:p w:rsidR="00922459" w:rsidRPr="00922459" w:rsidRDefault="00922459" w:rsidP="00922459">
      <w:pPr>
        <w:widowControl/>
        <w:suppressAutoHyphens/>
        <w:ind w:firstLine="709"/>
        <w:jc w:val="both"/>
        <w:rPr>
          <w:sz w:val="28"/>
          <w:szCs w:val="28"/>
        </w:rPr>
      </w:pPr>
      <w:r w:rsidRPr="00922459">
        <w:rPr>
          <w:sz w:val="28"/>
          <w:szCs w:val="28"/>
        </w:rPr>
        <w:t>2.</w:t>
      </w:r>
      <w:r>
        <w:rPr>
          <w:sz w:val="28"/>
          <w:szCs w:val="28"/>
        </w:rPr>
        <w:t xml:space="preserve"> </w:t>
      </w:r>
      <w:r w:rsidR="006D6338">
        <w:rPr>
          <w:sz w:val="28"/>
          <w:szCs w:val="28"/>
        </w:rPr>
        <w:t xml:space="preserve">Определить организатором </w:t>
      </w:r>
      <w:r w:rsidRPr="00922459">
        <w:rPr>
          <w:sz w:val="28"/>
          <w:szCs w:val="28"/>
        </w:rPr>
        <w:t xml:space="preserve">публичных слушаний </w:t>
      </w:r>
      <w:r w:rsidR="00A851D4">
        <w:rPr>
          <w:sz w:val="28"/>
          <w:szCs w:val="28"/>
        </w:rPr>
        <w:t>О</w:t>
      </w:r>
      <w:r w:rsidR="00FD35C8">
        <w:rPr>
          <w:sz w:val="28"/>
          <w:szCs w:val="28"/>
        </w:rPr>
        <w:t xml:space="preserve">тдел </w:t>
      </w:r>
      <w:r w:rsidR="00A851D4">
        <w:rPr>
          <w:sz w:val="28"/>
          <w:szCs w:val="28"/>
        </w:rPr>
        <w:t xml:space="preserve">городского хозяйства </w:t>
      </w:r>
      <w:proofErr w:type="gramStart"/>
      <w:r w:rsidR="00FD35C8">
        <w:rPr>
          <w:sz w:val="28"/>
          <w:szCs w:val="28"/>
        </w:rPr>
        <w:t>Администрации</w:t>
      </w:r>
      <w:proofErr w:type="gramEnd"/>
      <w:r w:rsidR="00FD35C8">
        <w:rPr>
          <w:sz w:val="28"/>
          <w:szCs w:val="28"/>
        </w:rPr>
        <w:t xml:space="preserve"> ЗАТО г. Зеленогорска</w:t>
      </w:r>
      <w:r w:rsidRPr="00922459">
        <w:rPr>
          <w:sz w:val="28"/>
          <w:szCs w:val="28"/>
        </w:rPr>
        <w:t>.</w:t>
      </w:r>
    </w:p>
    <w:p w:rsidR="005B5F1C" w:rsidRDefault="0033280C" w:rsidP="005B5F1C">
      <w:pPr>
        <w:widowControl/>
        <w:suppressAutoHyphens/>
        <w:ind w:firstLine="709"/>
        <w:jc w:val="both"/>
        <w:rPr>
          <w:sz w:val="28"/>
          <w:szCs w:val="28"/>
        </w:rPr>
      </w:pPr>
      <w:r>
        <w:rPr>
          <w:sz w:val="28"/>
          <w:szCs w:val="28"/>
        </w:rPr>
        <w:t>3</w:t>
      </w:r>
      <w:r w:rsidR="00922459" w:rsidRPr="00922459">
        <w:rPr>
          <w:sz w:val="28"/>
          <w:szCs w:val="28"/>
        </w:rPr>
        <w:t>.</w:t>
      </w:r>
      <w:r w:rsidR="00922459">
        <w:rPr>
          <w:sz w:val="28"/>
          <w:szCs w:val="28"/>
        </w:rPr>
        <w:t xml:space="preserve"> </w:t>
      </w:r>
      <w:r w:rsidRPr="0033280C">
        <w:rPr>
          <w:sz w:val="28"/>
          <w:szCs w:val="28"/>
        </w:rPr>
        <w:t xml:space="preserve">Предложить жителям города Зеленогорска письменно направлять мнения и рекомендации по проекту решения Совета </w:t>
      </w:r>
      <w:proofErr w:type="gramStart"/>
      <w:r w:rsidRPr="0033280C">
        <w:rPr>
          <w:sz w:val="28"/>
          <w:szCs w:val="28"/>
        </w:rPr>
        <w:t>депутатов</w:t>
      </w:r>
      <w:proofErr w:type="gramEnd"/>
      <w:r w:rsidRPr="0033280C">
        <w:rPr>
          <w:sz w:val="28"/>
          <w:szCs w:val="28"/>
        </w:rPr>
        <w:t xml:space="preserve"> ЗАТО                  г. Зеленогорска</w:t>
      </w:r>
      <w:r>
        <w:rPr>
          <w:sz w:val="28"/>
          <w:szCs w:val="28"/>
        </w:rPr>
        <w:t xml:space="preserve"> </w:t>
      </w:r>
      <w:r w:rsidR="00922459" w:rsidRPr="00922459">
        <w:rPr>
          <w:sz w:val="28"/>
          <w:szCs w:val="28"/>
        </w:rPr>
        <w:t>«О</w:t>
      </w:r>
      <w:r w:rsidR="00922459">
        <w:rPr>
          <w:sz w:val="28"/>
          <w:szCs w:val="28"/>
        </w:rPr>
        <w:t>б утверждении</w:t>
      </w:r>
      <w:r w:rsidR="00922459" w:rsidRPr="00922459">
        <w:rPr>
          <w:sz w:val="28"/>
          <w:szCs w:val="28"/>
        </w:rPr>
        <w:t xml:space="preserve"> Правил </w:t>
      </w:r>
      <w:r w:rsidR="00322F15">
        <w:rPr>
          <w:sz w:val="28"/>
          <w:szCs w:val="28"/>
        </w:rPr>
        <w:t>благоустройства территории города Зеленогорска</w:t>
      </w:r>
      <w:r w:rsidR="00922459" w:rsidRPr="00922459">
        <w:rPr>
          <w:sz w:val="28"/>
          <w:szCs w:val="28"/>
        </w:rPr>
        <w:t xml:space="preserve">» в </w:t>
      </w:r>
      <w:r w:rsidR="00B142A1">
        <w:rPr>
          <w:sz w:val="28"/>
          <w:szCs w:val="28"/>
        </w:rPr>
        <w:t>общий о</w:t>
      </w:r>
      <w:r w:rsidRPr="0033280C">
        <w:rPr>
          <w:sz w:val="28"/>
          <w:szCs w:val="28"/>
        </w:rPr>
        <w:t>тдел</w:t>
      </w:r>
      <w:r w:rsidR="00FD35C8">
        <w:rPr>
          <w:sz w:val="28"/>
          <w:szCs w:val="28"/>
        </w:rPr>
        <w:t xml:space="preserve"> </w:t>
      </w:r>
      <w:r w:rsidRPr="0033280C">
        <w:rPr>
          <w:sz w:val="28"/>
          <w:szCs w:val="28"/>
        </w:rPr>
        <w:t>Администрации ЗАТО</w:t>
      </w:r>
      <w:r>
        <w:rPr>
          <w:sz w:val="28"/>
          <w:szCs w:val="28"/>
        </w:rPr>
        <w:t xml:space="preserve"> </w:t>
      </w:r>
      <w:r w:rsidRPr="0033280C">
        <w:rPr>
          <w:sz w:val="28"/>
          <w:szCs w:val="28"/>
        </w:rPr>
        <w:t>г.</w:t>
      </w:r>
      <w:r>
        <w:rPr>
          <w:sz w:val="28"/>
          <w:szCs w:val="28"/>
        </w:rPr>
        <w:t> </w:t>
      </w:r>
      <w:r w:rsidRPr="0033280C">
        <w:rPr>
          <w:sz w:val="28"/>
          <w:szCs w:val="28"/>
        </w:rPr>
        <w:t xml:space="preserve">Зеленогорска по адресу: </w:t>
      </w:r>
      <w:smartTag w:uri="urn:schemas-microsoft-com:office:smarttags" w:element="metricconverter">
        <w:smartTagPr>
          <w:attr w:name="ProductID" w:val="663690, г"/>
        </w:smartTagPr>
        <w:r w:rsidRPr="0033280C">
          <w:rPr>
            <w:sz w:val="28"/>
            <w:szCs w:val="28"/>
          </w:rPr>
          <w:t>663690, г</w:t>
        </w:r>
      </w:smartTag>
      <w:r w:rsidRPr="0033280C">
        <w:rPr>
          <w:sz w:val="28"/>
          <w:szCs w:val="28"/>
        </w:rPr>
        <w:t xml:space="preserve">. Зеленогорск, ул. Мира, 15, кабинет </w:t>
      </w:r>
      <w:r>
        <w:rPr>
          <w:sz w:val="28"/>
          <w:szCs w:val="28"/>
        </w:rPr>
        <w:t>205</w:t>
      </w:r>
      <w:r w:rsidRPr="00922459">
        <w:rPr>
          <w:sz w:val="28"/>
          <w:szCs w:val="28"/>
        </w:rPr>
        <w:t>.</w:t>
      </w:r>
    </w:p>
    <w:p w:rsidR="00FD35C8" w:rsidRPr="00FD35C8" w:rsidRDefault="00FD35C8" w:rsidP="005B5F1C">
      <w:pPr>
        <w:widowControl/>
        <w:suppressAutoHyphens/>
        <w:ind w:firstLine="709"/>
        <w:jc w:val="both"/>
        <w:rPr>
          <w:sz w:val="28"/>
          <w:szCs w:val="28"/>
        </w:rPr>
      </w:pPr>
      <w:r w:rsidRPr="00FD35C8">
        <w:rPr>
          <w:sz w:val="28"/>
          <w:szCs w:val="28"/>
        </w:rPr>
        <w:t xml:space="preserve">4. </w:t>
      </w:r>
      <w:r w:rsidR="005B5F1C" w:rsidRPr="005B5F1C">
        <w:rPr>
          <w:sz w:val="28"/>
          <w:szCs w:val="28"/>
        </w:rPr>
        <w:t>Муниципально</w:t>
      </w:r>
      <w:r w:rsidR="005B5F1C">
        <w:rPr>
          <w:sz w:val="28"/>
          <w:szCs w:val="28"/>
        </w:rPr>
        <w:t>му</w:t>
      </w:r>
      <w:r w:rsidR="005B5F1C" w:rsidRPr="005B5F1C">
        <w:rPr>
          <w:sz w:val="28"/>
          <w:szCs w:val="28"/>
        </w:rPr>
        <w:t xml:space="preserve"> казенно</w:t>
      </w:r>
      <w:r w:rsidR="005B5F1C">
        <w:rPr>
          <w:sz w:val="28"/>
          <w:szCs w:val="28"/>
        </w:rPr>
        <w:t>му</w:t>
      </w:r>
      <w:r w:rsidR="005B5F1C" w:rsidRPr="005B5F1C">
        <w:rPr>
          <w:sz w:val="28"/>
          <w:szCs w:val="28"/>
        </w:rPr>
        <w:t xml:space="preserve"> учреждени</w:t>
      </w:r>
      <w:r w:rsidR="005B5F1C">
        <w:rPr>
          <w:sz w:val="28"/>
          <w:szCs w:val="28"/>
        </w:rPr>
        <w:t>ю</w:t>
      </w:r>
      <w:r w:rsidR="005B5F1C" w:rsidRPr="005B5F1C">
        <w:rPr>
          <w:sz w:val="28"/>
          <w:szCs w:val="28"/>
        </w:rPr>
        <w:t xml:space="preserve"> «Центр муниципальных закупок, поддержки предпринимательства и обеспечения деятельности </w:t>
      </w:r>
      <w:r w:rsidR="005B5F1C" w:rsidRPr="005B5F1C">
        <w:rPr>
          <w:sz w:val="28"/>
          <w:szCs w:val="28"/>
        </w:rPr>
        <w:lastRenderedPageBreak/>
        <w:t>органов местного самоуправления г.</w:t>
      </w:r>
      <w:r w:rsidR="005B5F1C">
        <w:rPr>
          <w:sz w:val="28"/>
          <w:szCs w:val="28"/>
        </w:rPr>
        <w:t> </w:t>
      </w:r>
      <w:r w:rsidR="005B5F1C" w:rsidRPr="005B5F1C">
        <w:rPr>
          <w:sz w:val="28"/>
          <w:szCs w:val="28"/>
        </w:rPr>
        <w:t>Зеленогорска»</w:t>
      </w:r>
      <w:r w:rsidRPr="00FD35C8">
        <w:rPr>
          <w:sz w:val="28"/>
          <w:szCs w:val="28"/>
        </w:rPr>
        <w:t xml:space="preserve"> обеспечить опубликование настоящего постановления и проект</w:t>
      </w:r>
      <w:r w:rsidR="005B5F1C">
        <w:rPr>
          <w:sz w:val="28"/>
          <w:szCs w:val="28"/>
        </w:rPr>
        <w:t xml:space="preserve">а решения Совета </w:t>
      </w:r>
      <w:proofErr w:type="gramStart"/>
      <w:r w:rsidR="005B5F1C">
        <w:rPr>
          <w:sz w:val="28"/>
          <w:szCs w:val="28"/>
        </w:rPr>
        <w:t>депутатов</w:t>
      </w:r>
      <w:proofErr w:type="gramEnd"/>
      <w:r w:rsidR="005B5F1C">
        <w:rPr>
          <w:sz w:val="28"/>
          <w:szCs w:val="28"/>
        </w:rPr>
        <w:t xml:space="preserve"> ЗАТО г. Зеленогорска</w:t>
      </w:r>
      <w:r w:rsidRPr="00FD35C8">
        <w:rPr>
          <w:sz w:val="28"/>
          <w:szCs w:val="28"/>
        </w:rPr>
        <w:t>, указанн</w:t>
      </w:r>
      <w:r w:rsidR="005B5F1C">
        <w:rPr>
          <w:sz w:val="28"/>
          <w:szCs w:val="28"/>
        </w:rPr>
        <w:t>ого</w:t>
      </w:r>
      <w:r w:rsidRPr="00FD35C8">
        <w:rPr>
          <w:sz w:val="28"/>
          <w:szCs w:val="28"/>
        </w:rPr>
        <w:t xml:space="preserve"> в пункте 1 настоящего постановления, в газете «Панорама» и </w:t>
      </w:r>
      <w:r w:rsidR="00D12793">
        <w:rPr>
          <w:sz w:val="28"/>
          <w:szCs w:val="28"/>
        </w:rPr>
        <w:t>размещение</w:t>
      </w:r>
      <w:r w:rsidR="00B142A1">
        <w:rPr>
          <w:sz w:val="28"/>
          <w:szCs w:val="28"/>
        </w:rPr>
        <w:t xml:space="preserve"> </w:t>
      </w:r>
      <w:r w:rsidRPr="00FD35C8">
        <w:rPr>
          <w:sz w:val="28"/>
          <w:szCs w:val="28"/>
        </w:rPr>
        <w:t>на официальном сайте Администрации ЗАТО г.</w:t>
      </w:r>
      <w:r w:rsidR="000960C7">
        <w:rPr>
          <w:sz w:val="28"/>
          <w:szCs w:val="28"/>
        </w:rPr>
        <w:t xml:space="preserve"> </w:t>
      </w:r>
      <w:r w:rsidRPr="00FD35C8">
        <w:rPr>
          <w:sz w:val="28"/>
          <w:szCs w:val="28"/>
        </w:rPr>
        <w:t xml:space="preserve">Зеленогорска в </w:t>
      </w:r>
      <w:r w:rsidR="00B142A1">
        <w:rPr>
          <w:sz w:val="28"/>
          <w:szCs w:val="28"/>
        </w:rPr>
        <w:t xml:space="preserve">информационно-телекоммуникационной </w:t>
      </w:r>
      <w:r w:rsidRPr="00FD35C8">
        <w:rPr>
          <w:sz w:val="28"/>
          <w:szCs w:val="28"/>
        </w:rPr>
        <w:t>сети «Интернет».</w:t>
      </w:r>
    </w:p>
    <w:p w:rsidR="00FD35C8" w:rsidRDefault="00FD35C8" w:rsidP="00922459">
      <w:pPr>
        <w:widowControl/>
        <w:suppressAutoHyphens/>
        <w:ind w:firstLine="709"/>
        <w:jc w:val="both"/>
        <w:rPr>
          <w:sz w:val="28"/>
          <w:szCs w:val="28"/>
        </w:rPr>
      </w:pPr>
      <w:r>
        <w:rPr>
          <w:sz w:val="28"/>
          <w:szCs w:val="28"/>
        </w:rPr>
        <w:t>5</w:t>
      </w:r>
      <w:r w:rsidR="0033280C" w:rsidRPr="0033280C">
        <w:rPr>
          <w:sz w:val="28"/>
          <w:szCs w:val="28"/>
        </w:rPr>
        <w:t>. Настоящее постановление вступает в силу в день, следующий за днем его опубликования в газете «Панорама».</w:t>
      </w:r>
      <w:r w:rsidR="0033280C" w:rsidRPr="0033280C">
        <w:rPr>
          <w:sz w:val="28"/>
          <w:szCs w:val="28"/>
        </w:rPr>
        <w:tab/>
      </w:r>
    </w:p>
    <w:p w:rsidR="00922459" w:rsidRPr="00922459" w:rsidRDefault="00FD35C8" w:rsidP="00922459">
      <w:pPr>
        <w:widowControl/>
        <w:suppressAutoHyphens/>
        <w:ind w:firstLine="709"/>
        <w:jc w:val="both"/>
        <w:rPr>
          <w:sz w:val="28"/>
          <w:szCs w:val="28"/>
        </w:rPr>
      </w:pPr>
      <w:r>
        <w:rPr>
          <w:sz w:val="28"/>
          <w:szCs w:val="28"/>
        </w:rPr>
        <w:t>6</w:t>
      </w:r>
      <w:r w:rsidR="00922459" w:rsidRPr="00922459">
        <w:rPr>
          <w:sz w:val="28"/>
          <w:szCs w:val="28"/>
        </w:rPr>
        <w:t>.</w:t>
      </w:r>
      <w:r w:rsidR="00922459">
        <w:rPr>
          <w:sz w:val="28"/>
          <w:szCs w:val="28"/>
        </w:rPr>
        <w:t xml:space="preserve"> </w:t>
      </w:r>
      <w:r w:rsidR="00922459" w:rsidRPr="00922459">
        <w:rPr>
          <w:sz w:val="28"/>
          <w:szCs w:val="28"/>
        </w:rPr>
        <w:t>Контроль за выполнением настоящего постановления возложить на первого</w:t>
      </w:r>
      <w:r w:rsidR="00922459">
        <w:rPr>
          <w:sz w:val="28"/>
          <w:szCs w:val="28"/>
        </w:rPr>
        <w:t xml:space="preserve"> </w:t>
      </w:r>
      <w:r w:rsidR="00922459" w:rsidRPr="00922459">
        <w:rPr>
          <w:sz w:val="28"/>
          <w:szCs w:val="28"/>
        </w:rPr>
        <w:t>заместителя главы Администрации ЗАТО г.</w:t>
      </w:r>
      <w:r w:rsidR="00922459">
        <w:rPr>
          <w:sz w:val="28"/>
          <w:szCs w:val="28"/>
        </w:rPr>
        <w:t> </w:t>
      </w:r>
      <w:r w:rsidR="00922459" w:rsidRPr="00922459">
        <w:rPr>
          <w:sz w:val="28"/>
          <w:szCs w:val="28"/>
        </w:rPr>
        <w:t>Зеленогорска</w:t>
      </w:r>
      <w:r w:rsidR="0033280C">
        <w:rPr>
          <w:sz w:val="28"/>
          <w:szCs w:val="28"/>
        </w:rPr>
        <w:t>.</w:t>
      </w:r>
    </w:p>
    <w:p w:rsidR="00922459" w:rsidRPr="00922459" w:rsidRDefault="00922459" w:rsidP="00922459">
      <w:pPr>
        <w:jc w:val="both"/>
        <w:rPr>
          <w:sz w:val="28"/>
          <w:szCs w:val="28"/>
        </w:rPr>
      </w:pPr>
    </w:p>
    <w:p w:rsidR="00922459" w:rsidRDefault="00922459" w:rsidP="00922459">
      <w:pPr>
        <w:jc w:val="both"/>
        <w:rPr>
          <w:sz w:val="28"/>
          <w:szCs w:val="28"/>
        </w:rPr>
      </w:pPr>
    </w:p>
    <w:p w:rsidR="00922459" w:rsidRDefault="00922459" w:rsidP="00922459">
      <w:pPr>
        <w:jc w:val="both"/>
        <w:rPr>
          <w:sz w:val="28"/>
          <w:szCs w:val="28"/>
        </w:rPr>
      </w:pPr>
    </w:p>
    <w:p w:rsidR="0063155B" w:rsidRDefault="0063155B" w:rsidP="00922459">
      <w:pPr>
        <w:jc w:val="both"/>
        <w:rPr>
          <w:sz w:val="28"/>
          <w:szCs w:val="28"/>
        </w:rPr>
      </w:pPr>
    </w:p>
    <w:p w:rsidR="00922459" w:rsidRDefault="00922459" w:rsidP="00922459">
      <w:pPr>
        <w:jc w:val="both"/>
        <w:rPr>
          <w:sz w:val="28"/>
          <w:szCs w:val="28"/>
        </w:rPr>
      </w:pPr>
      <w:proofErr w:type="gramStart"/>
      <w:r w:rsidRPr="00922459">
        <w:rPr>
          <w:sz w:val="28"/>
          <w:szCs w:val="28"/>
        </w:rPr>
        <w:t>Глава</w:t>
      </w:r>
      <w:proofErr w:type="gramEnd"/>
      <w:r w:rsidRPr="00922459">
        <w:rPr>
          <w:sz w:val="28"/>
          <w:szCs w:val="28"/>
        </w:rPr>
        <w:t xml:space="preserve"> ЗАТО</w:t>
      </w:r>
      <w:r>
        <w:rPr>
          <w:sz w:val="28"/>
          <w:szCs w:val="28"/>
        </w:rPr>
        <w:t xml:space="preserve"> </w:t>
      </w:r>
      <w:r w:rsidRPr="00922459">
        <w:rPr>
          <w:sz w:val="28"/>
          <w:szCs w:val="28"/>
        </w:rPr>
        <w:t xml:space="preserve">г. Зеленогорска                                       </w:t>
      </w:r>
      <w:r>
        <w:rPr>
          <w:sz w:val="28"/>
          <w:szCs w:val="28"/>
        </w:rPr>
        <w:t xml:space="preserve">                  П.Е. </w:t>
      </w:r>
      <w:proofErr w:type="spellStart"/>
      <w:r>
        <w:rPr>
          <w:sz w:val="28"/>
          <w:szCs w:val="28"/>
        </w:rPr>
        <w:t>Корчашкин</w:t>
      </w:r>
      <w:proofErr w:type="spellEnd"/>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Default="00E47304" w:rsidP="00922459">
      <w:pPr>
        <w:jc w:val="both"/>
        <w:rPr>
          <w:sz w:val="28"/>
          <w:szCs w:val="28"/>
        </w:rPr>
      </w:pPr>
    </w:p>
    <w:p w:rsidR="00E47304" w:rsidRPr="00E47304" w:rsidRDefault="00E47304" w:rsidP="00E47304">
      <w:pPr>
        <w:jc w:val="right"/>
        <w:rPr>
          <w:b/>
          <w:sz w:val="28"/>
        </w:rPr>
      </w:pPr>
      <w:r w:rsidRPr="00E47304">
        <w:rPr>
          <w:b/>
          <w:noProof/>
          <w:sz w:val="28"/>
          <w:szCs w:val="28"/>
        </w:rPr>
        <w:lastRenderedPageBreak/>
        <w:t>ПРОЕКТ</w:t>
      </w:r>
    </w:p>
    <w:tbl>
      <w:tblPr>
        <w:tblW w:w="9694" w:type="dxa"/>
        <w:jc w:val="center"/>
        <w:tblLayout w:type="fixed"/>
        <w:tblLook w:val="01E0" w:firstRow="1" w:lastRow="1" w:firstColumn="1" w:lastColumn="1" w:noHBand="0" w:noVBand="0"/>
      </w:tblPr>
      <w:tblGrid>
        <w:gridCol w:w="3099"/>
        <w:gridCol w:w="554"/>
        <w:gridCol w:w="2770"/>
        <w:gridCol w:w="3271"/>
      </w:tblGrid>
      <w:tr w:rsidR="00E47304" w:rsidRPr="00E47304" w:rsidTr="00E47304">
        <w:trPr>
          <w:trHeight w:val="2865"/>
          <w:jc w:val="center"/>
        </w:trPr>
        <w:tc>
          <w:tcPr>
            <w:tcW w:w="9694" w:type="dxa"/>
            <w:gridSpan w:val="4"/>
            <w:shd w:val="clear" w:color="auto" w:fill="auto"/>
          </w:tcPr>
          <w:p w:rsidR="00E47304" w:rsidRPr="00E47304" w:rsidRDefault="00E47304" w:rsidP="00E47304">
            <w:pPr>
              <w:shd w:val="clear" w:color="auto" w:fill="FFFFFF"/>
              <w:jc w:val="center"/>
              <w:rPr>
                <w:sz w:val="24"/>
                <w:szCs w:val="24"/>
              </w:rPr>
            </w:pPr>
            <w:r w:rsidRPr="00E47304">
              <w:rPr>
                <w:noProof/>
              </w:rPr>
              <w:drawing>
                <wp:inline distT="0" distB="0" distL="0" distR="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E47304" w:rsidRPr="00E47304" w:rsidRDefault="00E47304" w:rsidP="00E47304">
            <w:pPr>
              <w:ind w:left="1824" w:right="1680"/>
              <w:jc w:val="center"/>
              <w:rPr>
                <w:sz w:val="24"/>
                <w:szCs w:val="24"/>
              </w:rPr>
            </w:pPr>
          </w:p>
          <w:p w:rsidR="00E47304" w:rsidRPr="00E47304" w:rsidRDefault="00E47304" w:rsidP="00E47304">
            <w:pPr>
              <w:shd w:val="clear" w:color="auto" w:fill="FFFFFF"/>
              <w:jc w:val="center"/>
              <w:rPr>
                <w:b/>
                <w:color w:val="000000"/>
                <w:spacing w:val="-13"/>
                <w:w w:val="104"/>
                <w:sz w:val="32"/>
                <w:szCs w:val="32"/>
              </w:rPr>
            </w:pPr>
            <w:r w:rsidRPr="00E47304">
              <w:rPr>
                <w:b/>
                <w:color w:val="000000"/>
                <w:spacing w:val="-13"/>
                <w:w w:val="104"/>
                <w:sz w:val="28"/>
                <w:szCs w:val="28"/>
              </w:rPr>
              <w:t xml:space="preserve"> </w:t>
            </w:r>
            <w:r w:rsidRPr="00E47304">
              <w:rPr>
                <w:b/>
                <w:color w:val="000000"/>
                <w:spacing w:val="-13"/>
                <w:w w:val="104"/>
                <w:sz w:val="32"/>
                <w:szCs w:val="32"/>
              </w:rPr>
              <w:t>СОВЕТ ДЕПУТАТОВ</w:t>
            </w:r>
          </w:p>
          <w:p w:rsidR="00E47304" w:rsidRPr="00E47304" w:rsidRDefault="00E47304" w:rsidP="00E47304">
            <w:pPr>
              <w:shd w:val="clear" w:color="auto" w:fill="FFFFFF"/>
              <w:jc w:val="center"/>
              <w:rPr>
                <w:b/>
                <w:color w:val="000000"/>
                <w:spacing w:val="-13"/>
                <w:w w:val="104"/>
                <w:sz w:val="24"/>
                <w:szCs w:val="24"/>
              </w:rPr>
            </w:pPr>
            <w:r w:rsidRPr="00E47304">
              <w:rPr>
                <w:b/>
                <w:color w:val="000000"/>
                <w:spacing w:val="-13"/>
                <w:w w:val="104"/>
                <w:sz w:val="24"/>
                <w:szCs w:val="24"/>
              </w:rPr>
              <w:t>ЗАКРЫТОГО АДМИНИСТРАТИВНО-</w:t>
            </w:r>
          </w:p>
          <w:p w:rsidR="00E47304" w:rsidRPr="00E47304" w:rsidRDefault="00E47304" w:rsidP="00E47304">
            <w:pPr>
              <w:shd w:val="clear" w:color="auto" w:fill="FFFFFF"/>
              <w:jc w:val="center"/>
              <w:rPr>
                <w:b/>
                <w:color w:val="000000"/>
                <w:spacing w:val="-13"/>
                <w:w w:val="104"/>
                <w:sz w:val="28"/>
                <w:szCs w:val="28"/>
              </w:rPr>
            </w:pPr>
            <w:r w:rsidRPr="00E47304">
              <w:rPr>
                <w:b/>
                <w:color w:val="000000"/>
                <w:spacing w:val="-13"/>
                <w:w w:val="104"/>
                <w:sz w:val="24"/>
                <w:szCs w:val="24"/>
              </w:rPr>
              <w:t>ТЕРРИТОРИАЛЬНОГО ОБРАЗОВАНИЯ</w:t>
            </w:r>
            <w:r w:rsidRPr="00E47304">
              <w:rPr>
                <w:b/>
                <w:color w:val="000000"/>
                <w:spacing w:val="-13"/>
                <w:w w:val="104"/>
                <w:sz w:val="28"/>
                <w:szCs w:val="28"/>
              </w:rPr>
              <w:t xml:space="preserve"> </w:t>
            </w:r>
          </w:p>
          <w:p w:rsidR="00E47304" w:rsidRPr="00E47304" w:rsidRDefault="00E47304" w:rsidP="00E47304">
            <w:pPr>
              <w:shd w:val="clear" w:color="auto" w:fill="FFFFFF"/>
              <w:jc w:val="center"/>
              <w:rPr>
                <w:b/>
                <w:color w:val="000000"/>
                <w:spacing w:val="-7"/>
                <w:w w:val="104"/>
                <w:sz w:val="24"/>
                <w:szCs w:val="28"/>
              </w:rPr>
            </w:pPr>
            <w:r w:rsidRPr="00E47304">
              <w:rPr>
                <w:b/>
                <w:color w:val="000000"/>
                <w:spacing w:val="-7"/>
                <w:w w:val="104"/>
                <w:sz w:val="24"/>
                <w:szCs w:val="28"/>
              </w:rPr>
              <w:t>ГОРОДА ЗЕЛЕНОГОРСКА</w:t>
            </w:r>
          </w:p>
          <w:p w:rsidR="00E47304" w:rsidRPr="00E47304" w:rsidRDefault="00E47304" w:rsidP="00E47304">
            <w:pPr>
              <w:shd w:val="clear" w:color="auto" w:fill="FFFFFF"/>
              <w:jc w:val="center"/>
              <w:rPr>
                <w:b/>
                <w:color w:val="000000"/>
                <w:spacing w:val="-6"/>
                <w:w w:val="104"/>
                <w:sz w:val="24"/>
                <w:szCs w:val="28"/>
              </w:rPr>
            </w:pPr>
            <w:r w:rsidRPr="00E47304">
              <w:rPr>
                <w:b/>
                <w:color w:val="000000"/>
                <w:spacing w:val="-6"/>
                <w:w w:val="104"/>
                <w:sz w:val="24"/>
                <w:szCs w:val="28"/>
              </w:rPr>
              <w:t>КРАСНОЯРСКОГО КРАЯ</w:t>
            </w:r>
          </w:p>
          <w:p w:rsidR="00E47304" w:rsidRPr="00E47304" w:rsidRDefault="00E47304" w:rsidP="00E47304">
            <w:pPr>
              <w:shd w:val="clear" w:color="auto" w:fill="FFFFFF"/>
              <w:jc w:val="center"/>
              <w:rPr>
                <w:b/>
                <w:color w:val="000000"/>
                <w:spacing w:val="-6"/>
                <w:w w:val="104"/>
                <w:sz w:val="24"/>
                <w:szCs w:val="28"/>
              </w:rPr>
            </w:pPr>
          </w:p>
          <w:p w:rsidR="00E47304" w:rsidRPr="00E47304" w:rsidRDefault="00E47304" w:rsidP="00E47304">
            <w:pPr>
              <w:shd w:val="clear" w:color="auto" w:fill="FFFFFF"/>
              <w:jc w:val="center"/>
              <w:rPr>
                <w:b/>
                <w:sz w:val="24"/>
                <w:szCs w:val="24"/>
              </w:rPr>
            </w:pPr>
          </w:p>
          <w:p w:rsidR="00E47304" w:rsidRPr="00E47304" w:rsidRDefault="00E47304" w:rsidP="00E47304">
            <w:pPr>
              <w:widowControl/>
              <w:autoSpaceDE/>
              <w:autoSpaceDN/>
              <w:adjustRightInd/>
              <w:jc w:val="center"/>
            </w:pPr>
            <w:r w:rsidRPr="00E47304">
              <w:rPr>
                <w:b/>
                <w:color w:val="000000"/>
                <w:spacing w:val="64"/>
                <w:w w:val="104"/>
                <w:sz w:val="28"/>
                <w:szCs w:val="28"/>
              </w:rPr>
              <w:t>РЕШЕНИЕ</w:t>
            </w:r>
          </w:p>
        </w:tc>
      </w:tr>
      <w:tr w:rsidR="00E47304" w:rsidRPr="00E47304" w:rsidTr="00E47304">
        <w:trPr>
          <w:trHeight w:val="661"/>
          <w:jc w:val="center"/>
        </w:trPr>
        <w:tc>
          <w:tcPr>
            <w:tcW w:w="3099" w:type="dxa"/>
            <w:shd w:val="clear" w:color="auto" w:fill="auto"/>
            <w:vAlign w:val="bottom"/>
          </w:tcPr>
          <w:p w:rsidR="00E47304" w:rsidRPr="00E47304" w:rsidRDefault="00E47304" w:rsidP="00E47304">
            <w:pPr>
              <w:shd w:val="clear" w:color="auto" w:fill="FFFFFF"/>
              <w:rPr>
                <w:noProof/>
                <w:sz w:val="28"/>
                <w:szCs w:val="28"/>
              </w:rPr>
            </w:pPr>
            <w:r w:rsidRPr="00E47304">
              <w:rPr>
                <w:noProof/>
                <w:sz w:val="28"/>
                <w:szCs w:val="28"/>
              </w:rPr>
              <w:t>____________________</w:t>
            </w:r>
          </w:p>
        </w:tc>
        <w:tc>
          <w:tcPr>
            <w:tcW w:w="3324" w:type="dxa"/>
            <w:gridSpan w:val="2"/>
            <w:shd w:val="clear" w:color="auto" w:fill="auto"/>
            <w:vAlign w:val="bottom"/>
          </w:tcPr>
          <w:p w:rsidR="00E47304" w:rsidRPr="00E47304" w:rsidRDefault="00E47304" w:rsidP="00E47304">
            <w:pPr>
              <w:shd w:val="clear" w:color="auto" w:fill="FFFFFF"/>
              <w:jc w:val="center"/>
              <w:rPr>
                <w:noProof/>
                <w:sz w:val="28"/>
                <w:szCs w:val="28"/>
              </w:rPr>
            </w:pPr>
            <w:r w:rsidRPr="00E47304">
              <w:rPr>
                <w:sz w:val="28"/>
                <w:szCs w:val="28"/>
              </w:rPr>
              <w:t>г. Зеленогорск</w:t>
            </w:r>
          </w:p>
        </w:tc>
        <w:tc>
          <w:tcPr>
            <w:tcW w:w="3271" w:type="dxa"/>
            <w:shd w:val="clear" w:color="auto" w:fill="auto"/>
            <w:vAlign w:val="bottom"/>
          </w:tcPr>
          <w:p w:rsidR="00E47304" w:rsidRPr="00E47304" w:rsidRDefault="00E47304" w:rsidP="00E47304">
            <w:pPr>
              <w:widowControl/>
              <w:autoSpaceDE/>
              <w:autoSpaceDN/>
              <w:adjustRightInd/>
              <w:rPr>
                <w:sz w:val="28"/>
                <w:szCs w:val="28"/>
              </w:rPr>
            </w:pPr>
            <w:r w:rsidRPr="00E47304">
              <w:rPr>
                <w:sz w:val="28"/>
                <w:szCs w:val="28"/>
              </w:rPr>
              <w:t xml:space="preserve">                 № __________</w:t>
            </w:r>
          </w:p>
        </w:tc>
      </w:tr>
      <w:tr w:rsidR="00E47304" w:rsidRPr="00E47304" w:rsidTr="00E47304">
        <w:tblPrEx>
          <w:tblLook w:val="0000" w:firstRow="0" w:lastRow="0" w:firstColumn="0" w:lastColumn="0" w:noHBand="0" w:noVBand="0"/>
        </w:tblPrEx>
        <w:trPr>
          <w:gridAfter w:val="2"/>
          <w:wAfter w:w="6041" w:type="dxa"/>
          <w:trHeight w:val="701"/>
          <w:jc w:val="center"/>
        </w:trPr>
        <w:tc>
          <w:tcPr>
            <w:tcW w:w="3653" w:type="dxa"/>
            <w:gridSpan w:val="2"/>
            <w:shd w:val="clear" w:color="auto" w:fill="auto"/>
          </w:tcPr>
          <w:p w:rsidR="00E47304" w:rsidRPr="00E47304" w:rsidRDefault="00E47304" w:rsidP="00E47304">
            <w:pPr>
              <w:jc w:val="both"/>
              <w:rPr>
                <w:sz w:val="28"/>
                <w:szCs w:val="28"/>
              </w:rPr>
            </w:pPr>
          </w:p>
          <w:p w:rsidR="00E47304" w:rsidRPr="00E47304" w:rsidRDefault="00E47304" w:rsidP="00E47304">
            <w:pPr>
              <w:jc w:val="both"/>
              <w:rPr>
                <w:sz w:val="28"/>
                <w:szCs w:val="28"/>
              </w:rPr>
            </w:pPr>
            <w:r w:rsidRPr="00E47304">
              <w:rPr>
                <w:sz w:val="28"/>
                <w:szCs w:val="28"/>
              </w:rPr>
              <w:t>Об утверждении Правил</w:t>
            </w:r>
          </w:p>
          <w:p w:rsidR="00E47304" w:rsidRPr="00E47304" w:rsidRDefault="00E47304" w:rsidP="00E47304">
            <w:pPr>
              <w:jc w:val="both"/>
              <w:rPr>
                <w:sz w:val="28"/>
                <w:szCs w:val="28"/>
              </w:rPr>
            </w:pPr>
            <w:r w:rsidRPr="00E47304">
              <w:rPr>
                <w:sz w:val="28"/>
                <w:szCs w:val="28"/>
              </w:rPr>
              <w:t>благоустройства территории</w:t>
            </w:r>
          </w:p>
          <w:p w:rsidR="00E47304" w:rsidRPr="00E47304" w:rsidRDefault="00E47304" w:rsidP="00E47304">
            <w:pPr>
              <w:jc w:val="both"/>
              <w:rPr>
                <w:sz w:val="28"/>
                <w:szCs w:val="28"/>
              </w:rPr>
            </w:pPr>
            <w:r w:rsidRPr="00E47304">
              <w:rPr>
                <w:sz w:val="28"/>
                <w:szCs w:val="28"/>
              </w:rPr>
              <w:t xml:space="preserve">города Зеленогорска  </w:t>
            </w:r>
          </w:p>
        </w:tc>
      </w:tr>
    </w:tbl>
    <w:p w:rsidR="00E47304" w:rsidRPr="00E47304" w:rsidRDefault="00E47304" w:rsidP="00E47304">
      <w:pPr>
        <w:jc w:val="both"/>
        <w:rPr>
          <w:sz w:val="28"/>
        </w:rPr>
      </w:pPr>
    </w:p>
    <w:p w:rsidR="00E47304" w:rsidRPr="00E47304" w:rsidRDefault="00E47304" w:rsidP="00E47304">
      <w:pPr>
        <w:jc w:val="both"/>
        <w:rPr>
          <w:sz w:val="28"/>
        </w:rPr>
      </w:pPr>
    </w:p>
    <w:p w:rsidR="00E47304" w:rsidRDefault="00E47304" w:rsidP="00E47304">
      <w:pPr>
        <w:ind w:firstLine="567"/>
        <w:jc w:val="both"/>
        <w:rPr>
          <w:sz w:val="28"/>
        </w:rPr>
      </w:pPr>
      <w:r>
        <w:rPr>
          <w:sz w:val="28"/>
        </w:rPr>
        <w:t xml:space="preserve">На основании Федерального закона от 06.10.2003 № 131-ФЗ «Об общих принципах организации местного самоуправления в Российской Федерации», руководствуясь Уставом города, Совет </w:t>
      </w:r>
      <w:proofErr w:type="gramStart"/>
      <w:r>
        <w:rPr>
          <w:sz w:val="28"/>
        </w:rPr>
        <w:t>депутатов</w:t>
      </w:r>
      <w:proofErr w:type="gramEnd"/>
      <w:r>
        <w:rPr>
          <w:sz w:val="28"/>
        </w:rPr>
        <w:t xml:space="preserve"> ЗАТО г. Зеленогорска,</w:t>
      </w:r>
    </w:p>
    <w:p w:rsidR="00E47304" w:rsidRDefault="00E47304" w:rsidP="00E47304">
      <w:pPr>
        <w:jc w:val="both"/>
        <w:rPr>
          <w:sz w:val="28"/>
        </w:rPr>
      </w:pPr>
    </w:p>
    <w:p w:rsidR="00E47304" w:rsidRDefault="00E47304" w:rsidP="00E47304">
      <w:pPr>
        <w:jc w:val="both"/>
        <w:rPr>
          <w:sz w:val="28"/>
        </w:rPr>
      </w:pPr>
      <w:r>
        <w:rPr>
          <w:sz w:val="28"/>
        </w:rPr>
        <w:t>РЕШИЛ:</w:t>
      </w:r>
    </w:p>
    <w:p w:rsidR="00E47304" w:rsidRDefault="00E47304" w:rsidP="00E47304">
      <w:pPr>
        <w:jc w:val="both"/>
        <w:rPr>
          <w:sz w:val="28"/>
        </w:rPr>
      </w:pPr>
      <w:r>
        <w:rPr>
          <w:sz w:val="28"/>
        </w:rPr>
        <w:tab/>
      </w:r>
    </w:p>
    <w:p w:rsidR="00E47304" w:rsidRDefault="00E47304" w:rsidP="00B35264">
      <w:pPr>
        <w:numPr>
          <w:ilvl w:val="0"/>
          <w:numId w:val="1"/>
        </w:numPr>
        <w:tabs>
          <w:tab w:val="left" w:pos="567"/>
          <w:tab w:val="left" w:pos="851"/>
        </w:tabs>
        <w:ind w:left="0" w:firstLine="567"/>
        <w:jc w:val="both"/>
        <w:rPr>
          <w:sz w:val="28"/>
        </w:rPr>
      </w:pPr>
      <w:r>
        <w:rPr>
          <w:sz w:val="28"/>
        </w:rPr>
        <w:t xml:space="preserve">Утвердить Правила благоустройства территории города Зеленогорска согласно </w:t>
      </w:r>
      <w:proofErr w:type="gramStart"/>
      <w:r>
        <w:rPr>
          <w:sz w:val="28"/>
        </w:rPr>
        <w:t>приложению</w:t>
      </w:r>
      <w:proofErr w:type="gramEnd"/>
      <w:r>
        <w:rPr>
          <w:sz w:val="28"/>
        </w:rPr>
        <w:t xml:space="preserve"> к настоящему решению.</w:t>
      </w:r>
    </w:p>
    <w:p w:rsidR="00E47304" w:rsidRDefault="00E47304" w:rsidP="00B35264">
      <w:pPr>
        <w:numPr>
          <w:ilvl w:val="0"/>
          <w:numId w:val="1"/>
        </w:numPr>
        <w:tabs>
          <w:tab w:val="left" w:pos="567"/>
          <w:tab w:val="left" w:pos="851"/>
        </w:tabs>
        <w:ind w:left="0" w:firstLine="567"/>
        <w:jc w:val="both"/>
        <w:rPr>
          <w:sz w:val="28"/>
        </w:rPr>
      </w:pPr>
      <w:r>
        <w:rPr>
          <w:sz w:val="28"/>
        </w:rPr>
        <w:t>Признать утратившими силу следующие решения городского Совета депутатов:</w:t>
      </w:r>
    </w:p>
    <w:p w:rsidR="00E47304" w:rsidRDefault="00E47304" w:rsidP="00E47304">
      <w:pPr>
        <w:tabs>
          <w:tab w:val="left" w:pos="567"/>
          <w:tab w:val="left" w:pos="851"/>
        </w:tabs>
        <w:jc w:val="both"/>
        <w:rPr>
          <w:sz w:val="28"/>
        </w:rPr>
      </w:pPr>
      <w:r>
        <w:rPr>
          <w:sz w:val="28"/>
        </w:rPr>
        <w:tab/>
        <w:t>- от 16.03.1998 № 11-67р «Об утверждении «Правил благоустройства, обеспечения чистоты и порядка на территории города Зеленогорска»;</w:t>
      </w:r>
    </w:p>
    <w:p w:rsidR="00E47304" w:rsidRDefault="00E47304" w:rsidP="00E47304">
      <w:pPr>
        <w:tabs>
          <w:tab w:val="left" w:pos="567"/>
          <w:tab w:val="left" w:pos="851"/>
        </w:tabs>
        <w:jc w:val="both"/>
        <w:rPr>
          <w:sz w:val="28"/>
        </w:rPr>
      </w:pPr>
      <w:r>
        <w:rPr>
          <w:sz w:val="28"/>
        </w:rPr>
        <w:tab/>
        <w:t>- от 26.10.2006 № 22-244р «О внесении изменений и дополнений в решение городского Совета депутатов от 16.03.1998 г. № 11-67р «Об утверждении «Правил благоустройства, обеспечения чистоты и порядка на территории города Зеленогорска».</w:t>
      </w:r>
    </w:p>
    <w:p w:rsidR="00E47304" w:rsidRDefault="00E47304" w:rsidP="00E47304">
      <w:pPr>
        <w:tabs>
          <w:tab w:val="left" w:pos="567"/>
          <w:tab w:val="left" w:pos="851"/>
        </w:tabs>
        <w:jc w:val="both"/>
        <w:rPr>
          <w:sz w:val="28"/>
        </w:rPr>
      </w:pPr>
      <w:r>
        <w:rPr>
          <w:sz w:val="28"/>
        </w:rPr>
        <w:tab/>
        <w:t>3. Настоящее решение вступает в силу в день, следующий за днём его опубликования в газете «Панорама».</w:t>
      </w:r>
    </w:p>
    <w:p w:rsidR="00E47304" w:rsidRDefault="00E47304" w:rsidP="00E47304">
      <w:pPr>
        <w:tabs>
          <w:tab w:val="left" w:pos="567"/>
          <w:tab w:val="left" w:pos="851"/>
        </w:tabs>
        <w:jc w:val="both"/>
        <w:rPr>
          <w:sz w:val="28"/>
        </w:rPr>
      </w:pPr>
      <w:r>
        <w:rPr>
          <w:sz w:val="28"/>
        </w:rPr>
        <w:tab/>
        <w:t>4. Контроль за выполнением настоящего решения возложить на постоянную комиссию.</w:t>
      </w:r>
    </w:p>
    <w:p w:rsidR="00E47304" w:rsidRDefault="00E47304" w:rsidP="00E47304">
      <w:pPr>
        <w:tabs>
          <w:tab w:val="left" w:pos="567"/>
          <w:tab w:val="left" w:pos="851"/>
        </w:tabs>
        <w:jc w:val="both"/>
        <w:rPr>
          <w:sz w:val="28"/>
        </w:rPr>
      </w:pPr>
    </w:p>
    <w:p w:rsidR="00E47304" w:rsidRDefault="00E47304" w:rsidP="00E47304">
      <w:pPr>
        <w:tabs>
          <w:tab w:val="left" w:pos="567"/>
          <w:tab w:val="left" w:pos="851"/>
        </w:tabs>
        <w:jc w:val="both"/>
        <w:rPr>
          <w:sz w:val="28"/>
        </w:rPr>
      </w:pPr>
    </w:p>
    <w:p w:rsidR="00E47304" w:rsidRDefault="00E47304" w:rsidP="00E47304">
      <w:pPr>
        <w:tabs>
          <w:tab w:val="left" w:pos="567"/>
          <w:tab w:val="left" w:pos="851"/>
        </w:tabs>
        <w:jc w:val="both"/>
        <w:rPr>
          <w:sz w:val="28"/>
        </w:rPr>
      </w:pPr>
      <w:proofErr w:type="gramStart"/>
      <w:r>
        <w:rPr>
          <w:sz w:val="28"/>
        </w:rPr>
        <w:t>Глава</w:t>
      </w:r>
      <w:proofErr w:type="gramEnd"/>
      <w:r>
        <w:rPr>
          <w:sz w:val="28"/>
        </w:rPr>
        <w:t xml:space="preserve"> ЗАТО г. Зеленогорска</w:t>
      </w:r>
      <w:r>
        <w:rPr>
          <w:sz w:val="28"/>
        </w:rPr>
        <w:tab/>
      </w:r>
      <w:r>
        <w:rPr>
          <w:sz w:val="28"/>
        </w:rPr>
        <w:tab/>
      </w:r>
      <w:r>
        <w:rPr>
          <w:sz w:val="28"/>
        </w:rPr>
        <w:tab/>
      </w:r>
      <w:r>
        <w:rPr>
          <w:sz w:val="28"/>
        </w:rPr>
        <w:tab/>
      </w:r>
      <w:r>
        <w:rPr>
          <w:sz w:val="28"/>
        </w:rPr>
        <w:tab/>
      </w:r>
      <w:r>
        <w:rPr>
          <w:sz w:val="28"/>
        </w:rPr>
        <w:tab/>
        <w:t xml:space="preserve">   П.Е. </w:t>
      </w:r>
      <w:proofErr w:type="spellStart"/>
      <w:r>
        <w:rPr>
          <w:sz w:val="28"/>
        </w:rPr>
        <w:t>Корчашкин</w:t>
      </w:r>
      <w:proofErr w:type="spellEnd"/>
    </w:p>
    <w:p w:rsidR="00E47304" w:rsidRPr="00E47304" w:rsidRDefault="00E47304" w:rsidP="00E47304">
      <w:pPr>
        <w:widowControl/>
        <w:shd w:val="clear" w:color="auto" w:fill="FFFFFF"/>
        <w:suppressAutoHyphens/>
        <w:autoSpaceDE/>
        <w:autoSpaceDN/>
        <w:adjustRightInd/>
        <w:ind w:left="5664" w:firstLine="6"/>
        <w:rPr>
          <w:rFonts w:eastAsiaTheme="minorEastAsia"/>
          <w:bCs/>
          <w:sz w:val="24"/>
          <w:szCs w:val="24"/>
        </w:rPr>
      </w:pPr>
      <w:r w:rsidRPr="00E47304">
        <w:rPr>
          <w:rFonts w:eastAsiaTheme="minorEastAsia"/>
          <w:bCs/>
          <w:sz w:val="24"/>
          <w:szCs w:val="24"/>
        </w:rPr>
        <w:lastRenderedPageBreak/>
        <w:t xml:space="preserve">Приложение к решению Совета </w:t>
      </w:r>
      <w:proofErr w:type="gramStart"/>
      <w:r w:rsidRPr="00E47304">
        <w:rPr>
          <w:rFonts w:eastAsiaTheme="minorEastAsia"/>
          <w:bCs/>
          <w:sz w:val="24"/>
          <w:szCs w:val="24"/>
        </w:rPr>
        <w:t>депутатов</w:t>
      </w:r>
      <w:proofErr w:type="gramEnd"/>
      <w:r>
        <w:rPr>
          <w:rFonts w:eastAsiaTheme="minorEastAsia"/>
          <w:bCs/>
          <w:sz w:val="24"/>
          <w:szCs w:val="24"/>
        </w:rPr>
        <w:t xml:space="preserve"> </w:t>
      </w:r>
      <w:r w:rsidRPr="00E47304">
        <w:rPr>
          <w:rFonts w:eastAsiaTheme="minorEastAsia"/>
          <w:bCs/>
          <w:sz w:val="24"/>
          <w:szCs w:val="24"/>
        </w:rPr>
        <w:t>ЗАТО г.</w:t>
      </w:r>
      <w:r>
        <w:rPr>
          <w:rFonts w:eastAsiaTheme="minorEastAsia"/>
          <w:bCs/>
          <w:sz w:val="24"/>
          <w:szCs w:val="24"/>
        </w:rPr>
        <w:t xml:space="preserve"> </w:t>
      </w:r>
      <w:r w:rsidRPr="00E47304">
        <w:rPr>
          <w:rFonts w:eastAsiaTheme="minorEastAsia"/>
          <w:bCs/>
          <w:sz w:val="24"/>
          <w:szCs w:val="24"/>
        </w:rPr>
        <w:t>Зеленогорска</w:t>
      </w:r>
    </w:p>
    <w:p w:rsidR="00E47304" w:rsidRPr="00E47304" w:rsidRDefault="00E47304" w:rsidP="00E47304">
      <w:pPr>
        <w:widowControl/>
        <w:shd w:val="clear" w:color="auto" w:fill="FFFFFF"/>
        <w:suppressAutoHyphens/>
        <w:autoSpaceDE/>
        <w:autoSpaceDN/>
        <w:adjustRightInd/>
        <w:ind w:left="5664" w:firstLine="6"/>
        <w:rPr>
          <w:rFonts w:eastAsiaTheme="minorEastAsia"/>
          <w:bCs/>
          <w:sz w:val="24"/>
          <w:szCs w:val="24"/>
        </w:rPr>
      </w:pPr>
      <w:r w:rsidRPr="00E47304">
        <w:rPr>
          <w:rFonts w:eastAsiaTheme="minorEastAsia"/>
          <w:bCs/>
          <w:sz w:val="24"/>
          <w:szCs w:val="24"/>
        </w:rPr>
        <w:t>от______________№__________</w:t>
      </w:r>
    </w:p>
    <w:p w:rsidR="00E47304" w:rsidRPr="00E47304" w:rsidRDefault="00E47304" w:rsidP="00E47304">
      <w:pPr>
        <w:widowControl/>
        <w:shd w:val="clear" w:color="auto" w:fill="FFFFFF"/>
        <w:suppressAutoHyphens/>
        <w:autoSpaceDE/>
        <w:autoSpaceDN/>
        <w:adjustRightInd/>
        <w:jc w:val="center"/>
        <w:rPr>
          <w:rFonts w:eastAsiaTheme="minorEastAsia"/>
          <w:bCs/>
          <w:sz w:val="28"/>
          <w:szCs w:val="28"/>
        </w:rPr>
      </w:pPr>
    </w:p>
    <w:p w:rsidR="00E47304" w:rsidRPr="00E47304" w:rsidRDefault="00E47304" w:rsidP="00E47304">
      <w:pPr>
        <w:widowControl/>
        <w:shd w:val="clear" w:color="auto" w:fill="FFFFFF"/>
        <w:suppressAutoHyphens/>
        <w:autoSpaceDE/>
        <w:autoSpaceDN/>
        <w:adjustRightInd/>
        <w:jc w:val="center"/>
        <w:rPr>
          <w:rFonts w:eastAsiaTheme="minorEastAsia"/>
          <w:b/>
          <w:bCs/>
          <w:sz w:val="28"/>
          <w:szCs w:val="28"/>
        </w:rPr>
      </w:pPr>
    </w:p>
    <w:p w:rsidR="00E47304" w:rsidRPr="00E47304" w:rsidRDefault="00E47304" w:rsidP="00E47304">
      <w:pPr>
        <w:widowControl/>
        <w:shd w:val="clear" w:color="auto" w:fill="FFFFFF"/>
        <w:suppressAutoHyphens/>
        <w:autoSpaceDE/>
        <w:autoSpaceDN/>
        <w:adjustRightInd/>
        <w:jc w:val="center"/>
        <w:rPr>
          <w:rFonts w:eastAsiaTheme="minorEastAsia"/>
          <w:bCs/>
          <w:sz w:val="28"/>
          <w:szCs w:val="28"/>
        </w:rPr>
      </w:pPr>
      <w:r w:rsidRPr="00E47304">
        <w:rPr>
          <w:rFonts w:eastAsiaTheme="minorEastAsia"/>
          <w:bCs/>
          <w:sz w:val="28"/>
          <w:szCs w:val="28"/>
        </w:rPr>
        <w:t>ПРАВИЛА БЛАГОУСТРОЙСТВА</w:t>
      </w:r>
    </w:p>
    <w:p w:rsidR="00E47304" w:rsidRPr="00E47304" w:rsidRDefault="00E47304" w:rsidP="00E47304">
      <w:pPr>
        <w:widowControl/>
        <w:shd w:val="clear" w:color="auto" w:fill="FFFFFF"/>
        <w:suppressAutoHyphens/>
        <w:autoSpaceDE/>
        <w:autoSpaceDN/>
        <w:adjustRightInd/>
        <w:jc w:val="center"/>
        <w:rPr>
          <w:rFonts w:eastAsiaTheme="minorEastAsia"/>
          <w:bCs/>
          <w:sz w:val="28"/>
          <w:szCs w:val="28"/>
        </w:rPr>
      </w:pPr>
      <w:r w:rsidRPr="00E47304">
        <w:rPr>
          <w:rFonts w:eastAsiaTheme="minorEastAsia"/>
          <w:bCs/>
          <w:sz w:val="28"/>
          <w:szCs w:val="28"/>
        </w:rPr>
        <w:t>ТЕРРИТОРИИ ГОРОДА ЗЕЛЕНОГОРСКА</w:t>
      </w:r>
    </w:p>
    <w:p w:rsidR="00E47304" w:rsidRPr="00E47304" w:rsidRDefault="00E47304" w:rsidP="00E47304">
      <w:pPr>
        <w:widowControl/>
        <w:shd w:val="clear" w:color="auto" w:fill="FFFFFF"/>
        <w:suppressAutoHyphens/>
        <w:autoSpaceDE/>
        <w:autoSpaceDN/>
        <w:adjustRightInd/>
        <w:jc w:val="center"/>
        <w:rPr>
          <w:rFonts w:eastAsiaTheme="minorEastAsia"/>
          <w:sz w:val="28"/>
          <w:szCs w:val="28"/>
        </w:rPr>
      </w:pPr>
    </w:p>
    <w:p w:rsidR="00E47304" w:rsidRPr="00E47304" w:rsidRDefault="00E47304" w:rsidP="00B35264">
      <w:pPr>
        <w:widowControl/>
        <w:numPr>
          <w:ilvl w:val="0"/>
          <w:numId w:val="2"/>
        </w:numPr>
        <w:shd w:val="clear" w:color="auto" w:fill="FFFFFF"/>
        <w:suppressAutoHyphens/>
        <w:autoSpaceDE/>
        <w:autoSpaceDN/>
        <w:adjustRightInd/>
        <w:spacing w:after="200" w:line="276" w:lineRule="auto"/>
        <w:ind w:left="0"/>
        <w:jc w:val="center"/>
        <w:rPr>
          <w:rFonts w:eastAsiaTheme="minorEastAsia"/>
          <w:sz w:val="28"/>
          <w:szCs w:val="28"/>
        </w:rPr>
      </w:pPr>
      <w:r w:rsidRPr="00E47304">
        <w:rPr>
          <w:rFonts w:eastAsiaTheme="minorEastAsia"/>
          <w:sz w:val="28"/>
          <w:szCs w:val="28"/>
        </w:rPr>
        <w:t>Общие положения</w:t>
      </w:r>
    </w:p>
    <w:p w:rsidR="00E47304" w:rsidRPr="00E47304" w:rsidRDefault="00E47304" w:rsidP="00E47304">
      <w:pPr>
        <w:widowControl/>
        <w:shd w:val="clear" w:color="auto" w:fill="FFFFFF"/>
        <w:suppressAutoHyphens/>
        <w:autoSpaceDE/>
        <w:autoSpaceDN/>
        <w:adjustRightInd/>
        <w:rPr>
          <w:rFonts w:eastAsiaTheme="minorEastAsia"/>
          <w:b/>
          <w:sz w:val="28"/>
          <w:szCs w:val="28"/>
        </w:rPr>
      </w:pP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1.1. Правила благоустройства территории города Зеленогорска (далее - Правила) разработаны 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приказом Министерства строительства и жилищно-коммунального хозяйства Российской Федерации от 13.04.2017 № 711/</w:t>
      </w:r>
      <w:proofErr w:type="spellStart"/>
      <w:r w:rsidRPr="00E47304">
        <w:rPr>
          <w:rFonts w:eastAsiaTheme="minorEastAsia"/>
          <w:sz w:val="28"/>
          <w:szCs w:val="28"/>
        </w:rPr>
        <w:t>пр</w:t>
      </w:r>
      <w:proofErr w:type="spellEnd"/>
      <w:r w:rsidRPr="00E47304">
        <w:rPr>
          <w:rFonts w:eastAsiaTheme="minorEastAsia"/>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Российской Федерации, нормативными правовыми актами Красноярского края, муниципальными правовыми актами города Зеленогорска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окружающую среду и определяющих комфортность проживания в городе Зеленогорске.</w:t>
      </w:r>
    </w:p>
    <w:p w:rsidR="00E47304" w:rsidRPr="00E47304" w:rsidRDefault="00E47304" w:rsidP="00E47304">
      <w:pPr>
        <w:widowControl/>
        <w:shd w:val="clear" w:color="auto" w:fill="FFFFFF"/>
        <w:suppressAutoHyphens/>
        <w:autoSpaceDE/>
        <w:autoSpaceDN/>
        <w:adjustRightInd/>
        <w:ind w:firstLine="567"/>
        <w:jc w:val="both"/>
        <w:rPr>
          <w:rFonts w:asciiTheme="minorHAnsi" w:eastAsiaTheme="minorEastAsia" w:hAnsiTheme="minorHAnsi" w:cstheme="minorBidi"/>
          <w:sz w:val="28"/>
          <w:szCs w:val="28"/>
        </w:rPr>
      </w:pPr>
      <w:r w:rsidRPr="00E47304">
        <w:rPr>
          <w:rFonts w:eastAsiaTheme="minorEastAsia"/>
          <w:sz w:val="28"/>
          <w:szCs w:val="28"/>
        </w:rPr>
        <w:t xml:space="preserve">1.2. Правила являются обязательными для исполнения физическими и юридическими лицами в границах </w:t>
      </w:r>
      <w:r w:rsidRPr="00E47304">
        <w:rPr>
          <w:rFonts w:eastAsiaTheme="minorEastAsia"/>
          <w:bCs/>
          <w:sz w:val="28"/>
          <w:szCs w:val="28"/>
        </w:rPr>
        <w:t>г. Зеленогорска.</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xml:space="preserve">1.3. Правила устанавливают требования в сфере благоустройства на территории </w:t>
      </w:r>
      <w:r w:rsidRPr="00E47304">
        <w:rPr>
          <w:rFonts w:eastAsiaTheme="minorEastAsia"/>
          <w:bCs/>
          <w:sz w:val="28"/>
          <w:szCs w:val="28"/>
        </w:rPr>
        <w:t>города Зеленогорска</w:t>
      </w:r>
      <w:r w:rsidRPr="00E47304">
        <w:rPr>
          <w:rFonts w:eastAsiaTheme="minorEastAsia"/>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E47304">
        <w:rPr>
          <w:rFonts w:eastAsiaTheme="minorEastAsia"/>
          <w:bCs/>
          <w:sz w:val="28"/>
          <w:szCs w:val="28"/>
        </w:rPr>
        <w:t>города Зеленогорска</w:t>
      </w:r>
      <w:r w:rsidRPr="00E47304">
        <w:rPr>
          <w:rFonts w:eastAsiaTheme="minorEastAsia"/>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47304" w:rsidRPr="00E47304" w:rsidRDefault="00E47304" w:rsidP="00E47304">
      <w:pPr>
        <w:widowControl/>
        <w:ind w:firstLine="567"/>
        <w:jc w:val="both"/>
        <w:rPr>
          <w:sz w:val="28"/>
          <w:szCs w:val="28"/>
        </w:rPr>
      </w:pPr>
      <w:r w:rsidRPr="00E47304">
        <w:rPr>
          <w:sz w:val="28"/>
          <w:szCs w:val="28"/>
        </w:rPr>
        <w:t>1.4. Для целей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47304" w:rsidRPr="00E47304" w:rsidRDefault="00E47304" w:rsidP="00E47304">
      <w:pPr>
        <w:widowControl/>
        <w:ind w:firstLine="567"/>
        <w:jc w:val="both"/>
        <w:rPr>
          <w:sz w:val="28"/>
          <w:szCs w:val="28"/>
        </w:rPr>
      </w:pPr>
      <w:r w:rsidRPr="00E47304">
        <w:rPr>
          <w:sz w:val="28"/>
          <w:szCs w:val="28"/>
        </w:rPr>
        <w:t>- детские площадки, спортивные и другие площадки отдыха и досуга;</w:t>
      </w:r>
    </w:p>
    <w:p w:rsidR="00E47304" w:rsidRPr="00E47304" w:rsidRDefault="00E47304" w:rsidP="00E47304">
      <w:pPr>
        <w:widowControl/>
        <w:ind w:firstLine="567"/>
        <w:jc w:val="both"/>
        <w:rPr>
          <w:sz w:val="28"/>
          <w:szCs w:val="28"/>
        </w:rPr>
      </w:pPr>
      <w:r w:rsidRPr="00E47304">
        <w:rPr>
          <w:sz w:val="28"/>
          <w:szCs w:val="28"/>
        </w:rPr>
        <w:t>- площадки для выгула и дрессировки собак;</w:t>
      </w:r>
    </w:p>
    <w:p w:rsidR="00E47304" w:rsidRPr="00E47304" w:rsidRDefault="00E47304" w:rsidP="00E47304">
      <w:pPr>
        <w:widowControl/>
        <w:ind w:firstLine="567"/>
        <w:jc w:val="both"/>
        <w:rPr>
          <w:sz w:val="28"/>
          <w:szCs w:val="28"/>
        </w:rPr>
      </w:pPr>
      <w:r w:rsidRPr="00E47304">
        <w:rPr>
          <w:sz w:val="28"/>
          <w:szCs w:val="28"/>
        </w:rPr>
        <w:t>- площадки автостоянок;</w:t>
      </w:r>
    </w:p>
    <w:p w:rsidR="00E47304" w:rsidRPr="00E47304" w:rsidRDefault="00E47304" w:rsidP="00E47304">
      <w:pPr>
        <w:widowControl/>
        <w:ind w:firstLine="567"/>
        <w:jc w:val="both"/>
        <w:rPr>
          <w:sz w:val="28"/>
          <w:szCs w:val="28"/>
        </w:rPr>
      </w:pPr>
      <w:r w:rsidRPr="00E47304">
        <w:rPr>
          <w:sz w:val="28"/>
          <w:szCs w:val="28"/>
        </w:rPr>
        <w:t>- улицы (в том числе пешеходные) и дороги;</w:t>
      </w:r>
    </w:p>
    <w:p w:rsidR="00E47304" w:rsidRPr="00E47304" w:rsidRDefault="00E47304" w:rsidP="00E47304">
      <w:pPr>
        <w:widowControl/>
        <w:ind w:firstLine="567"/>
        <w:jc w:val="both"/>
        <w:rPr>
          <w:sz w:val="28"/>
          <w:szCs w:val="28"/>
        </w:rPr>
      </w:pPr>
      <w:r w:rsidRPr="00E47304">
        <w:rPr>
          <w:sz w:val="28"/>
          <w:szCs w:val="28"/>
        </w:rPr>
        <w:t>- парки, скверы, иные зеленые зоны;</w:t>
      </w:r>
    </w:p>
    <w:p w:rsidR="00E47304" w:rsidRPr="00E47304" w:rsidRDefault="00E47304" w:rsidP="00E47304">
      <w:pPr>
        <w:widowControl/>
        <w:ind w:firstLine="567"/>
        <w:jc w:val="both"/>
        <w:rPr>
          <w:sz w:val="28"/>
          <w:szCs w:val="28"/>
        </w:rPr>
      </w:pPr>
      <w:r w:rsidRPr="00E47304">
        <w:rPr>
          <w:sz w:val="28"/>
          <w:szCs w:val="28"/>
        </w:rPr>
        <w:lastRenderedPageBreak/>
        <w:t>- площади, набережные и другие территории;</w:t>
      </w:r>
    </w:p>
    <w:p w:rsidR="00E47304" w:rsidRPr="00E47304" w:rsidRDefault="00E47304" w:rsidP="00E47304">
      <w:pPr>
        <w:widowControl/>
        <w:tabs>
          <w:tab w:val="left" w:pos="709"/>
          <w:tab w:val="left" w:pos="851"/>
          <w:tab w:val="left" w:pos="1276"/>
        </w:tabs>
        <w:ind w:firstLine="567"/>
        <w:jc w:val="both"/>
        <w:rPr>
          <w:sz w:val="28"/>
          <w:szCs w:val="28"/>
        </w:rPr>
      </w:pPr>
      <w:r w:rsidRPr="00E47304">
        <w:rPr>
          <w:sz w:val="28"/>
          <w:szCs w:val="28"/>
        </w:rPr>
        <w:t xml:space="preserve">- технические зоны транспортных, инженерных коммуникаций, </w:t>
      </w:r>
      <w:proofErr w:type="spellStart"/>
      <w:r w:rsidRPr="00E47304">
        <w:rPr>
          <w:sz w:val="28"/>
          <w:szCs w:val="28"/>
        </w:rPr>
        <w:t>водоохранные</w:t>
      </w:r>
      <w:proofErr w:type="spellEnd"/>
      <w:r w:rsidRPr="00E47304">
        <w:rPr>
          <w:sz w:val="28"/>
          <w:szCs w:val="28"/>
        </w:rPr>
        <w:t xml:space="preserve"> зоны;</w:t>
      </w:r>
    </w:p>
    <w:p w:rsidR="00E47304" w:rsidRPr="00E47304" w:rsidRDefault="00E47304" w:rsidP="00E47304">
      <w:pPr>
        <w:widowControl/>
        <w:ind w:firstLine="567"/>
        <w:jc w:val="both"/>
        <w:rPr>
          <w:sz w:val="28"/>
          <w:szCs w:val="28"/>
        </w:rPr>
      </w:pPr>
      <w:r w:rsidRPr="00E47304">
        <w:rPr>
          <w:sz w:val="28"/>
          <w:szCs w:val="28"/>
        </w:rPr>
        <w:t>- контейнерные площадки и площадки для складирования отдельных групп коммунальных отходов.</w:t>
      </w:r>
    </w:p>
    <w:p w:rsidR="00E47304" w:rsidRPr="00E47304" w:rsidRDefault="00E47304" w:rsidP="00E47304">
      <w:pPr>
        <w:widowControl/>
        <w:ind w:firstLine="567"/>
        <w:jc w:val="both"/>
        <w:rPr>
          <w:sz w:val="28"/>
          <w:szCs w:val="28"/>
        </w:rPr>
      </w:pPr>
      <w:r w:rsidRPr="00E47304">
        <w:rPr>
          <w:sz w:val="28"/>
          <w:szCs w:val="28"/>
        </w:rPr>
        <w:t>1.5. К элементам благоустройства в Правилах относятся, в том числе:</w:t>
      </w:r>
    </w:p>
    <w:p w:rsidR="00E47304" w:rsidRPr="00E47304" w:rsidRDefault="00E47304" w:rsidP="00E47304">
      <w:pPr>
        <w:widowControl/>
        <w:ind w:firstLine="567"/>
        <w:jc w:val="both"/>
        <w:rPr>
          <w:sz w:val="28"/>
          <w:szCs w:val="28"/>
        </w:rPr>
      </w:pPr>
      <w:r w:rsidRPr="00E47304">
        <w:rPr>
          <w:sz w:val="28"/>
          <w:szCs w:val="28"/>
        </w:rPr>
        <w:t>- элементы озеленения;</w:t>
      </w:r>
    </w:p>
    <w:p w:rsidR="00E47304" w:rsidRPr="00E47304" w:rsidRDefault="00E47304" w:rsidP="00E47304">
      <w:pPr>
        <w:widowControl/>
        <w:ind w:firstLine="567"/>
        <w:jc w:val="both"/>
        <w:rPr>
          <w:sz w:val="28"/>
          <w:szCs w:val="28"/>
        </w:rPr>
      </w:pPr>
      <w:r w:rsidRPr="00E47304">
        <w:rPr>
          <w:sz w:val="28"/>
          <w:szCs w:val="28"/>
        </w:rPr>
        <w:t>- покрытия;</w:t>
      </w:r>
    </w:p>
    <w:p w:rsidR="00E47304" w:rsidRPr="00E47304" w:rsidRDefault="00E47304" w:rsidP="00E47304">
      <w:pPr>
        <w:widowControl/>
        <w:ind w:firstLine="567"/>
        <w:jc w:val="both"/>
        <w:rPr>
          <w:sz w:val="28"/>
          <w:szCs w:val="28"/>
        </w:rPr>
      </w:pPr>
      <w:r w:rsidRPr="00E47304">
        <w:rPr>
          <w:sz w:val="28"/>
          <w:szCs w:val="28"/>
        </w:rPr>
        <w:t>- ограждения (заборы);</w:t>
      </w:r>
    </w:p>
    <w:p w:rsidR="00E47304" w:rsidRPr="00E47304" w:rsidRDefault="00E47304" w:rsidP="00E47304">
      <w:pPr>
        <w:widowControl/>
        <w:ind w:firstLine="567"/>
        <w:jc w:val="both"/>
        <w:rPr>
          <w:sz w:val="28"/>
          <w:szCs w:val="28"/>
        </w:rPr>
      </w:pPr>
      <w:r w:rsidRPr="00E47304">
        <w:rPr>
          <w:sz w:val="28"/>
          <w:szCs w:val="28"/>
        </w:rPr>
        <w:t>- водные устройства;</w:t>
      </w:r>
    </w:p>
    <w:p w:rsidR="00E47304" w:rsidRPr="00E47304" w:rsidRDefault="00E47304" w:rsidP="00E47304">
      <w:pPr>
        <w:widowControl/>
        <w:ind w:firstLine="567"/>
        <w:jc w:val="both"/>
        <w:rPr>
          <w:sz w:val="28"/>
          <w:szCs w:val="28"/>
        </w:rPr>
      </w:pPr>
      <w:r w:rsidRPr="00E47304">
        <w:rPr>
          <w:sz w:val="28"/>
          <w:szCs w:val="28"/>
        </w:rPr>
        <w:t>- уличное коммунально-бытовое и техническое оборудование;</w:t>
      </w:r>
    </w:p>
    <w:p w:rsidR="00E47304" w:rsidRPr="00E47304" w:rsidRDefault="00E47304" w:rsidP="00E47304">
      <w:pPr>
        <w:widowControl/>
        <w:ind w:firstLine="567"/>
        <w:jc w:val="both"/>
        <w:rPr>
          <w:sz w:val="28"/>
          <w:szCs w:val="28"/>
        </w:rPr>
      </w:pPr>
      <w:r w:rsidRPr="00E47304">
        <w:rPr>
          <w:sz w:val="28"/>
          <w:szCs w:val="28"/>
        </w:rPr>
        <w:t>- игровое и спортивное оборудование;</w:t>
      </w:r>
    </w:p>
    <w:p w:rsidR="00E47304" w:rsidRPr="00E47304" w:rsidRDefault="00E47304" w:rsidP="00E47304">
      <w:pPr>
        <w:widowControl/>
        <w:ind w:firstLine="567"/>
        <w:jc w:val="both"/>
        <w:rPr>
          <w:sz w:val="28"/>
          <w:szCs w:val="28"/>
        </w:rPr>
      </w:pPr>
      <w:r w:rsidRPr="00E47304">
        <w:rPr>
          <w:sz w:val="28"/>
          <w:szCs w:val="28"/>
        </w:rPr>
        <w:t>- элементы освещения;</w:t>
      </w:r>
    </w:p>
    <w:p w:rsidR="00E47304" w:rsidRPr="00E47304" w:rsidRDefault="00E47304" w:rsidP="00E47304">
      <w:pPr>
        <w:widowControl/>
        <w:ind w:firstLine="567"/>
        <w:jc w:val="both"/>
        <w:rPr>
          <w:sz w:val="28"/>
          <w:szCs w:val="28"/>
        </w:rPr>
      </w:pPr>
      <w:r w:rsidRPr="00E47304">
        <w:rPr>
          <w:sz w:val="28"/>
          <w:szCs w:val="28"/>
        </w:rPr>
        <w:t>- средства размещения информации и рекламные конструкции;</w:t>
      </w:r>
    </w:p>
    <w:p w:rsidR="00E47304" w:rsidRPr="00E47304" w:rsidRDefault="00E47304" w:rsidP="00E47304">
      <w:pPr>
        <w:widowControl/>
        <w:ind w:firstLine="567"/>
        <w:jc w:val="both"/>
        <w:rPr>
          <w:sz w:val="28"/>
          <w:szCs w:val="28"/>
        </w:rPr>
      </w:pPr>
      <w:r w:rsidRPr="00E47304">
        <w:rPr>
          <w:sz w:val="28"/>
          <w:szCs w:val="28"/>
        </w:rPr>
        <w:t>- малые архитектурные формы и городская мебель;</w:t>
      </w:r>
    </w:p>
    <w:p w:rsidR="00E47304" w:rsidRPr="00E47304" w:rsidRDefault="00E47304" w:rsidP="00E47304">
      <w:pPr>
        <w:widowControl/>
        <w:ind w:firstLine="567"/>
        <w:jc w:val="both"/>
        <w:rPr>
          <w:sz w:val="28"/>
          <w:szCs w:val="28"/>
        </w:rPr>
      </w:pPr>
      <w:r w:rsidRPr="00E47304">
        <w:rPr>
          <w:sz w:val="28"/>
          <w:szCs w:val="28"/>
        </w:rPr>
        <w:t>- нестационарные сооружения;</w:t>
      </w:r>
    </w:p>
    <w:p w:rsidR="00E47304" w:rsidRPr="00E47304" w:rsidRDefault="00E47304" w:rsidP="00E47304">
      <w:pPr>
        <w:widowControl/>
        <w:ind w:firstLine="567"/>
        <w:jc w:val="both"/>
        <w:rPr>
          <w:sz w:val="28"/>
          <w:szCs w:val="28"/>
        </w:rPr>
      </w:pPr>
      <w:r w:rsidRPr="00E47304">
        <w:rPr>
          <w:sz w:val="28"/>
          <w:szCs w:val="28"/>
        </w:rPr>
        <w:t>- элементы объектов капитального строительства.</w:t>
      </w:r>
    </w:p>
    <w:p w:rsidR="00E47304" w:rsidRPr="00E47304" w:rsidRDefault="00E47304" w:rsidP="00E47304">
      <w:pPr>
        <w:widowControl/>
        <w:ind w:firstLine="567"/>
        <w:jc w:val="both"/>
        <w:rPr>
          <w:sz w:val="28"/>
          <w:szCs w:val="28"/>
        </w:rPr>
      </w:pPr>
      <w:r w:rsidRPr="00E47304">
        <w:rPr>
          <w:sz w:val="28"/>
          <w:szCs w:val="28"/>
        </w:rPr>
        <w:t>1.6.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rsidR="00E47304" w:rsidRPr="00E47304" w:rsidRDefault="00E47304" w:rsidP="00E47304">
      <w:pPr>
        <w:widowControl/>
        <w:ind w:firstLine="567"/>
        <w:jc w:val="both"/>
        <w:rPr>
          <w:sz w:val="28"/>
          <w:szCs w:val="28"/>
        </w:rPr>
      </w:pPr>
      <w:r w:rsidRPr="00E47304">
        <w:rPr>
          <w:sz w:val="28"/>
          <w:szCs w:val="28"/>
        </w:rPr>
        <w:t>1.7. При разработке и выборе проектов по благоустройству территорий важным критерием является стоимость их эксплуатации и содержания.</w:t>
      </w:r>
      <w:r>
        <w:rPr>
          <w:sz w:val="28"/>
          <w:szCs w:val="28"/>
        </w:rPr>
        <w:t xml:space="preserve"> </w:t>
      </w:r>
      <w:r w:rsidRPr="00E47304">
        <w:rPr>
          <w:sz w:val="28"/>
          <w:szCs w:val="28"/>
        </w:rPr>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E47304" w:rsidRPr="00E47304" w:rsidRDefault="00E47304" w:rsidP="00E47304">
      <w:pPr>
        <w:widowControl/>
        <w:ind w:firstLine="567"/>
        <w:jc w:val="both"/>
        <w:rPr>
          <w:sz w:val="28"/>
          <w:szCs w:val="28"/>
        </w:rPr>
      </w:pPr>
      <w:r w:rsidRPr="00E47304">
        <w:rPr>
          <w:sz w:val="28"/>
          <w:szCs w:val="28"/>
        </w:rPr>
        <w:t>1.8. Участниками деятельности по благоустройству выступают:</w:t>
      </w:r>
    </w:p>
    <w:p w:rsidR="00E47304" w:rsidRPr="00E47304" w:rsidRDefault="00E47304" w:rsidP="00E47304">
      <w:pPr>
        <w:widowControl/>
        <w:ind w:firstLine="567"/>
        <w:jc w:val="both"/>
        <w:rPr>
          <w:sz w:val="28"/>
          <w:szCs w:val="28"/>
        </w:rPr>
      </w:pPr>
      <w:r w:rsidRPr="00E47304">
        <w:rPr>
          <w:sz w:val="28"/>
          <w:szCs w:val="28"/>
        </w:rPr>
        <w:t>а) население города Зеленогорска,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E47304" w:rsidRPr="00E47304" w:rsidRDefault="00E47304" w:rsidP="00E47304">
      <w:pPr>
        <w:widowControl/>
        <w:ind w:firstLine="567"/>
        <w:jc w:val="both"/>
        <w:rPr>
          <w:sz w:val="28"/>
          <w:szCs w:val="28"/>
        </w:rPr>
      </w:pPr>
      <w:r w:rsidRPr="00E47304">
        <w:rPr>
          <w:sz w:val="28"/>
          <w:szCs w:val="28"/>
        </w:rPr>
        <w:t>б) органы местного самоуправления</w:t>
      </w:r>
      <w:r>
        <w:rPr>
          <w:sz w:val="28"/>
          <w:szCs w:val="28"/>
        </w:rPr>
        <w:t xml:space="preserve"> </w:t>
      </w:r>
      <w:r w:rsidRPr="00E47304">
        <w:rPr>
          <w:sz w:val="28"/>
          <w:szCs w:val="28"/>
        </w:rPr>
        <w:t>города Зеленогорска;</w:t>
      </w:r>
    </w:p>
    <w:p w:rsidR="00E47304" w:rsidRPr="00E47304" w:rsidRDefault="00E47304" w:rsidP="00E47304">
      <w:pPr>
        <w:widowControl/>
        <w:ind w:firstLine="567"/>
        <w:jc w:val="both"/>
        <w:rPr>
          <w:sz w:val="28"/>
          <w:szCs w:val="28"/>
        </w:rPr>
      </w:pPr>
      <w:r w:rsidRPr="00E47304">
        <w:rPr>
          <w:sz w:val="28"/>
          <w:szCs w:val="28"/>
        </w:rPr>
        <w:t>в) хозяйствующие субъекты, осуществляющие деятельность на территории города Зеленогорска, которые вправе участвовать в формировании запроса на благоустройство, а также в финансировании мероприятий по благоустройству;</w:t>
      </w:r>
    </w:p>
    <w:p w:rsidR="00E47304" w:rsidRPr="00E47304" w:rsidRDefault="00E47304" w:rsidP="00E47304">
      <w:pPr>
        <w:widowControl/>
        <w:ind w:firstLine="567"/>
        <w:jc w:val="both"/>
        <w:rPr>
          <w:sz w:val="28"/>
          <w:szCs w:val="28"/>
        </w:rPr>
      </w:pPr>
      <w:r w:rsidRPr="00E47304">
        <w:rPr>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по благоустройству территорий, рабочую документацию;</w:t>
      </w:r>
    </w:p>
    <w:p w:rsidR="00E47304" w:rsidRPr="00E47304" w:rsidRDefault="00E47304" w:rsidP="00E47304">
      <w:pPr>
        <w:widowControl/>
        <w:ind w:firstLine="567"/>
        <w:jc w:val="both"/>
        <w:rPr>
          <w:sz w:val="28"/>
          <w:szCs w:val="28"/>
        </w:rPr>
      </w:pPr>
      <w:r w:rsidRPr="00E47304">
        <w:rPr>
          <w:sz w:val="28"/>
          <w:szCs w:val="28"/>
        </w:rPr>
        <w:t>д) исполнители работ, специалисты по благоустройству и озеленению, в том числе возведению малых архитектурных форм;</w:t>
      </w:r>
    </w:p>
    <w:p w:rsidR="00E47304" w:rsidRPr="00E47304" w:rsidRDefault="00E47304" w:rsidP="00E47304">
      <w:pPr>
        <w:widowControl/>
        <w:ind w:firstLine="567"/>
        <w:jc w:val="both"/>
        <w:rPr>
          <w:sz w:val="28"/>
          <w:szCs w:val="28"/>
        </w:rPr>
      </w:pPr>
      <w:r w:rsidRPr="00E47304">
        <w:rPr>
          <w:sz w:val="28"/>
          <w:szCs w:val="28"/>
        </w:rPr>
        <w:t>е) общественные организации.</w:t>
      </w:r>
    </w:p>
    <w:p w:rsidR="00E47304" w:rsidRPr="00E47304" w:rsidRDefault="00E47304" w:rsidP="00E47304">
      <w:pPr>
        <w:widowControl/>
        <w:ind w:firstLine="567"/>
        <w:jc w:val="both"/>
        <w:rPr>
          <w:sz w:val="28"/>
          <w:szCs w:val="28"/>
        </w:rPr>
      </w:pPr>
      <w:r w:rsidRPr="00E47304">
        <w:rPr>
          <w:sz w:val="28"/>
          <w:szCs w:val="28"/>
        </w:rPr>
        <w:lastRenderedPageBreak/>
        <w:t>1.9. Участие населения города Зеленогорска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47304" w:rsidRPr="00E47304" w:rsidRDefault="00E47304" w:rsidP="00E47304">
      <w:pPr>
        <w:widowControl/>
        <w:ind w:firstLine="567"/>
        <w:jc w:val="both"/>
        <w:rPr>
          <w:sz w:val="28"/>
          <w:szCs w:val="28"/>
        </w:rPr>
      </w:pPr>
      <w:r w:rsidRPr="00E47304">
        <w:rPr>
          <w:sz w:val="28"/>
          <w:szCs w:val="28"/>
        </w:rPr>
        <w:t>1.10. Участие населения города Зеленогорска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по благоустройству территории, участия в обсуждении проектных решений и, в случаях, предусмотренных законодательством Российской Федерации, муниципальными правовыми актами города Зеленогорска, реализации принятия решений.</w:t>
      </w:r>
    </w:p>
    <w:p w:rsidR="00E47304" w:rsidRPr="00E47304" w:rsidRDefault="00E47304" w:rsidP="00E47304">
      <w:pPr>
        <w:widowControl/>
        <w:ind w:firstLine="567"/>
        <w:jc w:val="both"/>
        <w:rPr>
          <w:sz w:val="28"/>
          <w:szCs w:val="28"/>
        </w:rPr>
      </w:pPr>
      <w:r w:rsidRPr="00E47304">
        <w:rPr>
          <w:sz w:val="28"/>
          <w:szCs w:val="28"/>
        </w:rPr>
        <w:t>1.11.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rsidR="00E47304" w:rsidRPr="00E47304" w:rsidRDefault="00E47304" w:rsidP="00E47304">
      <w:pPr>
        <w:widowControl/>
        <w:ind w:firstLine="567"/>
        <w:jc w:val="both"/>
        <w:rPr>
          <w:sz w:val="28"/>
          <w:szCs w:val="28"/>
        </w:rPr>
      </w:pPr>
      <w:r w:rsidRPr="00E47304">
        <w:rPr>
          <w:sz w:val="28"/>
          <w:szCs w:val="28"/>
        </w:rPr>
        <w:t>1.12.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города Зеленогорска (элемента планировочной структуры).</w:t>
      </w:r>
    </w:p>
    <w:p w:rsidR="00E47304" w:rsidRPr="00E47304" w:rsidRDefault="00E47304" w:rsidP="00E47304">
      <w:pPr>
        <w:widowControl/>
        <w:ind w:firstLine="567"/>
        <w:jc w:val="both"/>
        <w:rPr>
          <w:sz w:val="28"/>
          <w:szCs w:val="28"/>
        </w:rPr>
      </w:pPr>
      <w:r w:rsidRPr="00E47304">
        <w:rPr>
          <w:sz w:val="28"/>
          <w:szCs w:val="28"/>
        </w:rPr>
        <w:t>1.13.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города Зеленогорска.</w:t>
      </w:r>
    </w:p>
    <w:p w:rsidR="00E47304" w:rsidRPr="00E47304" w:rsidRDefault="00E47304" w:rsidP="00E47304">
      <w:pPr>
        <w:widowControl/>
        <w:ind w:firstLine="540"/>
        <w:jc w:val="both"/>
        <w:rPr>
          <w:sz w:val="28"/>
          <w:szCs w:val="28"/>
        </w:rPr>
      </w:pPr>
    </w:p>
    <w:p w:rsidR="00E47304" w:rsidRPr="00E47304" w:rsidRDefault="00E47304" w:rsidP="00B35264">
      <w:pPr>
        <w:widowControl/>
        <w:numPr>
          <w:ilvl w:val="0"/>
          <w:numId w:val="2"/>
        </w:numPr>
        <w:autoSpaceDE/>
        <w:autoSpaceDN/>
        <w:adjustRightInd/>
        <w:spacing w:after="200" w:line="276" w:lineRule="auto"/>
        <w:contextualSpacing/>
        <w:jc w:val="center"/>
        <w:outlineLvl w:val="0"/>
        <w:rPr>
          <w:rFonts w:eastAsia="Calibri"/>
          <w:sz w:val="28"/>
          <w:szCs w:val="28"/>
        </w:rPr>
      </w:pPr>
      <w:bookmarkStart w:id="0" w:name="_Hlk490730894"/>
      <w:r w:rsidRPr="00E47304">
        <w:rPr>
          <w:rFonts w:eastAsia="Calibri"/>
          <w:sz w:val="28"/>
          <w:szCs w:val="28"/>
        </w:rPr>
        <w:t>Порядок и механизмы общественного участия в процессе благоустройства</w:t>
      </w:r>
    </w:p>
    <w:bookmarkEnd w:id="0"/>
    <w:p w:rsidR="00E47304" w:rsidRPr="00E47304" w:rsidRDefault="00E47304" w:rsidP="00E47304">
      <w:pPr>
        <w:widowControl/>
        <w:jc w:val="center"/>
        <w:outlineLvl w:val="0"/>
        <w:rPr>
          <w:rFonts w:eastAsiaTheme="minorEastAsia"/>
          <w:sz w:val="28"/>
          <w:szCs w:val="28"/>
        </w:rPr>
      </w:pP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2.2. Информирование о задачах и проектах в сфере благоустройства и комплексного развития городской среды осуществляется посредством размещения соответствующей информации на официальном сайте </w:t>
      </w:r>
      <w:proofErr w:type="gramStart"/>
      <w:r w:rsidRPr="00E47304">
        <w:rPr>
          <w:rFonts w:eastAsiaTheme="minorEastAsia"/>
          <w:sz w:val="28"/>
          <w:szCs w:val="28"/>
        </w:rPr>
        <w:lastRenderedPageBreak/>
        <w:t>Администрации</w:t>
      </w:r>
      <w:proofErr w:type="gramEnd"/>
      <w:r w:rsidRPr="00E47304">
        <w:rPr>
          <w:rFonts w:eastAsiaTheme="minorEastAsia"/>
          <w:sz w:val="28"/>
          <w:szCs w:val="28"/>
        </w:rPr>
        <w:t xml:space="preserve"> ЗАТО г. Зеленогорска в информационно-телекоммуникационной сети «Интернет» (далее – сеть «Интернет»).</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2.3. В сети «Интернет» размещается в свободном доступе проектная и конкурсная документация,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2.4.</w:t>
      </w:r>
      <w:r>
        <w:rPr>
          <w:rFonts w:eastAsiaTheme="minorEastAsia"/>
          <w:sz w:val="28"/>
          <w:szCs w:val="28"/>
        </w:rPr>
        <w:t xml:space="preserve"> </w:t>
      </w:r>
      <w:r w:rsidRPr="00E47304">
        <w:rPr>
          <w:rFonts w:eastAsiaTheme="minorEastAsia"/>
          <w:sz w:val="28"/>
          <w:szCs w:val="28"/>
        </w:rPr>
        <w:t>Общественное участие в процессе благоустройства территории реализуется в следующих формах:</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а) совместное определение целей и задач по развитию территории, инвентаризация проблем и потенциалов среды;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б) определение основных видов активностей;</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г) консультации в выборе типов покрытий, с учетом функционального зонирования территории;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д) консультации по предполагаемым типам озеленения;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е) консультации по предполагаемым типам освещения и осветительного оборудования;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2.5. При реализации проектов осуществляется информирование общественности о планирующихся изменениях и возможности участия в этом процессе.</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Информирование осуществляется путем:</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а) использования Интернета</w:t>
      </w:r>
      <w:r>
        <w:rPr>
          <w:rFonts w:eastAsiaTheme="minorEastAsia"/>
          <w:sz w:val="28"/>
          <w:szCs w:val="28"/>
        </w:rPr>
        <w:t xml:space="preserve"> </w:t>
      </w:r>
      <w:r w:rsidRPr="00E47304">
        <w:rPr>
          <w:rFonts w:eastAsiaTheme="minorEastAsia"/>
          <w:sz w:val="28"/>
          <w:szCs w:val="28"/>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б) трансляции и (или) опубликования информации средствами массовой информации;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д) индивидуальных приглашений участников встречи лично, по электронной почте или по телефону;</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ж) использование социальных сетей и </w:t>
      </w:r>
      <w:proofErr w:type="spellStart"/>
      <w:r w:rsidRPr="00E47304">
        <w:rPr>
          <w:rFonts w:eastAsiaTheme="minorEastAsia"/>
          <w:sz w:val="28"/>
          <w:szCs w:val="28"/>
        </w:rPr>
        <w:t>интернет-ресурсов</w:t>
      </w:r>
      <w:proofErr w:type="spellEnd"/>
      <w:r w:rsidRPr="00E47304">
        <w:rPr>
          <w:rFonts w:eastAsiaTheme="minorEastAsia"/>
          <w:sz w:val="28"/>
          <w:szCs w:val="28"/>
        </w:rPr>
        <w:t xml:space="preserve"> для обеспечения донесения информации до различных общественных объединений и профессиональных сообществ;</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47304">
        <w:rPr>
          <w:rFonts w:eastAsiaTheme="minorEastAsia"/>
          <w:sz w:val="28"/>
          <w:szCs w:val="28"/>
        </w:rPr>
        <w:t>воркшопов</w:t>
      </w:r>
      <w:proofErr w:type="spellEnd"/>
      <w:r w:rsidRPr="00E47304">
        <w:rPr>
          <w:rFonts w:eastAsiaTheme="minorEastAsia"/>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lastRenderedPageBreak/>
        <w:t>2.8.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2.9. Общественный контроль является одним из механизмов общественного участия.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47304">
        <w:rPr>
          <w:rFonts w:eastAsiaTheme="minorEastAsia"/>
          <w:sz w:val="28"/>
          <w:szCs w:val="28"/>
        </w:rPr>
        <w:t>видеофиксации</w:t>
      </w:r>
      <w:proofErr w:type="spellEnd"/>
      <w:r w:rsidRPr="00E47304">
        <w:rPr>
          <w:rFonts w:eastAsiaTheme="minorEastAsia"/>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E47304" w:rsidRPr="00E47304" w:rsidRDefault="00E47304" w:rsidP="00E47304">
      <w:pPr>
        <w:widowControl/>
        <w:jc w:val="center"/>
        <w:outlineLvl w:val="1"/>
        <w:rPr>
          <w:sz w:val="28"/>
          <w:szCs w:val="28"/>
        </w:rPr>
      </w:pPr>
    </w:p>
    <w:p w:rsidR="00E47304" w:rsidRPr="00E47304" w:rsidRDefault="00E47304" w:rsidP="00B35264">
      <w:pPr>
        <w:widowControl/>
        <w:numPr>
          <w:ilvl w:val="0"/>
          <w:numId w:val="2"/>
        </w:numPr>
        <w:autoSpaceDE/>
        <w:autoSpaceDN/>
        <w:adjustRightInd/>
        <w:spacing w:after="200" w:line="276" w:lineRule="auto"/>
        <w:jc w:val="center"/>
        <w:outlineLvl w:val="1"/>
        <w:rPr>
          <w:sz w:val="28"/>
          <w:szCs w:val="28"/>
        </w:rPr>
      </w:pPr>
      <w:bookmarkStart w:id="1" w:name="_Hlk490730932"/>
      <w:r w:rsidRPr="00E47304">
        <w:rPr>
          <w:sz w:val="28"/>
          <w:szCs w:val="28"/>
        </w:rPr>
        <w:t>Подготовка проекта по благоустройству</w:t>
      </w:r>
      <w:r>
        <w:rPr>
          <w:sz w:val="28"/>
          <w:szCs w:val="28"/>
        </w:rPr>
        <w:t xml:space="preserve"> </w:t>
      </w:r>
      <w:r w:rsidRPr="00E47304">
        <w:rPr>
          <w:sz w:val="28"/>
          <w:szCs w:val="28"/>
        </w:rPr>
        <w:t>отдельных объектов</w:t>
      </w:r>
    </w:p>
    <w:p w:rsidR="00E47304" w:rsidRPr="00E47304" w:rsidRDefault="00E47304" w:rsidP="00E47304">
      <w:pPr>
        <w:widowControl/>
        <w:jc w:val="center"/>
        <w:outlineLvl w:val="1"/>
        <w:rPr>
          <w:sz w:val="28"/>
          <w:szCs w:val="28"/>
        </w:rPr>
      </w:pPr>
      <w:r w:rsidRPr="00E47304">
        <w:rPr>
          <w:sz w:val="28"/>
          <w:szCs w:val="28"/>
        </w:rPr>
        <w:t>и их элементов</w:t>
      </w:r>
      <w:bookmarkEnd w:id="1"/>
    </w:p>
    <w:p w:rsidR="00E47304" w:rsidRPr="00E47304" w:rsidRDefault="00E47304" w:rsidP="00E47304">
      <w:pPr>
        <w:widowControl/>
        <w:jc w:val="both"/>
        <w:rPr>
          <w:sz w:val="28"/>
          <w:szCs w:val="28"/>
        </w:rPr>
      </w:pPr>
    </w:p>
    <w:p w:rsidR="00E47304" w:rsidRPr="00E47304" w:rsidRDefault="00E47304" w:rsidP="00E47304">
      <w:pPr>
        <w:widowControl/>
        <w:ind w:firstLine="567"/>
        <w:jc w:val="both"/>
        <w:rPr>
          <w:sz w:val="28"/>
          <w:szCs w:val="28"/>
        </w:rPr>
      </w:pPr>
      <w:r w:rsidRPr="00E47304">
        <w:rPr>
          <w:sz w:val="28"/>
          <w:szCs w:val="28"/>
        </w:rPr>
        <w:t>3.1. Элементы озеленения.</w:t>
      </w:r>
    </w:p>
    <w:p w:rsidR="00E47304" w:rsidRPr="00E47304" w:rsidRDefault="00E47304" w:rsidP="00E47304">
      <w:pPr>
        <w:widowControl/>
        <w:ind w:firstLine="567"/>
        <w:jc w:val="both"/>
        <w:rPr>
          <w:sz w:val="28"/>
          <w:szCs w:val="28"/>
        </w:rPr>
      </w:pPr>
      <w:r w:rsidRPr="00E47304">
        <w:rPr>
          <w:sz w:val="28"/>
          <w:szCs w:val="28"/>
        </w:rPr>
        <w:t>3.1.1.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47304" w:rsidRPr="00E47304" w:rsidRDefault="00E47304" w:rsidP="00E47304">
      <w:pPr>
        <w:widowControl/>
        <w:ind w:firstLine="567"/>
        <w:jc w:val="both"/>
        <w:rPr>
          <w:sz w:val="28"/>
          <w:szCs w:val="28"/>
        </w:rPr>
      </w:pPr>
      <w:r w:rsidRPr="00E47304">
        <w:rPr>
          <w:sz w:val="28"/>
          <w:szCs w:val="28"/>
        </w:rPr>
        <w:t>3.1.2. Озеленение - составная и необходимая часть благоустройства и ландшафтной организации территории, обеспечивающая формирование устойчивой среды города</w:t>
      </w:r>
      <w:r>
        <w:rPr>
          <w:sz w:val="28"/>
          <w:szCs w:val="28"/>
        </w:rPr>
        <w:t xml:space="preserve"> </w:t>
      </w:r>
      <w:r w:rsidRPr="00E47304">
        <w:rPr>
          <w:sz w:val="28"/>
          <w:szCs w:val="28"/>
        </w:rPr>
        <w:t>Зеленогорска с активным использованием существующих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E47304" w:rsidRPr="00E47304" w:rsidRDefault="00E47304" w:rsidP="00E47304">
      <w:pPr>
        <w:widowControl/>
        <w:ind w:firstLine="567"/>
        <w:jc w:val="both"/>
        <w:rPr>
          <w:sz w:val="28"/>
          <w:szCs w:val="28"/>
        </w:rPr>
      </w:pPr>
      <w:r w:rsidRPr="00E47304">
        <w:rPr>
          <w:sz w:val="28"/>
          <w:szCs w:val="28"/>
        </w:rPr>
        <w:t xml:space="preserve">3.1.3. Работы по озеленению планируются в комплексе мероприятий, обеспечивающих для всех жителей доступ к </w:t>
      </w:r>
      <w:proofErr w:type="spellStart"/>
      <w:r w:rsidRPr="00E47304">
        <w:rPr>
          <w:sz w:val="28"/>
          <w:szCs w:val="28"/>
        </w:rPr>
        <w:t>неурбанизированным</w:t>
      </w:r>
      <w:proofErr w:type="spellEnd"/>
      <w:r w:rsidRPr="00E47304">
        <w:rPr>
          <w:sz w:val="28"/>
          <w:szCs w:val="28"/>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 </w:t>
      </w:r>
    </w:p>
    <w:p w:rsidR="00E47304" w:rsidRPr="00E47304" w:rsidRDefault="00E47304" w:rsidP="00E47304">
      <w:pPr>
        <w:widowControl/>
        <w:ind w:firstLine="567"/>
        <w:jc w:val="both"/>
        <w:rPr>
          <w:sz w:val="28"/>
          <w:szCs w:val="28"/>
        </w:rPr>
      </w:pPr>
      <w:r w:rsidRPr="00E47304">
        <w:rPr>
          <w:sz w:val="28"/>
          <w:szCs w:val="28"/>
        </w:rPr>
        <w:t>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47304" w:rsidRPr="00E47304" w:rsidRDefault="00E47304" w:rsidP="00E47304">
      <w:pPr>
        <w:widowControl/>
        <w:ind w:firstLine="567"/>
        <w:jc w:val="both"/>
        <w:rPr>
          <w:sz w:val="28"/>
          <w:szCs w:val="28"/>
        </w:rPr>
      </w:pPr>
      <w:r w:rsidRPr="00E47304">
        <w:rPr>
          <w:sz w:val="28"/>
          <w:szCs w:val="28"/>
        </w:rPr>
        <w:t xml:space="preserve">3.1.5. Работы проводятся по предварительно разработанному порядку, согласованному с отделом архитектуры и градостроительства Администрации ЗАТО г. Зеленогорска, Отделом городского </w:t>
      </w:r>
      <w:proofErr w:type="gramStart"/>
      <w:r w:rsidRPr="00E47304">
        <w:rPr>
          <w:sz w:val="28"/>
          <w:szCs w:val="28"/>
        </w:rPr>
        <w:t>хозяйства  Администрации</w:t>
      </w:r>
      <w:proofErr w:type="gramEnd"/>
      <w:r w:rsidRPr="00E47304">
        <w:rPr>
          <w:sz w:val="28"/>
          <w:szCs w:val="28"/>
        </w:rPr>
        <w:t xml:space="preserve"> ЗАТО </w:t>
      </w:r>
      <w:r w:rsidRPr="00E47304">
        <w:rPr>
          <w:sz w:val="28"/>
          <w:szCs w:val="28"/>
        </w:rPr>
        <w:lastRenderedPageBreak/>
        <w:t>г. Зеленогорска и утвержденному в установленном порядке проекту благоустройства.</w:t>
      </w:r>
    </w:p>
    <w:p w:rsidR="00E47304" w:rsidRPr="00E47304" w:rsidRDefault="00E47304" w:rsidP="00E47304">
      <w:pPr>
        <w:widowControl/>
        <w:ind w:firstLine="567"/>
        <w:jc w:val="both"/>
        <w:rPr>
          <w:sz w:val="28"/>
          <w:szCs w:val="28"/>
        </w:rPr>
      </w:pPr>
      <w:r w:rsidRPr="00E47304">
        <w:rPr>
          <w:sz w:val="28"/>
          <w:szCs w:val="28"/>
        </w:rPr>
        <w:t>3.1.6.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47304">
        <w:rPr>
          <w:sz w:val="28"/>
          <w:szCs w:val="28"/>
        </w:rPr>
        <w:t>несмыкание</w:t>
      </w:r>
      <w:proofErr w:type="spellEnd"/>
      <w:r w:rsidRPr="00E47304">
        <w:rPr>
          <w:sz w:val="28"/>
          <w:szCs w:val="28"/>
        </w:rPr>
        <w:t xml:space="preserve"> крон).</w:t>
      </w:r>
    </w:p>
    <w:p w:rsidR="00E47304" w:rsidRPr="00E47304" w:rsidRDefault="00E47304" w:rsidP="00E47304">
      <w:pPr>
        <w:widowControl/>
        <w:ind w:firstLine="567"/>
        <w:jc w:val="both"/>
        <w:rPr>
          <w:sz w:val="28"/>
          <w:szCs w:val="28"/>
        </w:rPr>
      </w:pPr>
      <w:r w:rsidRPr="00E47304">
        <w:rPr>
          <w:sz w:val="28"/>
          <w:szCs w:val="28"/>
        </w:rPr>
        <w:t>3.1.7. Необходимо организовывать на территории города Зеленогорска качественные озелененные территории в шаговой доступности от дома.</w:t>
      </w:r>
      <w:r>
        <w:rPr>
          <w:sz w:val="28"/>
          <w:szCs w:val="28"/>
        </w:rPr>
        <w:t xml:space="preserve"> </w:t>
      </w:r>
      <w:r w:rsidRPr="00E47304">
        <w:rPr>
          <w:sz w:val="28"/>
          <w:szCs w:val="28"/>
        </w:rPr>
        <w:t>Зеленые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E47304" w:rsidRPr="00E47304" w:rsidRDefault="00E47304" w:rsidP="00E47304">
      <w:pPr>
        <w:widowControl/>
        <w:ind w:firstLine="567"/>
        <w:jc w:val="both"/>
        <w:rPr>
          <w:sz w:val="28"/>
          <w:szCs w:val="28"/>
        </w:rPr>
      </w:pPr>
      <w:r w:rsidRPr="00E47304">
        <w:rPr>
          <w:sz w:val="28"/>
          <w:szCs w:val="28"/>
        </w:rPr>
        <w:t>3.1.8. При проектировании озелененных пространств следует учитывать факторы биоразнообразия и непрерывности озелененных элементов городской среды.</w:t>
      </w:r>
    </w:p>
    <w:p w:rsidR="00E47304" w:rsidRPr="00E47304" w:rsidRDefault="00E47304" w:rsidP="00E47304">
      <w:pPr>
        <w:widowControl/>
        <w:ind w:firstLine="567"/>
        <w:jc w:val="both"/>
        <w:rPr>
          <w:sz w:val="28"/>
          <w:szCs w:val="28"/>
        </w:rPr>
      </w:pPr>
      <w:r w:rsidRPr="00E47304">
        <w:rPr>
          <w:sz w:val="28"/>
          <w:szCs w:val="28"/>
        </w:rPr>
        <w:t>3.2. Виды покрытий.</w:t>
      </w:r>
    </w:p>
    <w:p w:rsidR="00E47304" w:rsidRPr="00E47304" w:rsidRDefault="00E47304" w:rsidP="00E47304">
      <w:pPr>
        <w:widowControl/>
        <w:ind w:firstLine="567"/>
        <w:jc w:val="both"/>
        <w:rPr>
          <w:sz w:val="28"/>
          <w:szCs w:val="28"/>
        </w:rPr>
      </w:pPr>
      <w:r w:rsidRPr="00E47304">
        <w:rPr>
          <w:sz w:val="28"/>
          <w:szCs w:val="28"/>
        </w:rPr>
        <w:t>3.2.1.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E47304" w:rsidRPr="00E47304" w:rsidRDefault="00E47304" w:rsidP="00E47304">
      <w:pPr>
        <w:widowControl/>
        <w:ind w:firstLine="567"/>
        <w:jc w:val="both"/>
        <w:rPr>
          <w:sz w:val="28"/>
          <w:szCs w:val="28"/>
        </w:rPr>
      </w:pPr>
      <w:r w:rsidRPr="00E47304">
        <w:rPr>
          <w:sz w:val="28"/>
          <w:szCs w:val="28"/>
        </w:rPr>
        <w:t>3.2.2.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E47304" w:rsidRPr="00E47304" w:rsidRDefault="00E47304" w:rsidP="00E47304">
      <w:pPr>
        <w:widowControl/>
        <w:ind w:firstLine="567"/>
        <w:jc w:val="both"/>
        <w:rPr>
          <w:sz w:val="28"/>
          <w:szCs w:val="28"/>
        </w:rPr>
      </w:pPr>
      <w:r w:rsidRPr="00E47304">
        <w:rPr>
          <w:sz w:val="28"/>
          <w:szCs w:val="28"/>
        </w:rPr>
        <w:t xml:space="preserve">3.2.3. Применяемый в проекте вид покрытия необходимо устанавливать прочным, </w:t>
      </w:r>
      <w:proofErr w:type="spellStart"/>
      <w:r w:rsidRPr="00E47304">
        <w:rPr>
          <w:sz w:val="28"/>
          <w:szCs w:val="28"/>
        </w:rPr>
        <w:t>экологичным</w:t>
      </w:r>
      <w:proofErr w:type="spellEnd"/>
      <w:r w:rsidRPr="00E47304">
        <w:rPr>
          <w:sz w:val="28"/>
          <w:szCs w:val="28"/>
        </w:rPr>
        <w:t>, не допускающим скольжения. Выбор видов покрытия осуществляется в соответствии с их целевым назначением.</w:t>
      </w:r>
    </w:p>
    <w:p w:rsidR="00E47304" w:rsidRPr="00E47304" w:rsidRDefault="00E47304" w:rsidP="00E47304">
      <w:pPr>
        <w:widowControl/>
        <w:tabs>
          <w:tab w:val="left" w:pos="567"/>
        </w:tabs>
        <w:ind w:firstLine="567"/>
        <w:jc w:val="both"/>
        <w:rPr>
          <w:sz w:val="28"/>
          <w:szCs w:val="28"/>
        </w:rPr>
      </w:pPr>
      <w:r w:rsidRPr="00E47304">
        <w:rPr>
          <w:sz w:val="28"/>
          <w:szCs w:val="28"/>
        </w:rPr>
        <w:t>3.3. Ограждения.</w:t>
      </w:r>
    </w:p>
    <w:p w:rsidR="00E47304" w:rsidRPr="00E47304" w:rsidRDefault="00E47304" w:rsidP="00E47304">
      <w:pPr>
        <w:widowControl/>
        <w:ind w:firstLine="567"/>
        <w:jc w:val="both"/>
        <w:rPr>
          <w:sz w:val="28"/>
          <w:szCs w:val="28"/>
        </w:rPr>
      </w:pPr>
      <w:r w:rsidRPr="00E47304">
        <w:rPr>
          <w:sz w:val="28"/>
          <w:szCs w:val="28"/>
        </w:rPr>
        <w:t>3.3.1. При создании и благоустройстве ограждений учитываются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E47304" w:rsidRPr="00E47304" w:rsidRDefault="00E47304" w:rsidP="00E47304">
      <w:pPr>
        <w:widowControl/>
        <w:ind w:firstLine="567"/>
        <w:jc w:val="both"/>
        <w:rPr>
          <w:sz w:val="28"/>
          <w:szCs w:val="28"/>
        </w:rPr>
      </w:pPr>
      <w:r w:rsidRPr="00E47304">
        <w:rPr>
          <w:sz w:val="28"/>
          <w:szCs w:val="28"/>
        </w:rPr>
        <w:t>3.3.2. На территориях общественного, жилого и рекреационного назначения применяются декоративные ажурные металлические ограждения, не применяются сплошные, глухие и железобетонные ограждения, в том числе при проектировании ограждений многоквартирных домов.</w:t>
      </w:r>
    </w:p>
    <w:p w:rsidR="00E47304" w:rsidRPr="00E47304" w:rsidRDefault="00E47304" w:rsidP="00E47304">
      <w:pPr>
        <w:widowControl/>
        <w:ind w:firstLine="567"/>
        <w:jc w:val="both"/>
        <w:rPr>
          <w:sz w:val="28"/>
          <w:szCs w:val="28"/>
        </w:rPr>
      </w:pPr>
      <w:r w:rsidRPr="00E47304">
        <w:rPr>
          <w:sz w:val="28"/>
          <w:szCs w:val="28"/>
        </w:rPr>
        <w:t>3.3.3.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E47304" w:rsidRPr="00E47304" w:rsidRDefault="00E47304" w:rsidP="00E47304">
      <w:pPr>
        <w:widowControl/>
        <w:ind w:firstLine="567"/>
        <w:jc w:val="both"/>
        <w:rPr>
          <w:sz w:val="28"/>
          <w:szCs w:val="28"/>
        </w:rPr>
      </w:pPr>
      <w:r w:rsidRPr="00E47304">
        <w:rPr>
          <w:sz w:val="28"/>
          <w:szCs w:val="28"/>
        </w:rPr>
        <w:t xml:space="preserve">3.3.4. 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w:t>
      </w:r>
      <w:r w:rsidRPr="00E47304">
        <w:rPr>
          <w:sz w:val="28"/>
          <w:szCs w:val="28"/>
        </w:rPr>
        <w:lastRenderedPageBreak/>
        <w:t>должны быть выдержаны в едином стилистическом решении, единой (гармоничной) цветовой гамме, схожи по типу, высоте и форме.</w:t>
      </w:r>
    </w:p>
    <w:p w:rsidR="00E47304" w:rsidRPr="00E47304" w:rsidRDefault="00E47304" w:rsidP="00E47304">
      <w:pPr>
        <w:widowControl/>
        <w:ind w:firstLine="567"/>
        <w:jc w:val="both"/>
        <w:rPr>
          <w:sz w:val="28"/>
          <w:szCs w:val="28"/>
        </w:rPr>
      </w:pPr>
      <w:r w:rsidRPr="00E47304">
        <w:rPr>
          <w:sz w:val="28"/>
          <w:szCs w:val="28"/>
        </w:rPr>
        <w:t>3.3.5. При создании и благоустройстве ограждений необходимо учитывать следующее:</w:t>
      </w:r>
    </w:p>
    <w:p w:rsidR="00E47304" w:rsidRPr="00E47304" w:rsidRDefault="00E47304" w:rsidP="00E47304">
      <w:pPr>
        <w:widowControl/>
        <w:ind w:firstLine="567"/>
        <w:jc w:val="both"/>
        <w:rPr>
          <w:sz w:val="28"/>
          <w:szCs w:val="28"/>
        </w:rPr>
      </w:pPr>
      <w:r w:rsidRPr="00E47304">
        <w:rPr>
          <w:sz w:val="28"/>
          <w:szCs w:val="28"/>
        </w:rPr>
        <w:t>- разграничение зеленой зоны (газоны, клумбы, парки) с маршрутами пешеходов и транспорта;</w:t>
      </w:r>
    </w:p>
    <w:p w:rsidR="00E47304" w:rsidRPr="00E47304" w:rsidRDefault="00E47304" w:rsidP="00E47304">
      <w:pPr>
        <w:widowControl/>
        <w:ind w:firstLine="567"/>
        <w:jc w:val="both"/>
        <w:rPr>
          <w:sz w:val="28"/>
          <w:szCs w:val="28"/>
        </w:rPr>
      </w:pPr>
      <w:r w:rsidRPr="00E47304">
        <w:rPr>
          <w:sz w:val="28"/>
          <w:szCs w:val="28"/>
        </w:rPr>
        <w:t>- проектирование дорожек и тротуаров с учетом потоков людей и маршрутов;</w:t>
      </w:r>
    </w:p>
    <w:p w:rsidR="00E47304" w:rsidRPr="00E47304" w:rsidRDefault="00E47304" w:rsidP="00E47304">
      <w:pPr>
        <w:widowControl/>
        <w:ind w:firstLine="567"/>
        <w:jc w:val="both"/>
        <w:rPr>
          <w:sz w:val="28"/>
          <w:szCs w:val="28"/>
        </w:rPr>
      </w:pPr>
      <w:r w:rsidRPr="00E47304">
        <w:rPr>
          <w:sz w:val="28"/>
          <w:szCs w:val="28"/>
        </w:rPr>
        <w:t xml:space="preserve">- разграничение зеленых зон и транзитных путей с помощью применения приемов </w:t>
      </w:r>
      <w:proofErr w:type="spellStart"/>
      <w:r w:rsidRPr="00E47304">
        <w:rPr>
          <w:sz w:val="28"/>
          <w:szCs w:val="28"/>
        </w:rPr>
        <w:t>разноуровневой</w:t>
      </w:r>
      <w:proofErr w:type="spellEnd"/>
      <w:r w:rsidRPr="00E47304">
        <w:rPr>
          <w:sz w:val="28"/>
          <w:szCs w:val="28"/>
        </w:rPr>
        <w:t xml:space="preserve"> высоты ограждения или создания зеленых кустовых ограждений;</w:t>
      </w:r>
    </w:p>
    <w:p w:rsidR="00E47304" w:rsidRPr="00E47304" w:rsidRDefault="00E47304" w:rsidP="00E47304">
      <w:pPr>
        <w:widowControl/>
        <w:ind w:firstLine="567"/>
        <w:jc w:val="both"/>
        <w:rPr>
          <w:sz w:val="28"/>
          <w:szCs w:val="28"/>
        </w:rPr>
      </w:pPr>
      <w:r w:rsidRPr="00E47304">
        <w:rPr>
          <w:sz w:val="28"/>
          <w:szCs w:val="28"/>
        </w:rPr>
        <w:t>- применение изменения высоты и геометрии бордюрного камня с учетом сезонных снежных отвалов;</w:t>
      </w:r>
    </w:p>
    <w:p w:rsidR="00E47304" w:rsidRPr="00E47304" w:rsidRDefault="00E47304" w:rsidP="00E47304">
      <w:pPr>
        <w:widowControl/>
        <w:ind w:firstLine="567"/>
        <w:jc w:val="both"/>
        <w:rPr>
          <w:sz w:val="28"/>
          <w:szCs w:val="28"/>
        </w:rPr>
      </w:pPr>
      <w:r w:rsidRPr="00E47304">
        <w:rPr>
          <w:sz w:val="28"/>
          <w:szCs w:val="28"/>
        </w:rPr>
        <w:t>- использование бордюрного камня;</w:t>
      </w:r>
    </w:p>
    <w:p w:rsidR="00E47304" w:rsidRPr="00E47304" w:rsidRDefault="00E47304" w:rsidP="00E47304">
      <w:pPr>
        <w:widowControl/>
        <w:ind w:firstLine="567"/>
        <w:jc w:val="both"/>
        <w:rPr>
          <w:sz w:val="28"/>
          <w:szCs w:val="28"/>
        </w:rPr>
      </w:pPr>
      <w:r w:rsidRPr="00E47304">
        <w:rPr>
          <w:sz w:val="28"/>
          <w:szCs w:val="28"/>
        </w:rPr>
        <w:t>- замену зеленых зон мощением в случаях, когда ограждение не имеет смысла ввиду небольшого объема зоны или архитектурных особенностей места;</w:t>
      </w:r>
    </w:p>
    <w:p w:rsidR="00E47304" w:rsidRPr="00E47304" w:rsidRDefault="00E47304" w:rsidP="00E47304">
      <w:pPr>
        <w:widowControl/>
        <w:ind w:firstLine="567"/>
        <w:jc w:val="both"/>
        <w:rPr>
          <w:sz w:val="28"/>
          <w:szCs w:val="28"/>
        </w:rPr>
      </w:pPr>
      <w:r w:rsidRPr="00E47304">
        <w:rPr>
          <w:sz w:val="28"/>
          <w:szCs w:val="28"/>
        </w:rPr>
        <w:t>- использование (в особенности на границах зеленых зон) многолетних всесезонных кустистых растений;</w:t>
      </w:r>
    </w:p>
    <w:p w:rsidR="00E47304" w:rsidRPr="00E47304" w:rsidRDefault="00E47304" w:rsidP="00E47304">
      <w:pPr>
        <w:widowControl/>
        <w:ind w:firstLine="567"/>
        <w:jc w:val="both"/>
        <w:rPr>
          <w:sz w:val="28"/>
          <w:szCs w:val="28"/>
        </w:rPr>
      </w:pPr>
      <w:r w:rsidRPr="00E47304">
        <w:rPr>
          <w:sz w:val="28"/>
          <w:szCs w:val="28"/>
        </w:rPr>
        <w:t xml:space="preserve">- использование по возможности светоотражающих фасадных конструкций для затененных участков газонов; </w:t>
      </w:r>
    </w:p>
    <w:p w:rsidR="00E47304" w:rsidRPr="00E47304" w:rsidRDefault="00E47304" w:rsidP="00E47304">
      <w:pPr>
        <w:widowControl/>
        <w:ind w:firstLine="567"/>
        <w:jc w:val="both"/>
        <w:rPr>
          <w:sz w:val="28"/>
          <w:szCs w:val="28"/>
        </w:rPr>
      </w:pPr>
      <w:r w:rsidRPr="00E47304">
        <w:rPr>
          <w:sz w:val="28"/>
          <w:szCs w:val="28"/>
        </w:rPr>
        <w:t>- использование натуральных цветов материалов (камень, металл, дерево и подобные), нейтральных цветов (черный, белый, серый, темные оттенки других цветов.</w:t>
      </w:r>
    </w:p>
    <w:p w:rsidR="00E47304" w:rsidRPr="00E47304" w:rsidRDefault="00E47304" w:rsidP="00E47304">
      <w:pPr>
        <w:widowControl/>
        <w:ind w:firstLine="567"/>
        <w:jc w:val="both"/>
        <w:rPr>
          <w:sz w:val="28"/>
          <w:szCs w:val="28"/>
        </w:rPr>
      </w:pPr>
      <w:r w:rsidRPr="00E47304">
        <w:rPr>
          <w:sz w:val="28"/>
          <w:szCs w:val="28"/>
        </w:rPr>
        <w:t>3.4. Водные устройства.</w:t>
      </w:r>
    </w:p>
    <w:p w:rsidR="00E47304" w:rsidRPr="00E47304" w:rsidRDefault="00E47304" w:rsidP="00E47304">
      <w:pPr>
        <w:widowControl/>
        <w:ind w:firstLine="567"/>
        <w:jc w:val="both"/>
        <w:rPr>
          <w:sz w:val="28"/>
          <w:szCs w:val="28"/>
        </w:rPr>
      </w:pPr>
      <w:r w:rsidRPr="00E47304">
        <w:rPr>
          <w:sz w:val="28"/>
          <w:szCs w:val="28"/>
        </w:rPr>
        <w:t>3.4.1.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47304" w:rsidRPr="00E47304" w:rsidRDefault="00E47304" w:rsidP="00E47304">
      <w:pPr>
        <w:widowControl/>
        <w:ind w:firstLine="567"/>
        <w:jc w:val="both"/>
        <w:rPr>
          <w:sz w:val="28"/>
          <w:szCs w:val="28"/>
        </w:rPr>
      </w:pPr>
      <w:r w:rsidRPr="00E47304">
        <w:rPr>
          <w:sz w:val="28"/>
          <w:szCs w:val="28"/>
        </w:rPr>
        <w:t>3.4.2.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47304" w:rsidRPr="00E47304" w:rsidRDefault="00E47304" w:rsidP="00E47304">
      <w:pPr>
        <w:widowControl/>
        <w:ind w:firstLine="567"/>
        <w:jc w:val="both"/>
        <w:rPr>
          <w:sz w:val="28"/>
          <w:szCs w:val="28"/>
        </w:rPr>
      </w:pPr>
      <w:r w:rsidRPr="00E47304">
        <w:rPr>
          <w:sz w:val="28"/>
          <w:szCs w:val="28"/>
        </w:rPr>
        <w:t>3.4.3. Питьевые фонтанчики могут быть как типовыми, так и выполненными по специально разработанному проекту.</w:t>
      </w:r>
    </w:p>
    <w:p w:rsidR="00E47304" w:rsidRPr="00E47304" w:rsidRDefault="00E47304" w:rsidP="00E47304">
      <w:pPr>
        <w:widowControl/>
        <w:ind w:firstLine="567"/>
        <w:jc w:val="both"/>
        <w:rPr>
          <w:sz w:val="28"/>
          <w:szCs w:val="28"/>
        </w:rPr>
      </w:pPr>
      <w:r w:rsidRPr="00E47304">
        <w:rPr>
          <w:sz w:val="28"/>
          <w:szCs w:val="28"/>
        </w:rPr>
        <w:t xml:space="preserve">3.5. </w:t>
      </w:r>
      <w:bookmarkStart w:id="2" w:name="_Hlk490731087"/>
      <w:r w:rsidRPr="00E47304">
        <w:rPr>
          <w:sz w:val="28"/>
          <w:szCs w:val="28"/>
        </w:rPr>
        <w:t>Уличное коммунально-бытовое и техническое оборудование.</w:t>
      </w:r>
      <w:bookmarkEnd w:id="2"/>
    </w:p>
    <w:p w:rsidR="00E47304" w:rsidRPr="00E47304" w:rsidRDefault="00E47304" w:rsidP="00E47304">
      <w:pPr>
        <w:widowControl/>
        <w:ind w:firstLine="567"/>
        <w:jc w:val="both"/>
        <w:rPr>
          <w:sz w:val="28"/>
          <w:szCs w:val="28"/>
        </w:rPr>
      </w:pPr>
      <w:r w:rsidRPr="00E47304">
        <w:rPr>
          <w:sz w:val="28"/>
          <w:szCs w:val="28"/>
        </w:rPr>
        <w:t>3.5.1.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47304" w:rsidRPr="00E47304" w:rsidRDefault="00E47304" w:rsidP="00E47304">
      <w:pPr>
        <w:widowControl/>
        <w:ind w:firstLine="567"/>
        <w:jc w:val="both"/>
        <w:rPr>
          <w:sz w:val="28"/>
          <w:szCs w:val="28"/>
        </w:rPr>
      </w:pPr>
      <w:r w:rsidRPr="00E47304">
        <w:rPr>
          <w:sz w:val="28"/>
          <w:szCs w:val="28"/>
        </w:rPr>
        <w:t xml:space="preserve">3.5.2.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w:t>
      </w:r>
      <w:r w:rsidRPr="00E47304">
        <w:rPr>
          <w:sz w:val="28"/>
          <w:szCs w:val="28"/>
        </w:rPr>
        <w:lastRenderedPageBreak/>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эстетической привлекательности, сочетания с механизмами, обеспечивающими удаление накопленных отходов.</w:t>
      </w:r>
    </w:p>
    <w:p w:rsidR="00E47304" w:rsidRPr="00E47304" w:rsidRDefault="00E47304" w:rsidP="00E47304">
      <w:pPr>
        <w:widowControl/>
        <w:ind w:firstLine="567"/>
        <w:jc w:val="both"/>
        <w:rPr>
          <w:sz w:val="28"/>
          <w:szCs w:val="28"/>
        </w:rPr>
      </w:pPr>
      <w:r w:rsidRPr="00E47304">
        <w:rPr>
          <w:sz w:val="28"/>
          <w:szCs w:val="28"/>
        </w:rPr>
        <w:t>3.5.3. Для складирования коммунальных отходов на территории города Зеленогорска (улицах, площадях, объектах рекреации) применяются контейнеры и (или) урны. На территории объектов рекреации расстановку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Также,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47304" w:rsidRPr="00E47304" w:rsidRDefault="00E47304" w:rsidP="00E47304">
      <w:pPr>
        <w:widowControl/>
        <w:ind w:firstLine="567"/>
        <w:jc w:val="both"/>
        <w:rPr>
          <w:sz w:val="28"/>
          <w:szCs w:val="28"/>
        </w:rPr>
      </w:pPr>
      <w:r w:rsidRPr="00E47304">
        <w:rPr>
          <w:sz w:val="28"/>
          <w:szCs w:val="28"/>
        </w:rPr>
        <w:t>3.5.4. Количество и объем контейнеров определяется в соответствии с требованиями законодательства об отходах производства и потребления.</w:t>
      </w:r>
    </w:p>
    <w:p w:rsidR="00E47304" w:rsidRPr="00E47304" w:rsidRDefault="00E47304" w:rsidP="00E47304">
      <w:pPr>
        <w:widowControl/>
        <w:ind w:firstLine="567"/>
        <w:jc w:val="both"/>
        <w:rPr>
          <w:sz w:val="28"/>
          <w:szCs w:val="28"/>
        </w:rPr>
      </w:pPr>
      <w:r w:rsidRPr="00E47304">
        <w:rPr>
          <w:sz w:val="28"/>
          <w:szCs w:val="28"/>
        </w:rPr>
        <w:t>3.5.5. Крышки люков смотровых колодцев, расположенных на территории пешеходных коммуникаций (в том числе уличных переходов), размещаются на одном уровне с покрытием прилегающей поверхности.</w:t>
      </w:r>
    </w:p>
    <w:p w:rsidR="00E47304" w:rsidRPr="00E47304" w:rsidRDefault="00E47304" w:rsidP="00E47304">
      <w:pPr>
        <w:widowControl/>
        <w:ind w:firstLine="567"/>
        <w:jc w:val="both"/>
        <w:rPr>
          <w:sz w:val="28"/>
          <w:szCs w:val="28"/>
        </w:rPr>
      </w:pPr>
      <w:r w:rsidRPr="00E47304">
        <w:rPr>
          <w:sz w:val="28"/>
          <w:szCs w:val="28"/>
        </w:rPr>
        <w:t xml:space="preserve">3.6. </w:t>
      </w:r>
      <w:bookmarkStart w:id="3" w:name="_Hlk490731110"/>
      <w:r w:rsidRPr="00E47304">
        <w:rPr>
          <w:sz w:val="28"/>
          <w:szCs w:val="28"/>
        </w:rPr>
        <w:t>Игровое и спортивное оборудование</w:t>
      </w:r>
      <w:bookmarkEnd w:id="3"/>
      <w:r w:rsidRPr="00E47304">
        <w:rPr>
          <w:sz w:val="28"/>
          <w:szCs w:val="28"/>
        </w:rPr>
        <w:t>.</w:t>
      </w:r>
    </w:p>
    <w:p w:rsidR="00E47304" w:rsidRPr="00E47304" w:rsidRDefault="00E47304" w:rsidP="00E47304">
      <w:pPr>
        <w:widowControl/>
        <w:ind w:firstLine="567"/>
        <w:jc w:val="both"/>
        <w:rPr>
          <w:sz w:val="28"/>
          <w:szCs w:val="28"/>
        </w:rPr>
      </w:pPr>
      <w:r w:rsidRPr="00E47304">
        <w:rPr>
          <w:sz w:val="28"/>
          <w:szCs w:val="28"/>
        </w:rPr>
        <w:t>3.6.1.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w:t>
      </w:r>
    </w:p>
    <w:p w:rsidR="00E47304" w:rsidRPr="00E47304" w:rsidRDefault="00E47304" w:rsidP="00E47304">
      <w:pPr>
        <w:widowControl/>
        <w:ind w:firstLine="567"/>
        <w:jc w:val="both"/>
        <w:rPr>
          <w:sz w:val="28"/>
          <w:szCs w:val="28"/>
        </w:rPr>
      </w:pPr>
      <w:r w:rsidRPr="00E47304">
        <w:rPr>
          <w:sz w:val="28"/>
          <w:szCs w:val="28"/>
        </w:rPr>
        <w:t xml:space="preserve">3.6.2. Игровое и спортивное оборудование на территории города Зеленогорска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E47304" w:rsidRPr="00E47304" w:rsidRDefault="00E47304" w:rsidP="00E47304">
      <w:pPr>
        <w:widowControl/>
        <w:ind w:firstLine="567"/>
        <w:jc w:val="both"/>
        <w:rPr>
          <w:sz w:val="28"/>
          <w:szCs w:val="28"/>
        </w:rPr>
      </w:pPr>
      <w:r w:rsidRPr="00E47304">
        <w:rPr>
          <w:sz w:val="28"/>
          <w:szCs w:val="28"/>
        </w:rPr>
        <w:t xml:space="preserve">3.6.3.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 </w:t>
      </w:r>
    </w:p>
    <w:p w:rsidR="00E47304" w:rsidRPr="00E47304" w:rsidRDefault="00E47304" w:rsidP="00E47304">
      <w:pPr>
        <w:widowControl/>
        <w:ind w:firstLine="567"/>
        <w:jc w:val="both"/>
        <w:rPr>
          <w:sz w:val="28"/>
          <w:szCs w:val="28"/>
        </w:rPr>
      </w:pPr>
      <w:r w:rsidRPr="00E47304">
        <w:rPr>
          <w:sz w:val="28"/>
          <w:szCs w:val="28"/>
        </w:rPr>
        <w:t xml:space="preserve">3.7. </w:t>
      </w:r>
      <w:bookmarkStart w:id="4" w:name="_Hlk490731192"/>
      <w:r w:rsidRPr="00E47304">
        <w:rPr>
          <w:sz w:val="28"/>
          <w:szCs w:val="28"/>
        </w:rPr>
        <w:t>Осветительное оборудование.</w:t>
      </w:r>
    </w:p>
    <w:bookmarkEnd w:id="4"/>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3.7.1. Территории общего пользования, территории предприятий, учреждений, организаций, площадки, объекты зеленых насаждений, а также аншлаги общественных и жилых зданий, дорожные знаки и указатели, элементы городской информации и витрины должны освещаться в темное время суток.</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lastRenderedPageBreak/>
        <w:t>3.7.2. Включение устройств уличного освещения (далее - УО) осуществляется в соответствии с графиком работы УО на территории города</w:t>
      </w:r>
      <w:r>
        <w:rPr>
          <w:spacing w:val="2"/>
          <w:sz w:val="28"/>
          <w:szCs w:val="28"/>
        </w:rPr>
        <w:t xml:space="preserve"> </w:t>
      </w:r>
      <w:r w:rsidRPr="00E47304">
        <w:rPr>
          <w:spacing w:val="2"/>
          <w:sz w:val="28"/>
          <w:szCs w:val="28"/>
        </w:rPr>
        <w:t>Зеленогорска.</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3.7.3. Важнейшими задачами содержания УО являются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3.7.4. Процент горения светильников определяется при комиссионном осмотре в присутствии представителя МКУ «Заказчик» и представителя организации, ответственной за содержание и ремонт объектов</w:t>
      </w:r>
      <w:r>
        <w:rPr>
          <w:spacing w:val="2"/>
          <w:sz w:val="28"/>
          <w:szCs w:val="28"/>
        </w:rPr>
        <w:t xml:space="preserve"> </w:t>
      </w:r>
      <w:r w:rsidRPr="00E47304">
        <w:rPr>
          <w:spacing w:val="2"/>
          <w:sz w:val="28"/>
          <w:szCs w:val="28"/>
        </w:rPr>
        <w:t>УО.</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3.7.5. Металлические опоры, кронштейны и другие элементы УО должны содержаться в чистоте, не иметь крена, очагов коррозии,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3.7.6. Содержание и ремонт объектов уличного освещения, подключенного к единой системе УО, осуществляет организация, ответственная за эксплуатацию сетей уличного освещения. Содержание и ремонт УО, расположенного на территории, входящей в состав общего имущества собственников многоквартирного дома, осуществляют управляющие организации.</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3.7.7. Опоры УО должны краситься, очищаться от надписей и любой информационно-печатной продукции, содержаться в исправном состоянии и чистоте.</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3.7.8. При замене опор УО указанные конструкции должны быть демонтированы и вывезены владельцами сетей в течение трех суток.</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3.7.9. Вывоз сбитых опор УО осуществляется владельцем опоры на дорогах в течение суток, на остальных территориях - в течение суток после обнаружения такой необходимости (демонтажа).</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3.7.10. За исправное и безопасное состояние и удовлетворительный внешний вид всех элементов и объектов, размещенных на опорах освещения и опорах линии электропередачи, несет ответственность собственник (владелец) осветительных устройств.</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3.7.11. Не допускается эксплуатация УО при наличии обрывов проводов, повреждений опор, изоляторов.</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3.7.12. Нарушения в работе УО, связанные с обрывом электрических проводов или повреждением опор, следует устранять немедленно после обнаружения.</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3.7.13. Собственники (владельцы) УО, а также организации, обслуживающие УО, обязаны:</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-следить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lastRenderedPageBreak/>
        <w:t>-следить за включением и отключением УО в соответствии с установленным порядком;</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-соблюдать правила установки, содержания, размещения и эксплуатации УО и оформления;</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-своевременно производить замену элементов УО.</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3.7.14. Срок восстановления свечения отдельных светильников не должен превышать 10 суток после обнаружения неисправностей или поступления соответствующего сообщения.</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xml:space="preserve">3.8. </w:t>
      </w:r>
      <w:bookmarkStart w:id="5" w:name="_Hlk490731329"/>
      <w:r w:rsidRPr="00E47304">
        <w:rPr>
          <w:rFonts w:eastAsiaTheme="minorEastAsia"/>
          <w:sz w:val="28"/>
          <w:szCs w:val="28"/>
        </w:rPr>
        <w:t>Малые архитектурные формы (МАФ), уличная мебель и характерные требования к ним</w:t>
      </w:r>
      <w:bookmarkEnd w:id="5"/>
      <w:r w:rsidRPr="00E47304">
        <w:rPr>
          <w:rFonts w:eastAsiaTheme="minorEastAsia"/>
          <w:sz w:val="28"/>
          <w:szCs w:val="28"/>
        </w:rPr>
        <w:t>.</w:t>
      </w:r>
    </w:p>
    <w:p w:rsidR="00E47304" w:rsidRPr="00E47304" w:rsidRDefault="00E47304" w:rsidP="00E47304">
      <w:pPr>
        <w:widowControl/>
        <w:ind w:firstLine="567"/>
        <w:jc w:val="both"/>
        <w:rPr>
          <w:sz w:val="28"/>
          <w:szCs w:val="28"/>
        </w:rPr>
      </w:pPr>
      <w:r w:rsidRPr="00E47304">
        <w:rPr>
          <w:sz w:val="28"/>
          <w:szCs w:val="28"/>
        </w:rPr>
        <w:t xml:space="preserve">3.8.1. 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E47304">
        <w:rPr>
          <w:sz w:val="28"/>
          <w:szCs w:val="28"/>
        </w:rPr>
        <w:t>экологичных</w:t>
      </w:r>
      <w:proofErr w:type="spellEnd"/>
      <w:r w:rsidRPr="00E47304">
        <w:rPr>
          <w:sz w:val="28"/>
          <w:szCs w:val="28"/>
        </w:rPr>
        <w:t xml:space="preserve"> материалов, привлечения людей к активному и здоровому времяпрепровождению на территории с зелеными насаждениями.</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3.8.2. При проектировании, выборе МАФ, уличной мебели учитывается:</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соответствие материалов и конструкции климату и назначению;</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антивандальная защищенность от разрушения, оклейки, нанесения надписей и изображений;</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возможность ремонта или замены деталей;</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возможность защиты от образования наледи и снежных заносов, обеспечение стока воды;</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удобство обслуживания, а также механизированной и ручной очистки территории рядом и под конструкцией;</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эргономичность конструкций (высота и наклон спинки, высота урн и прочее);</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применение расцветки, не диссонирующей с окружением;</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безопасность для потенциальных пользователей;</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стилистическое сочетание с другими МАФ, объектами уличной мебели и окружающей архитектурой;</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соответствие характеристикам зоны расположения: применение утилитарного, минималистического дизайна для тротуаров дорог и более сложного, с элементами декора - для рекреационных зон и дворов.</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3.8.3. Требования к установке МАФ:</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расположение, не создающее препятствий для пешеходов;</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компактная установка на минимальной площади в местах большого скопления людей;</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устойчивость конструкции;</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надежная фиксация или обеспечение возможности перемещения в зависимости от условий расположения;</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3.8.4. Требования к установке урн:</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достаточная</w:t>
      </w:r>
      <w:r>
        <w:rPr>
          <w:rFonts w:eastAsiaTheme="minorEastAsia"/>
          <w:sz w:val="28"/>
          <w:szCs w:val="28"/>
        </w:rPr>
        <w:t xml:space="preserve"> </w:t>
      </w:r>
      <w:r w:rsidRPr="00E47304">
        <w:rPr>
          <w:rFonts w:eastAsiaTheme="minorEastAsia"/>
          <w:sz w:val="28"/>
          <w:szCs w:val="28"/>
        </w:rPr>
        <w:t>высота (максимальная до 100 см) и объем;</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lastRenderedPageBreak/>
        <w:t>- использование и аккуратное расположение вставных ведер и мусорных мешков.</w:t>
      </w:r>
    </w:p>
    <w:p w:rsidR="00E47304" w:rsidRPr="00E47304" w:rsidRDefault="00E47304" w:rsidP="00E47304">
      <w:pPr>
        <w:widowControl/>
        <w:ind w:firstLine="567"/>
        <w:jc w:val="both"/>
        <w:rPr>
          <w:sz w:val="28"/>
          <w:szCs w:val="28"/>
        </w:rPr>
      </w:pPr>
      <w:r w:rsidRPr="00E47304">
        <w:rPr>
          <w:sz w:val="28"/>
          <w:szCs w:val="28"/>
        </w:rPr>
        <w:t>3.8.5. Требования к установке цветочниц (вазонов), в том числе навесных:</w:t>
      </w:r>
    </w:p>
    <w:p w:rsidR="00E47304" w:rsidRPr="00E47304" w:rsidRDefault="00E47304" w:rsidP="00E47304">
      <w:pPr>
        <w:widowControl/>
        <w:ind w:firstLine="567"/>
        <w:jc w:val="both"/>
        <w:rPr>
          <w:sz w:val="28"/>
          <w:szCs w:val="28"/>
        </w:rPr>
      </w:pPr>
      <w:r w:rsidRPr="00E47304">
        <w:rPr>
          <w:sz w:val="28"/>
          <w:szCs w:val="28"/>
        </w:rPr>
        <w:t>- высота цветочниц (вазонов) обеспечивает предотвращение случайного наезда автомобилей и попадания мусора;</w:t>
      </w:r>
    </w:p>
    <w:p w:rsidR="00E47304" w:rsidRPr="00E47304" w:rsidRDefault="00E47304" w:rsidP="00E47304">
      <w:pPr>
        <w:widowControl/>
        <w:ind w:firstLine="567"/>
        <w:jc w:val="both"/>
        <w:rPr>
          <w:sz w:val="28"/>
          <w:szCs w:val="28"/>
        </w:rPr>
      </w:pPr>
      <w:r w:rsidRPr="00E47304">
        <w:rPr>
          <w:sz w:val="28"/>
          <w:szCs w:val="28"/>
        </w:rPr>
        <w:t>- дизайн (цвет, форма) цветочниц (вазонов) не отвлекает внимание от растений;</w:t>
      </w:r>
    </w:p>
    <w:p w:rsidR="00E47304" w:rsidRPr="00E47304" w:rsidRDefault="00E47304" w:rsidP="00E47304">
      <w:pPr>
        <w:widowControl/>
        <w:ind w:firstLine="567"/>
        <w:jc w:val="both"/>
        <w:rPr>
          <w:sz w:val="28"/>
          <w:szCs w:val="28"/>
        </w:rPr>
      </w:pPr>
      <w:r w:rsidRPr="00E47304">
        <w:rPr>
          <w:sz w:val="28"/>
          <w:szCs w:val="28"/>
        </w:rPr>
        <w:t>- кашпо зимой необходимо хранить в помещении.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3.8.6. Для пешеходных зон допускается использовать МАФ:</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элементы уличного освещения;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скамейки, предполагающие длительное сидение;</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цветочницы и кашпо (вазоны);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урны;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информационные стенды;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защитные ограждения.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3.8.7.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установку скамей необходимо осуществлять на твердые виды покрытия или фундамент. В зонах отдыха,</w:t>
      </w:r>
      <w:r>
        <w:rPr>
          <w:rFonts w:eastAsiaTheme="minorEastAsia"/>
          <w:sz w:val="28"/>
          <w:szCs w:val="28"/>
        </w:rPr>
        <w:t xml:space="preserve"> </w:t>
      </w:r>
      <w:r w:rsidRPr="00E47304">
        <w:rPr>
          <w:rFonts w:eastAsiaTheme="minorEastAsia"/>
          <w:sz w:val="28"/>
          <w:szCs w:val="28"/>
        </w:rPr>
        <w:t>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3.8.8. Для защиты МАФ, уличной мебели от вандализма следует использовать:</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легко очищающиеся и не боящиеся абразивных и растворяющих веществ материалы;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 перфорирование или рельефное </w:t>
      </w:r>
      <w:proofErr w:type="spellStart"/>
      <w:r w:rsidRPr="00E47304">
        <w:rPr>
          <w:rFonts w:eastAsiaTheme="minorEastAsia"/>
          <w:sz w:val="28"/>
          <w:szCs w:val="28"/>
        </w:rPr>
        <w:t>текстурирование</w:t>
      </w:r>
      <w:proofErr w:type="spellEnd"/>
      <w:r w:rsidRPr="00E47304">
        <w:rPr>
          <w:rFonts w:eastAsiaTheme="minorEastAsia"/>
          <w:sz w:val="28"/>
          <w:szCs w:val="28"/>
        </w:rPr>
        <w:t xml:space="preserve"> на плоских поверхностях;</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темные тона окраски или материалов;</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группировку объектов "бок к боку", "спиной к спине" или к стене здания, в том числе объектов, стоящих на небольшом расстоянии друг от друга.</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3.8.9. При проектировании или выборе объектов МАФ, уличной мебели необходимо учитывать условия использования данных объектов и места их размещения, в том числе процессы уборки и ремонта.</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3.9. </w:t>
      </w:r>
      <w:bookmarkStart w:id="6" w:name="_Hlk490731752"/>
      <w:r w:rsidRPr="00E47304">
        <w:rPr>
          <w:rFonts w:eastAsiaTheme="minorEastAsia"/>
          <w:bCs/>
          <w:sz w:val="28"/>
          <w:szCs w:val="28"/>
        </w:rPr>
        <w:t>Нестационарные сооружения</w:t>
      </w:r>
      <w:bookmarkEnd w:id="6"/>
      <w:r w:rsidRPr="00E47304">
        <w:rPr>
          <w:rFonts w:eastAsiaTheme="minorEastAsia"/>
          <w:bCs/>
          <w:sz w:val="28"/>
          <w:szCs w:val="28"/>
        </w:rPr>
        <w:t>.</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3.9.1.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lastRenderedPageBreak/>
        <w:t>3.9.2.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3.9.3. При проектировании мини-</w:t>
      </w:r>
      <w:proofErr w:type="spellStart"/>
      <w:r w:rsidRPr="00E47304">
        <w:rPr>
          <w:rFonts w:eastAsiaTheme="minorEastAsia"/>
          <w:sz w:val="28"/>
          <w:szCs w:val="28"/>
        </w:rPr>
        <w:t>маркетов</w:t>
      </w:r>
      <w:proofErr w:type="spellEnd"/>
      <w:r w:rsidRPr="00E47304">
        <w:rPr>
          <w:rFonts w:eastAsiaTheme="minorEastAsia"/>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3.9.4.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3.9.5. Не допускается размещение нестационарных сооружений: </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в охранной зоне инженерных сетей.</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3.10.</w:t>
      </w:r>
      <w:bookmarkStart w:id="7" w:name="_Hlk490731826"/>
      <w:r>
        <w:rPr>
          <w:rFonts w:eastAsiaTheme="minorEastAsia"/>
          <w:bCs/>
          <w:sz w:val="28"/>
          <w:szCs w:val="28"/>
        </w:rPr>
        <w:t xml:space="preserve"> </w:t>
      </w:r>
      <w:r w:rsidRPr="00E47304">
        <w:rPr>
          <w:rFonts w:eastAsiaTheme="minorEastAsia"/>
          <w:bCs/>
          <w:sz w:val="28"/>
          <w:szCs w:val="28"/>
        </w:rPr>
        <w:t>Оформление и оборудование зданий и сооружений.</w:t>
      </w:r>
      <w:bookmarkEnd w:id="7"/>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3.10.1.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цоколи и другое), решение по размещению антенн, водосточных труб, </w:t>
      </w:r>
      <w:proofErr w:type="spellStart"/>
      <w:r w:rsidRPr="00E47304">
        <w:rPr>
          <w:rFonts w:eastAsiaTheme="minorEastAsia"/>
          <w:bCs/>
          <w:sz w:val="28"/>
          <w:szCs w:val="28"/>
        </w:rPr>
        <w:t>отмостки</w:t>
      </w:r>
      <w:proofErr w:type="spellEnd"/>
      <w:r w:rsidRPr="00E47304">
        <w:rPr>
          <w:rFonts w:eastAsiaTheme="minorEastAsia"/>
          <w:bCs/>
          <w:sz w:val="28"/>
          <w:szCs w:val="28"/>
        </w:rPr>
        <w:t>, домовых знаков и другое.</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3.10.2. Колористическое решение зданий и сооружений проектируется с учетом существующего общего цветового решения застройки улиц и территорий населенного пункта.</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3.10.3. </w:t>
      </w:r>
      <w:r w:rsidRPr="00E47304">
        <w:rPr>
          <w:rFonts w:eastAsiaTheme="minorEastAsia"/>
          <w:sz w:val="28"/>
          <w:szCs w:val="28"/>
        </w:rPr>
        <w:t>Остекление лоджий и балконов, замена рам, окраска стен зданий не должны нарушать архитектурный облик улиц и территорий населенного пункта.</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3.10.4. 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3.11. </w:t>
      </w:r>
      <w:bookmarkStart w:id="8" w:name="_Hlk490731919"/>
      <w:r w:rsidRPr="00E47304">
        <w:rPr>
          <w:rFonts w:eastAsiaTheme="minorEastAsia"/>
          <w:bCs/>
          <w:sz w:val="28"/>
          <w:szCs w:val="28"/>
        </w:rPr>
        <w:t>Организация площадок.</w:t>
      </w:r>
      <w:bookmarkEnd w:id="8"/>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3.11.1. На территории города Зеленогорска предусматривается размещение следующих видов площадок: для игр детей, занятий спортом, установки мусоросборников, выгула собак, стоянок автомобилей.</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3.11.2. </w:t>
      </w:r>
      <w:bookmarkStart w:id="9" w:name="_Hlk490731948"/>
      <w:r w:rsidRPr="00E47304">
        <w:rPr>
          <w:rFonts w:eastAsiaTheme="minorEastAsia"/>
          <w:bCs/>
          <w:sz w:val="28"/>
          <w:szCs w:val="28"/>
        </w:rPr>
        <w:t>Организация детских площадок.</w:t>
      </w:r>
      <w:bookmarkEnd w:id="9"/>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3.11.2.1.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w:t>
      </w:r>
      <w:r w:rsidRPr="00E47304">
        <w:rPr>
          <w:rFonts w:eastAsiaTheme="minorEastAsia"/>
          <w:bCs/>
          <w:sz w:val="28"/>
          <w:szCs w:val="28"/>
        </w:rPr>
        <w:lastRenderedPageBreak/>
        <w:t>Российской Федерации, а также нормам, установленным настоящими Правилами.</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3.11.2.2.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3.11.2.3. Расстояние от окон жилых домов и общественных зданий до границ детских площадок должно составлять не менее 10 м, спортивно-игровых комплексов – от 20 до 40 м в соответствии с действующим законодательством.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3.11.2.4.</w:t>
      </w:r>
      <w:r>
        <w:rPr>
          <w:rFonts w:eastAsiaTheme="minorEastAsia"/>
          <w:bCs/>
          <w:sz w:val="28"/>
          <w:szCs w:val="28"/>
        </w:rPr>
        <w:t xml:space="preserve"> </w:t>
      </w:r>
      <w:r w:rsidRPr="00E47304">
        <w:rPr>
          <w:rFonts w:eastAsiaTheme="minorEastAsia"/>
          <w:bCs/>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3.11.2.6. Для сопряжения поверхностей площадки и газона применяются садовые бортовые камни со скошенными или закругленными краями.</w:t>
      </w:r>
    </w:p>
    <w:p w:rsidR="00E47304" w:rsidRPr="00E47304" w:rsidRDefault="00E47304" w:rsidP="00E47304">
      <w:pPr>
        <w:widowControl/>
        <w:tabs>
          <w:tab w:val="left" w:pos="1418"/>
        </w:tabs>
        <w:autoSpaceDE/>
        <w:autoSpaceDN/>
        <w:adjustRightInd/>
        <w:ind w:firstLine="567"/>
        <w:jc w:val="both"/>
        <w:rPr>
          <w:rFonts w:eastAsiaTheme="minorEastAsia"/>
          <w:bCs/>
          <w:sz w:val="28"/>
          <w:szCs w:val="28"/>
        </w:rPr>
      </w:pPr>
      <w:r w:rsidRPr="00E47304">
        <w:rPr>
          <w:rFonts w:eastAsiaTheme="minorEastAsia"/>
          <w:bCs/>
          <w:sz w:val="28"/>
          <w:szCs w:val="28"/>
        </w:rPr>
        <w:t>3.11.2.7.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3.11.2.8.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3.11.2.9.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3.11.2.10.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стоянок, площадок для установки мусоросборников, контейнерных площадок, мест, предназначенных для размещения транспортных средств.</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3.11.2.11. Размеры зон приземления, зон безопасности и покрытие площадки должны соответствовать указанным параметрам производителя </w:t>
      </w:r>
      <w:r w:rsidRPr="00E47304">
        <w:rPr>
          <w:rFonts w:eastAsiaTheme="minorEastAsia"/>
          <w:bCs/>
          <w:sz w:val="28"/>
          <w:szCs w:val="28"/>
        </w:rPr>
        <w:lastRenderedPageBreak/>
        <w:t>оборудования в прилагаемой к оборудованию документации, а при их отсутствии - должны соответствовать государственным стандартам.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3.11.2.12.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E47304" w:rsidRPr="00E47304" w:rsidRDefault="00E47304" w:rsidP="00E47304">
      <w:pPr>
        <w:widowControl/>
        <w:autoSpaceDE/>
        <w:autoSpaceDN/>
        <w:adjustRightInd/>
        <w:ind w:firstLine="567"/>
        <w:jc w:val="both"/>
        <w:rPr>
          <w:rFonts w:eastAsiaTheme="minorEastAsia"/>
          <w:bCs/>
          <w:sz w:val="28"/>
          <w:szCs w:val="28"/>
          <w:highlight w:val="yellow"/>
        </w:rPr>
      </w:pPr>
      <w:r w:rsidRPr="00E47304">
        <w:rPr>
          <w:rFonts w:eastAsiaTheme="minorEastAsia"/>
          <w:bCs/>
          <w:sz w:val="28"/>
          <w:szCs w:val="28"/>
        </w:rPr>
        <w:t>3.11.2.13.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3.11.2.14.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3.11.2.15.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Выступающие концы болтовых соединений должны быть защищены способом, исключающим </w:t>
      </w:r>
      <w:proofErr w:type="spellStart"/>
      <w:r w:rsidRPr="00E47304">
        <w:rPr>
          <w:rFonts w:eastAsiaTheme="minorEastAsia"/>
          <w:bCs/>
          <w:sz w:val="28"/>
          <w:szCs w:val="28"/>
        </w:rPr>
        <w:t>травмирование</w:t>
      </w:r>
      <w:proofErr w:type="spellEnd"/>
      <w:r w:rsidRPr="00E47304">
        <w:rPr>
          <w:rFonts w:eastAsiaTheme="minorEastAsia"/>
          <w:bCs/>
          <w:sz w:val="28"/>
          <w:szCs w:val="28"/>
        </w:rPr>
        <w:t>. Сварные швы должны быть гладкими.</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3.11.2.17. Элементы оборудования из древесины не должны иметь на поверхности дефектов обработки (заусенцев, </w:t>
      </w:r>
      <w:proofErr w:type="spellStart"/>
      <w:r w:rsidRPr="00E47304">
        <w:rPr>
          <w:rFonts w:eastAsiaTheme="minorEastAsia"/>
          <w:bCs/>
          <w:sz w:val="28"/>
          <w:szCs w:val="28"/>
        </w:rPr>
        <w:t>отщипов</w:t>
      </w:r>
      <w:proofErr w:type="spellEnd"/>
      <w:r w:rsidRPr="00E47304">
        <w:rPr>
          <w:rFonts w:eastAsiaTheme="minorEastAsia"/>
          <w:bCs/>
          <w:sz w:val="28"/>
          <w:szCs w:val="28"/>
        </w:rPr>
        <w:t>, сколов и т.п.). Не допускается наличие гниения основания деревянных опор и стоек.</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3.11.2.18.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3.11.2.19. Крепление элементов оборудования должно исключать возможность их демонтажа без применения инструментов.</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3.11.2.20.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3.11.2.21. Не допускается наличие выступающих частей фундаментов, арматуры и элементов крепления. </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lastRenderedPageBreak/>
        <w:t>3.11.2.22.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При чрезвычайной ситуации доступы должны обеспечить возможность детям покинуть оборудование.</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3.11.2.23.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47304">
        <w:rPr>
          <w:rFonts w:eastAsiaTheme="minorEastAsia"/>
          <w:bCs/>
          <w:sz w:val="28"/>
          <w:szCs w:val="28"/>
        </w:rPr>
        <w:t>застреваний</w:t>
      </w:r>
      <w:proofErr w:type="spellEnd"/>
      <w:r w:rsidRPr="00E47304">
        <w:rPr>
          <w:rFonts w:eastAsiaTheme="minorEastAsia"/>
          <w:bCs/>
          <w:sz w:val="28"/>
          <w:szCs w:val="28"/>
        </w:rPr>
        <w:t xml:space="preserve"> тела, частей тела или одежды ребенка.</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3.11.2.24. Песок в песочнице не должен содержать посторонних предметов, мусора, экскрементов животных, большого количества насекомых.</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xml:space="preserve">3.11.3. </w:t>
      </w:r>
      <w:bookmarkStart w:id="10" w:name="_Hlk490732162"/>
      <w:r w:rsidRPr="00E47304">
        <w:rPr>
          <w:rFonts w:eastAsiaTheme="minorEastAsia"/>
          <w:sz w:val="28"/>
          <w:szCs w:val="28"/>
        </w:rPr>
        <w:t>Организация спортивных площадок.</w:t>
      </w:r>
      <w:bookmarkEnd w:id="10"/>
    </w:p>
    <w:p w:rsidR="00E47304" w:rsidRPr="00E47304" w:rsidRDefault="00E47304" w:rsidP="00E47304">
      <w:pPr>
        <w:widowControl/>
        <w:tabs>
          <w:tab w:val="left" w:pos="1701"/>
        </w:tabs>
        <w:autoSpaceDE/>
        <w:autoSpaceDN/>
        <w:adjustRightInd/>
        <w:ind w:firstLine="567"/>
        <w:jc w:val="both"/>
        <w:rPr>
          <w:rFonts w:eastAsiaTheme="minorEastAsia"/>
          <w:sz w:val="28"/>
          <w:szCs w:val="28"/>
        </w:rPr>
      </w:pPr>
      <w:r w:rsidRPr="00E47304">
        <w:rPr>
          <w:rFonts w:eastAsiaTheme="minorEastAsia"/>
          <w:sz w:val="28"/>
          <w:szCs w:val="28"/>
        </w:rPr>
        <w:t>3.11.3.1.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3.11.3.2.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47304" w:rsidRPr="00E47304" w:rsidRDefault="00E47304" w:rsidP="00E47304">
      <w:pPr>
        <w:widowControl/>
        <w:ind w:firstLine="567"/>
        <w:jc w:val="both"/>
        <w:rPr>
          <w:sz w:val="28"/>
          <w:szCs w:val="28"/>
        </w:rPr>
      </w:pPr>
      <w:r w:rsidRPr="00E47304">
        <w:rPr>
          <w:sz w:val="28"/>
          <w:szCs w:val="28"/>
        </w:rPr>
        <w:t>3.11.4.</w:t>
      </w:r>
      <w:bookmarkStart w:id="11" w:name="_Hlk490732303"/>
      <w:r>
        <w:rPr>
          <w:sz w:val="28"/>
          <w:szCs w:val="28"/>
        </w:rPr>
        <w:t xml:space="preserve"> </w:t>
      </w:r>
      <w:r w:rsidRPr="00E47304">
        <w:rPr>
          <w:sz w:val="28"/>
          <w:szCs w:val="28"/>
        </w:rPr>
        <w:t>Организация площадок для установки контейнеров для сборки твердых коммунальных отходов.</w:t>
      </w:r>
      <w:bookmarkEnd w:id="11"/>
    </w:p>
    <w:p w:rsidR="00E47304" w:rsidRPr="00E47304" w:rsidRDefault="00E47304" w:rsidP="00E47304">
      <w:pPr>
        <w:widowControl/>
        <w:ind w:firstLine="567"/>
        <w:jc w:val="both"/>
        <w:rPr>
          <w:sz w:val="28"/>
          <w:szCs w:val="28"/>
        </w:rPr>
      </w:pPr>
      <w:r w:rsidRPr="00E47304">
        <w:rPr>
          <w:sz w:val="28"/>
          <w:szCs w:val="28"/>
        </w:rPr>
        <w:t xml:space="preserve">3.11.4.1. Контейнерные площадки и площадки для складирования отдельных групп твердых коммунальных отходов - специально оборудованные места, предназначенные для складирования твердых коммунальных отходов. </w:t>
      </w:r>
    </w:p>
    <w:p w:rsidR="00E47304" w:rsidRPr="00E47304" w:rsidRDefault="00E47304" w:rsidP="00E47304">
      <w:pPr>
        <w:widowControl/>
        <w:ind w:firstLine="567"/>
        <w:jc w:val="both"/>
        <w:rPr>
          <w:sz w:val="28"/>
          <w:szCs w:val="28"/>
        </w:rPr>
      </w:pPr>
      <w:r w:rsidRPr="00E47304">
        <w:rPr>
          <w:sz w:val="28"/>
          <w:szCs w:val="28"/>
        </w:rPr>
        <w:t>Для сбора твердых коммунальных отходов на внутриквартальных территориях устанавливают стандартные металлические контейнеры. На контейнерную площадку и оборудование наносят маркировку и информацию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xml:space="preserve">3.11.4.2. Площадки для установки контейнеров должны быть удалены от жилых домов, детских учреждений, спортивных площадок и от мест отдыха </w:t>
      </w:r>
      <w:r w:rsidRPr="00E47304">
        <w:rPr>
          <w:rFonts w:eastAsiaTheme="minorEastAsia"/>
          <w:sz w:val="28"/>
          <w:szCs w:val="28"/>
        </w:rPr>
        <w:lastRenderedPageBreak/>
        <w:t>населения на расстояние, установленное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Размер площадок должен быть рассчитан на установку необходимого числа контейнеров, но не более5.</w:t>
      </w:r>
    </w:p>
    <w:p w:rsidR="00E47304" w:rsidRPr="00E47304" w:rsidRDefault="00E47304" w:rsidP="00E47304">
      <w:pPr>
        <w:widowControl/>
        <w:autoSpaceDE/>
        <w:autoSpaceDN/>
        <w:adjustRightInd/>
        <w:ind w:firstLine="567"/>
        <w:jc w:val="both"/>
        <w:textAlignment w:val="top"/>
        <w:rPr>
          <w:sz w:val="28"/>
          <w:szCs w:val="28"/>
        </w:rPr>
      </w:pPr>
      <w:r w:rsidRPr="00E47304">
        <w:rPr>
          <w:sz w:val="28"/>
          <w:szCs w:val="28"/>
        </w:rPr>
        <w:t>3.11.4.3. Контейнерные площадки и площадки для складирования крупногабаритных отходов эксплуатируют и содержат с соблюдением режима их уборки, мытья, дезинфекции, ремонта и покраски:</w:t>
      </w:r>
    </w:p>
    <w:p w:rsidR="00E47304" w:rsidRPr="00E47304" w:rsidRDefault="00E47304" w:rsidP="00E47304">
      <w:pPr>
        <w:widowControl/>
        <w:autoSpaceDE/>
        <w:autoSpaceDN/>
        <w:adjustRightInd/>
        <w:ind w:firstLine="567"/>
        <w:jc w:val="both"/>
        <w:textAlignment w:val="top"/>
        <w:rPr>
          <w:sz w:val="28"/>
          <w:szCs w:val="28"/>
        </w:rPr>
      </w:pPr>
      <w:r w:rsidRPr="00E47304">
        <w:rPr>
          <w:sz w:val="28"/>
          <w:szCs w:val="28"/>
        </w:rPr>
        <w:t>- ежедневная уборка контейнерной площадки, а также в случае загрязнения отходами из контейнеров прилегающей к ней территории;</w:t>
      </w:r>
    </w:p>
    <w:p w:rsidR="00E47304" w:rsidRPr="00E47304" w:rsidRDefault="00E47304" w:rsidP="00E47304">
      <w:pPr>
        <w:widowControl/>
        <w:autoSpaceDE/>
        <w:autoSpaceDN/>
        <w:adjustRightInd/>
        <w:ind w:firstLine="567"/>
        <w:jc w:val="both"/>
        <w:textAlignment w:val="top"/>
        <w:rPr>
          <w:sz w:val="28"/>
          <w:szCs w:val="28"/>
        </w:rPr>
      </w:pPr>
      <w:r w:rsidRPr="00E47304">
        <w:rPr>
          <w:sz w:val="28"/>
          <w:szCs w:val="28"/>
        </w:rPr>
        <w:t>- мойка и дезинфекция контейнерной площадки, установленного на ней оборудования в летний период по мере необходимости, но не реже одного раза в 10 дней;</w:t>
      </w:r>
    </w:p>
    <w:p w:rsidR="00E47304" w:rsidRPr="00E47304" w:rsidRDefault="00E47304" w:rsidP="00E47304">
      <w:pPr>
        <w:widowControl/>
        <w:autoSpaceDE/>
        <w:autoSpaceDN/>
        <w:adjustRightInd/>
        <w:ind w:firstLine="567"/>
        <w:jc w:val="both"/>
        <w:textAlignment w:val="top"/>
        <w:rPr>
          <w:sz w:val="28"/>
          <w:szCs w:val="28"/>
        </w:rPr>
      </w:pPr>
      <w:r w:rsidRPr="00E47304">
        <w:rPr>
          <w:sz w:val="28"/>
          <w:szCs w:val="28"/>
        </w:rPr>
        <w:t>- устранение мелких дефектов покрытий и ограждения, обновление окраски контейнерной площадки и окраски установленного на ней оборудования;</w:t>
      </w:r>
    </w:p>
    <w:p w:rsidR="00E47304" w:rsidRPr="00E47304" w:rsidRDefault="00E47304" w:rsidP="00E47304">
      <w:pPr>
        <w:widowControl/>
        <w:autoSpaceDE/>
        <w:autoSpaceDN/>
        <w:adjustRightInd/>
        <w:ind w:firstLine="567"/>
        <w:jc w:val="both"/>
        <w:textAlignment w:val="top"/>
        <w:rPr>
          <w:sz w:val="28"/>
          <w:szCs w:val="28"/>
        </w:rPr>
      </w:pPr>
      <w:r w:rsidRPr="00E47304">
        <w:rPr>
          <w:sz w:val="28"/>
          <w:szCs w:val="28"/>
        </w:rPr>
        <w:t>- ремонт и (или) замена неисправных контейнеров по мере необходимости.</w:t>
      </w:r>
    </w:p>
    <w:p w:rsidR="00E47304" w:rsidRPr="00E47304" w:rsidRDefault="00E47304" w:rsidP="00E47304">
      <w:pPr>
        <w:widowControl/>
        <w:autoSpaceDE/>
        <w:autoSpaceDN/>
        <w:adjustRightInd/>
        <w:ind w:firstLine="567"/>
        <w:jc w:val="both"/>
        <w:textAlignment w:val="top"/>
        <w:rPr>
          <w:sz w:val="28"/>
          <w:szCs w:val="28"/>
        </w:rPr>
      </w:pPr>
      <w:r w:rsidRPr="00E47304">
        <w:rPr>
          <w:sz w:val="28"/>
          <w:szCs w:val="28"/>
        </w:rPr>
        <w:t>3.11.4.4. При размещении площадки предусматривают свободный подъезд специализированного транспорта к контейнерам, контейнерным площадкам.</w:t>
      </w:r>
    </w:p>
    <w:p w:rsidR="00E47304" w:rsidRPr="00E47304" w:rsidRDefault="00E47304" w:rsidP="00E47304">
      <w:pPr>
        <w:widowControl/>
        <w:ind w:firstLine="567"/>
        <w:jc w:val="both"/>
        <w:rPr>
          <w:sz w:val="28"/>
          <w:szCs w:val="28"/>
        </w:rPr>
      </w:pPr>
      <w:r w:rsidRPr="00E47304">
        <w:rPr>
          <w:sz w:val="28"/>
          <w:szCs w:val="28"/>
        </w:rPr>
        <w:t>3.11.4.5. На контейнерной площадке размещают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bCs/>
          <w:sz w:val="28"/>
          <w:szCs w:val="28"/>
        </w:rPr>
        <w:t>3</w:t>
      </w:r>
      <w:r w:rsidRPr="00E47304">
        <w:rPr>
          <w:rFonts w:eastAsiaTheme="minorEastAsia"/>
          <w:sz w:val="28"/>
          <w:szCs w:val="28"/>
        </w:rPr>
        <w:t xml:space="preserve">.11.5. </w:t>
      </w:r>
      <w:bookmarkStart w:id="12" w:name="_Hlk490732385"/>
      <w:r w:rsidRPr="00E47304">
        <w:rPr>
          <w:rFonts w:eastAsiaTheme="minorEastAsia"/>
          <w:sz w:val="28"/>
          <w:szCs w:val="28"/>
        </w:rPr>
        <w:t>Организация площадок для выгула собак.</w:t>
      </w:r>
    </w:p>
    <w:p w:rsidR="00E47304" w:rsidRPr="00E47304" w:rsidRDefault="00E47304" w:rsidP="00E47304">
      <w:pPr>
        <w:widowControl/>
        <w:tabs>
          <w:tab w:val="left" w:pos="567"/>
        </w:tabs>
        <w:autoSpaceDE/>
        <w:autoSpaceDN/>
        <w:adjustRightInd/>
        <w:jc w:val="both"/>
        <w:rPr>
          <w:color w:val="000000" w:themeColor="text1"/>
          <w:sz w:val="28"/>
          <w:szCs w:val="28"/>
        </w:rPr>
      </w:pPr>
      <w:bookmarkStart w:id="13" w:name="sub_21218"/>
      <w:bookmarkEnd w:id="12"/>
      <w:r w:rsidRPr="00E47304">
        <w:rPr>
          <w:color w:val="000000" w:themeColor="text1"/>
          <w:sz w:val="28"/>
          <w:szCs w:val="28"/>
        </w:rPr>
        <w:tab/>
        <w:t xml:space="preserve">3.11.5.1. Площадки для выгула собак размещаются на территориях микрорайона и жилого района, на придомовых территориях (при условии наличия решения, принятого на общем собрании собственников жилых домов в соответствии со статьёй 44 Жилищного кодекса Российской Федерации), свободных от зелёных насаждений, за пределами санитарной зоны источников водоснабжения первого и второго поясов </w:t>
      </w:r>
      <w:proofErr w:type="spellStart"/>
      <w:r w:rsidRPr="00E47304">
        <w:rPr>
          <w:sz w:val="28"/>
          <w:szCs w:val="28"/>
        </w:rPr>
        <w:t>водоохранных</w:t>
      </w:r>
      <w:proofErr w:type="spellEnd"/>
      <w:r w:rsidRPr="00E47304">
        <w:rPr>
          <w:sz w:val="28"/>
          <w:szCs w:val="28"/>
        </w:rPr>
        <w:t xml:space="preserve"> зон</w:t>
      </w:r>
      <w:r w:rsidRPr="00E47304">
        <w:rPr>
          <w:color w:val="000000" w:themeColor="text1"/>
          <w:sz w:val="28"/>
          <w:szCs w:val="28"/>
        </w:rPr>
        <w:t>, пустырях.</w:t>
      </w:r>
    </w:p>
    <w:p w:rsidR="00E47304" w:rsidRPr="00E47304" w:rsidRDefault="00E47304" w:rsidP="00E47304">
      <w:pPr>
        <w:widowControl/>
        <w:tabs>
          <w:tab w:val="left" w:pos="826"/>
        </w:tabs>
        <w:autoSpaceDE/>
        <w:autoSpaceDN/>
        <w:adjustRightInd/>
        <w:ind w:firstLine="567"/>
        <w:jc w:val="both"/>
        <w:rPr>
          <w:color w:val="000000" w:themeColor="text1"/>
          <w:sz w:val="28"/>
          <w:szCs w:val="28"/>
        </w:rPr>
      </w:pPr>
      <w:bookmarkStart w:id="14" w:name="sub_21219"/>
      <w:bookmarkEnd w:id="13"/>
      <w:r w:rsidRPr="00E47304">
        <w:rPr>
          <w:color w:val="000000" w:themeColor="text1"/>
          <w:sz w:val="28"/>
          <w:szCs w:val="28"/>
        </w:rPr>
        <w:t>3.11.5.2. Размеры площадок для выгула собак, размещаемые на территориях жилого назначения, принимаются, исходя из имеющихся территориальных возможностей. Расстояние от границ площадок для выгула собак до окон жилых и общественных зданий, участков детских дошкольных учреждений и школ, а также детских, спортивных площадок и площадок отдыха, устанавливается в размере не менее 40 м.</w:t>
      </w:r>
    </w:p>
    <w:p w:rsidR="00E47304" w:rsidRPr="00E47304" w:rsidRDefault="00E47304" w:rsidP="00E47304">
      <w:pPr>
        <w:widowControl/>
        <w:tabs>
          <w:tab w:val="left" w:pos="567"/>
        </w:tabs>
        <w:autoSpaceDE/>
        <w:autoSpaceDN/>
        <w:adjustRightInd/>
        <w:ind w:firstLine="567"/>
        <w:jc w:val="both"/>
        <w:rPr>
          <w:color w:val="000000" w:themeColor="text1"/>
          <w:sz w:val="28"/>
          <w:szCs w:val="28"/>
        </w:rPr>
      </w:pPr>
      <w:bookmarkStart w:id="15" w:name="sub_21220"/>
      <w:bookmarkEnd w:id="14"/>
      <w:r w:rsidRPr="00E47304">
        <w:rPr>
          <w:color w:val="000000" w:themeColor="text1"/>
          <w:sz w:val="28"/>
          <w:szCs w:val="28"/>
        </w:rPr>
        <w:t xml:space="preserve">3.11.5.3. Перечень элементов благоустройства на территории площадки для выгула собак включает различные виды покрытия, ограждение, скамьи, урны, </w:t>
      </w:r>
      <w:proofErr w:type="spellStart"/>
      <w:r w:rsidRPr="00E47304">
        <w:rPr>
          <w:color w:val="000000" w:themeColor="text1"/>
          <w:sz w:val="28"/>
          <w:szCs w:val="28"/>
        </w:rPr>
        <w:t>периметральное</w:t>
      </w:r>
      <w:proofErr w:type="spellEnd"/>
      <w:r w:rsidRPr="00E47304">
        <w:rPr>
          <w:color w:val="000000" w:themeColor="text1"/>
          <w:sz w:val="28"/>
          <w:szCs w:val="28"/>
        </w:rPr>
        <w:t xml:space="preserve"> озеленение, осветительное и информационное оборудование, обязательное размещение специальных контейнеров с крышкой</w:t>
      </w:r>
      <w:bookmarkStart w:id="16" w:name="sub_212201"/>
      <w:bookmarkEnd w:id="15"/>
      <w:r w:rsidRPr="00E47304">
        <w:rPr>
          <w:color w:val="000000" w:themeColor="text1"/>
          <w:sz w:val="28"/>
          <w:szCs w:val="28"/>
        </w:rPr>
        <w:t>.</w:t>
      </w:r>
    </w:p>
    <w:p w:rsidR="00E47304" w:rsidRPr="00E47304" w:rsidRDefault="00E47304" w:rsidP="00E47304">
      <w:pPr>
        <w:widowControl/>
        <w:tabs>
          <w:tab w:val="left" w:pos="426"/>
        </w:tabs>
        <w:autoSpaceDE/>
        <w:autoSpaceDN/>
        <w:adjustRightInd/>
        <w:ind w:firstLine="567"/>
        <w:jc w:val="both"/>
        <w:rPr>
          <w:color w:val="000000" w:themeColor="text1"/>
          <w:sz w:val="28"/>
          <w:szCs w:val="28"/>
        </w:rPr>
      </w:pPr>
      <w:r w:rsidRPr="00E47304">
        <w:rPr>
          <w:color w:val="000000" w:themeColor="text1"/>
          <w:sz w:val="28"/>
          <w:szCs w:val="28"/>
        </w:rPr>
        <w:t xml:space="preserve">3.11.5.4. Для устройства площадки, предназначенной для выгула собак, предусматривают ровную поверхность, обеспечивающую хороший дренаж, не </w:t>
      </w:r>
      <w:r w:rsidRPr="00E47304">
        <w:rPr>
          <w:color w:val="000000" w:themeColor="text1"/>
          <w:sz w:val="28"/>
          <w:szCs w:val="28"/>
        </w:rPr>
        <w:lastRenderedPageBreak/>
        <w:t xml:space="preserve">травмирующую конечности животных (газонное, песчаное, </w:t>
      </w:r>
      <w:proofErr w:type="spellStart"/>
      <w:r w:rsidRPr="00E47304">
        <w:rPr>
          <w:color w:val="000000" w:themeColor="text1"/>
          <w:sz w:val="28"/>
          <w:szCs w:val="28"/>
        </w:rPr>
        <w:t>песчано</w:t>
      </w:r>
      <w:proofErr w:type="spellEnd"/>
      <w:r w:rsidRPr="00E47304">
        <w:rPr>
          <w:color w:val="000000" w:themeColor="text1"/>
          <w:sz w:val="28"/>
          <w:szCs w:val="28"/>
        </w:rPr>
        <w:t xml:space="preserve"> - земляное), а также удобство для регулярной уборки и обновления. </w:t>
      </w:r>
      <w:bookmarkStart w:id="17" w:name="sub_212202"/>
      <w:bookmarkEnd w:id="16"/>
    </w:p>
    <w:p w:rsidR="00E47304" w:rsidRPr="00E47304" w:rsidRDefault="00E47304" w:rsidP="00E47304">
      <w:pPr>
        <w:widowControl/>
        <w:tabs>
          <w:tab w:val="left" w:pos="426"/>
        </w:tabs>
        <w:autoSpaceDE/>
        <w:autoSpaceDN/>
        <w:adjustRightInd/>
        <w:ind w:firstLine="567"/>
        <w:jc w:val="both"/>
        <w:rPr>
          <w:color w:val="000000" w:themeColor="text1"/>
          <w:sz w:val="28"/>
          <w:szCs w:val="28"/>
        </w:rPr>
      </w:pPr>
      <w:r w:rsidRPr="00E47304">
        <w:rPr>
          <w:color w:val="000000" w:themeColor="text1"/>
          <w:sz w:val="28"/>
          <w:szCs w:val="28"/>
        </w:rPr>
        <w:t>3.11.5.5. Ограждение площадки выполняется сетчатое,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47304" w:rsidRPr="00E47304" w:rsidRDefault="00E47304" w:rsidP="00E47304">
      <w:pPr>
        <w:widowControl/>
        <w:tabs>
          <w:tab w:val="left" w:pos="426"/>
        </w:tabs>
        <w:autoSpaceDE/>
        <w:autoSpaceDN/>
        <w:adjustRightInd/>
        <w:ind w:firstLine="567"/>
        <w:jc w:val="both"/>
        <w:rPr>
          <w:color w:val="000000" w:themeColor="text1"/>
          <w:sz w:val="28"/>
          <w:szCs w:val="28"/>
        </w:rPr>
      </w:pPr>
      <w:bookmarkStart w:id="18" w:name="sub_212203"/>
      <w:bookmarkEnd w:id="17"/>
      <w:r w:rsidRPr="00E47304">
        <w:rPr>
          <w:color w:val="000000" w:themeColor="text1"/>
          <w:sz w:val="28"/>
          <w:szCs w:val="28"/>
        </w:rPr>
        <w:t>3.11.5.6. На территории площадки предусматривается информационный стенд с правилами пользования площадкой.</w:t>
      </w:r>
    </w:p>
    <w:p w:rsidR="00E47304" w:rsidRPr="00E47304" w:rsidRDefault="00E47304" w:rsidP="00E47304">
      <w:pPr>
        <w:widowControl/>
        <w:tabs>
          <w:tab w:val="left" w:pos="0"/>
          <w:tab w:val="left" w:pos="1134"/>
        </w:tabs>
        <w:suppressAutoHyphens/>
        <w:autoSpaceDE/>
        <w:autoSpaceDN/>
        <w:adjustRightInd/>
        <w:ind w:firstLine="567"/>
        <w:jc w:val="both"/>
        <w:rPr>
          <w:iCs/>
          <w:color w:val="000000" w:themeColor="text1"/>
          <w:sz w:val="28"/>
          <w:szCs w:val="28"/>
        </w:rPr>
      </w:pPr>
      <w:bookmarkStart w:id="19" w:name="sub_212204"/>
      <w:bookmarkEnd w:id="18"/>
      <w:r w:rsidRPr="00E47304">
        <w:rPr>
          <w:color w:val="000000" w:themeColor="text1"/>
          <w:sz w:val="28"/>
          <w:szCs w:val="28"/>
        </w:rPr>
        <w:t>3.11.5.7</w:t>
      </w:r>
      <w:r w:rsidRPr="00E47304">
        <w:rPr>
          <w:iCs/>
          <w:color w:val="000000" w:themeColor="text1"/>
          <w:sz w:val="28"/>
          <w:szCs w:val="28"/>
        </w:rPr>
        <w:t xml:space="preserve">. Озеленение проектируется из </w:t>
      </w:r>
      <w:proofErr w:type="spellStart"/>
      <w:r w:rsidRPr="00E47304">
        <w:rPr>
          <w:iCs/>
          <w:color w:val="000000" w:themeColor="text1"/>
          <w:sz w:val="28"/>
          <w:szCs w:val="28"/>
        </w:rPr>
        <w:t>периметральных</w:t>
      </w:r>
      <w:proofErr w:type="spellEnd"/>
      <w:r w:rsidRPr="00E47304">
        <w:rPr>
          <w:iCs/>
          <w:color w:val="000000" w:themeColor="text1"/>
          <w:sz w:val="28"/>
          <w:szCs w:val="28"/>
        </w:rPr>
        <w:t xml:space="preserve"> плотных посадок высокого кустарника в виде живой изгороди</w:t>
      </w:r>
      <w:bookmarkEnd w:id="19"/>
      <w:r w:rsidRPr="00E47304">
        <w:rPr>
          <w:iCs/>
          <w:color w:val="000000" w:themeColor="text1"/>
          <w:sz w:val="28"/>
          <w:szCs w:val="28"/>
        </w:rPr>
        <w:t>.</w:t>
      </w:r>
    </w:p>
    <w:p w:rsidR="00E47304" w:rsidRPr="00E47304" w:rsidRDefault="00E47304" w:rsidP="00E47304">
      <w:pPr>
        <w:widowControl/>
        <w:tabs>
          <w:tab w:val="left" w:pos="826"/>
        </w:tabs>
        <w:autoSpaceDE/>
        <w:autoSpaceDN/>
        <w:adjustRightInd/>
        <w:ind w:firstLine="567"/>
        <w:jc w:val="both"/>
        <w:rPr>
          <w:color w:val="000000" w:themeColor="text1"/>
          <w:sz w:val="28"/>
          <w:szCs w:val="28"/>
        </w:rPr>
      </w:pPr>
      <w:r w:rsidRPr="00E47304">
        <w:rPr>
          <w:color w:val="000000" w:themeColor="text1"/>
          <w:sz w:val="28"/>
          <w:szCs w:val="28"/>
        </w:rPr>
        <w:t>3.11.5.8. До определения размещения площадок для выгула собак, место выгула определяется владельцем самостоятельно. Запрещается выгул собак на детских и спортивных площадках, во дворах детских дошкольных и школьных учреждений, на территориях здравоохранения, пляжах, без поводка и намордника. Уборку фекалий осуществляет хозяин собаки.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3.11.6. </w:t>
      </w:r>
      <w:bookmarkStart w:id="20" w:name="_Hlk490734141"/>
      <w:r w:rsidRPr="00E47304">
        <w:rPr>
          <w:rFonts w:eastAsia="Calibri"/>
          <w:sz w:val="28"/>
          <w:szCs w:val="28"/>
        </w:rPr>
        <w:t>Организация площадки автостоянок.</w:t>
      </w:r>
      <w:bookmarkEnd w:id="20"/>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3.11.6.2. Разделительные элементы на площадках выполняются в виде разметки (белых полос), озелененных полос (газонов), контейнерного озеленения.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3.11.6.3.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3.11.6.4. При осуществлении мероприятий по содержанию автостоянок устанавливаются следующие требования: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-следить за надлежащим техническим состоянием ограждений автостоянок, их чистотой, своевременной очисткой от грязи, снега, наледи, информационно-печатной продукции;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не допускать складирования материалов, различных конструкций на территориях автостоянок;</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содержать территории автостоянок с соблюдением санитарных, экологических и противопожарных правил;</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3.12. </w:t>
      </w:r>
      <w:bookmarkStart w:id="21" w:name="_Hlk490734227"/>
      <w:r w:rsidRPr="00E47304">
        <w:rPr>
          <w:rFonts w:eastAsia="Calibri"/>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города Зеленогорска.</w:t>
      </w:r>
    </w:p>
    <w:bookmarkEnd w:id="21"/>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lastRenderedPageBreak/>
        <w:t>3.12.1. При создании и благоустройстве пешеходных коммуникаций на территории города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 основные и второстепенные пешеходные связи.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3.12.2. При проектировании пешеходных тротуаров в зоне существующей застройки учитывается наличие фактических пешеходных маршрутов, соединяющих основные точки притяжения людей. </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 2012 «СНиП 35-01-2001».</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3.12.4. При проектировании пешеходных тротуаров в зоне существующей застройки учитывается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3.12.5. В случае выявления потребности в более высоком уровне безопасности и комфорта для пешеходов на уже сложившихся пешеходных маршрутах, с учетом общественного мнения и решения комиссии по безопасности дорожного движения, организуется перенос пешеходных переходов и создаются искусственные препятствия для использования пешеходами опасных маршрутов.</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3.12.6. Покрытие пешеходных дорожек следует предусматривать удобным для ходьбы и устойчивым к износу.</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3.12.7.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 Ширина пешеходной дорожки и тротуара должна обеспечивать возможность проведения механизированной уборки территории.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3.12.8. При планировании пешеходных маршрутов создаются места для кратковременного отдыха (скамейки) для маломобильных групп населения.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3.12.10.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w:t>
      </w:r>
      <w:r w:rsidRPr="00E47304">
        <w:rPr>
          <w:rFonts w:eastAsia="Calibri"/>
          <w:sz w:val="28"/>
          <w:szCs w:val="28"/>
        </w:rPr>
        <w:lastRenderedPageBreak/>
        <w:t>площадки под скамьи, вынесенные за пределы основных пешеходных путей, скамьи.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3.13. </w:t>
      </w:r>
      <w:bookmarkStart w:id="22" w:name="_Hlk490734413"/>
      <w:r w:rsidRPr="00E47304">
        <w:rPr>
          <w:rFonts w:eastAsia="Calibri"/>
          <w:sz w:val="28"/>
          <w:szCs w:val="28"/>
        </w:rPr>
        <w:t>Организация велосипедной инфраструктуры.</w:t>
      </w:r>
      <w:bookmarkEnd w:id="22"/>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3.13.1. При создании велосипедных путей связываются все части города Зеленогорска, создавая условия для беспрепятственного передвижения на велосипеде.</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E47304">
        <w:rPr>
          <w:rFonts w:eastAsia="Calibri"/>
          <w:sz w:val="28"/>
          <w:szCs w:val="28"/>
        </w:rPr>
        <w:t>велодвижение</w:t>
      </w:r>
      <w:proofErr w:type="spellEnd"/>
      <w:r w:rsidRPr="00E47304">
        <w:rPr>
          <w:rFonts w:eastAsia="Calibri"/>
          <w:sz w:val="28"/>
          <w:szCs w:val="28"/>
        </w:rPr>
        <w:t>.</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3.13.3.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3.13.5. На велодорожках, размещаемых вдоль улиц и дорог, должно </w:t>
      </w:r>
      <w:proofErr w:type="gramStart"/>
      <w:r w:rsidRPr="00E47304">
        <w:rPr>
          <w:rFonts w:eastAsia="Calibri"/>
          <w:sz w:val="28"/>
          <w:szCs w:val="28"/>
        </w:rPr>
        <w:t>быть  предусмотрено</w:t>
      </w:r>
      <w:proofErr w:type="gramEnd"/>
      <w:r w:rsidRPr="00E47304">
        <w:rPr>
          <w:rFonts w:eastAsia="Calibri"/>
          <w:sz w:val="28"/>
          <w:szCs w:val="28"/>
        </w:rPr>
        <w:t xml:space="preserve"> освещение, на рекреационных территориях - озеленение вдоль велодорожек.</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3.13.6. Для эффективного использования велосипедного передвижения применяются следующие меры:</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маршруты велодорожек, интегрированные в единую замкнутую систему;</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 комфортные и безопасные пересечения </w:t>
      </w:r>
      <w:proofErr w:type="spellStart"/>
      <w:r w:rsidRPr="00E47304">
        <w:rPr>
          <w:rFonts w:eastAsia="Calibri"/>
          <w:sz w:val="28"/>
          <w:szCs w:val="28"/>
        </w:rPr>
        <w:t>веломаршрутов</w:t>
      </w:r>
      <w:proofErr w:type="spellEnd"/>
      <w:r w:rsidRPr="00E47304">
        <w:rPr>
          <w:rFonts w:eastAsia="Calibri"/>
          <w:sz w:val="28"/>
          <w:szCs w:val="28"/>
        </w:rPr>
        <w:t xml:space="preserve"> на перекрестках пешеходного и автомобильного движения;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снижение общей скорости движения автомобильного транспорта в районе;</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 организация </w:t>
      </w:r>
      <w:proofErr w:type="spellStart"/>
      <w:r w:rsidRPr="00E47304">
        <w:rPr>
          <w:rFonts w:eastAsia="Calibri"/>
          <w:sz w:val="28"/>
          <w:szCs w:val="28"/>
        </w:rPr>
        <w:t>безбарьерной</w:t>
      </w:r>
      <w:proofErr w:type="spellEnd"/>
      <w:r w:rsidRPr="00E47304">
        <w:rPr>
          <w:rFonts w:eastAsia="Calibri"/>
          <w:sz w:val="28"/>
          <w:szCs w:val="28"/>
        </w:rPr>
        <w:t xml:space="preserve"> среды в зонах перепада высот на маршруте;</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организация велодорожек не только в прогулочных зонах, но и на маршрутах, ведущих к зонам транспортно-пересадочных узлов (ТПУ).</w:t>
      </w:r>
    </w:p>
    <w:p w:rsidR="00E47304" w:rsidRPr="00E47304" w:rsidRDefault="00E47304" w:rsidP="00E47304">
      <w:pPr>
        <w:widowControl/>
        <w:autoSpaceDE/>
        <w:autoSpaceDN/>
        <w:adjustRightInd/>
        <w:ind w:firstLine="567"/>
        <w:jc w:val="both"/>
        <w:rPr>
          <w:rFonts w:eastAsia="Calibri"/>
          <w:sz w:val="28"/>
          <w:szCs w:val="28"/>
        </w:rPr>
      </w:pPr>
      <w:bookmarkStart w:id="23" w:name="_Hlk490736029"/>
      <w:r w:rsidRPr="00E47304">
        <w:rPr>
          <w:rFonts w:eastAsia="Calibri"/>
          <w:sz w:val="28"/>
          <w:szCs w:val="28"/>
        </w:rPr>
        <w:t>3.14. Особые требования к доступности городской среды для маломобильных групп населения.</w:t>
      </w:r>
      <w:bookmarkEnd w:id="23"/>
    </w:p>
    <w:p w:rsidR="00E47304" w:rsidRPr="00E47304" w:rsidRDefault="00E47304" w:rsidP="00E47304">
      <w:pPr>
        <w:widowControl/>
        <w:autoSpaceDE/>
        <w:autoSpaceDN/>
        <w:adjustRightInd/>
        <w:ind w:firstLine="567"/>
        <w:jc w:val="both"/>
        <w:rPr>
          <w:rFonts w:eastAsia="Calibri"/>
          <w:bCs/>
          <w:sz w:val="28"/>
          <w:szCs w:val="28"/>
        </w:rPr>
      </w:pPr>
      <w:r w:rsidRPr="00E47304">
        <w:rPr>
          <w:rFonts w:eastAsia="Calibri"/>
          <w:bCs/>
          <w:sz w:val="28"/>
          <w:szCs w:val="28"/>
        </w:rPr>
        <w:t xml:space="preserve">3.14.1.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E47304">
        <w:rPr>
          <w:rFonts w:eastAsia="Calibri"/>
          <w:sz w:val="28"/>
          <w:szCs w:val="28"/>
        </w:rPr>
        <w:t>в том числе</w:t>
      </w:r>
      <w:r w:rsidRPr="00E47304">
        <w:rPr>
          <w:rFonts w:eastAsia="Calibri"/>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E47304" w:rsidRPr="00E47304" w:rsidRDefault="00E47304" w:rsidP="00E47304">
      <w:pPr>
        <w:widowControl/>
        <w:autoSpaceDE/>
        <w:autoSpaceDN/>
        <w:adjustRightInd/>
        <w:ind w:firstLine="567"/>
        <w:jc w:val="both"/>
        <w:rPr>
          <w:rFonts w:eastAsia="Calibri"/>
          <w:bCs/>
          <w:sz w:val="28"/>
          <w:szCs w:val="28"/>
        </w:rPr>
      </w:pPr>
      <w:r w:rsidRPr="00E47304">
        <w:rPr>
          <w:rFonts w:eastAsia="Calibri"/>
          <w:bCs/>
          <w:sz w:val="28"/>
          <w:szCs w:val="28"/>
        </w:rPr>
        <w:t>3.14.2.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E47304" w:rsidRPr="00E47304" w:rsidRDefault="00E47304" w:rsidP="00E47304">
      <w:pPr>
        <w:widowControl/>
        <w:autoSpaceDE/>
        <w:autoSpaceDN/>
        <w:adjustRightInd/>
        <w:ind w:firstLine="567"/>
        <w:jc w:val="both"/>
        <w:rPr>
          <w:rFonts w:eastAsia="Calibri"/>
          <w:sz w:val="28"/>
          <w:szCs w:val="28"/>
        </w:rPr>
      </w:pPr>
    </w:p>
    <w:p w:rsidR="00E47304" w:rsidRPr="00E47304" w:rsidRDefault="00E47304" w:rsidP="00E47304">
      <w:pPr>
        <w:widowControl/>
        <w:autoSpaceDE/>
        <w:autoSpaceDN/>
        <w:adjustRightInd/>
        <w:ind w:firstLine="567"/>
        <w:jc w:val="center"/>
        <w:rPr>
          <w:rFonts w:eastAsia="Calibri"/>
          <w:sz w:val="28"/>
          <w:szCs w:val="28"/>
        </w:rPr>
      </w:pPr>
      <w:r w:rsidRPr="00E47304">
        <w:rPr>
          <w:rFonts w:eastAsia="Calibri"/>
          <w:sz w:val="28"/>
          <w:szCs w:val="28"/>
        </w:rPr>
        <w:t xml:space="preserve">4. </w:t>
      </w:r>
      <w:bookmarkStart w:id="24" w:name="_Hlk490734400"/>
      <w:r w:rsidRPr="00E47304">
        <w:rPr>
          <w:rFonts w:eastAsia="Calibri"/>
          <w:sz w:val="28"/>
          <w:szCs w:val="28"/>
        </w:rPr>
        <w:t>Благоустройство территорий общественного назначения</w:t>
      </w:r>
    </w:p>
    <w:bookmarkEnd w:id="24"/>
    <w:p w:rsidR="00E47304" w:rsidRPr="00E47304" w:rsidRDefault="00E47304" w:rsidP="00E47304">
      <w:pPr>
        <w:widowControl/>
        <w:autoSpaceDE/>
        <w:autoSpaceDN/>
        <w:adjustRightInd/>
        <w:ind w:firstLine="709"/>
        <w:jc w:val="both"/>
        <w:rPr>
          <w:rFonts w:eastAsia="Calibri"/>
          <w:sz w:val="28"/>
          <w:szCs w:val="28"/>
        </w:rPr>
      </w:pPr>
    </w:p>
    <w:p w:rsidR="00E47304" w:rsidRPr="00E47304" w:rsidRDefault="00E47304" w:rsidP="00E47304">
      <w:pPr>
        <w:widowControl/>
        <w:autoSpaceDE/>
        <w:autoSpaceDN/>
        <w:adjustRightInd/>
        <w:ind w:firstLine="567"/>
        <w:jc w:val="both"/>
        <w:rPr>
          <w:rFonts w:ascii="Calibri" w:eastAsiaTheme="minorHAnsi" w:hAnsi="Calibri"/>
          <w:sz w:val="22"/>
          <w:szCs w:val="22"/>
        </w:rPr>
      </w:pPr>
      <w:r w:rsidRPr="00E47304">
        <w:rPr>
          <w:rFonts w:eastAsiaTheme="minorHAnsi"/>
          <w:sz w:val="28"/>
          <w:szCs w:val="28"/>
        </w:rPr>
        <w:lastRenderedPageBreak/>
        <w:t>4.1.</w:t>
      </w:r>
      <w:r>
        <w:rPr>
          <w:rFonts w:eastAsiaTheme="minorHAnsi"/>
          <w:sz w:val="28"/>
          <w:szCs w:val="28"/>
        </w:rPr>
        <w:t xml:space="preserve"> </w:t>
      </w:r>
      <w:r w:rsidRPr="00E47304">
        <w:rPr>
          <w:rFonts w:eastAsia="Calibri"/>
          <w:sz w:val="28"/>
          <w:szCs w:val="28"/>
        </w:rPr>
        <w:t>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и специализированные общественные зоны.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4.2.</w:t>
      </w:r>
      <w:r>
        <w:rPr>
          <w:rFonts w:eastAsiaTheme="minorEastAsia"/>
          <w:sz w:val="28"/>
          <w:szCs w:val="28"/>
        </w:rPr>
        <w:t xml:space="preserve"> </w:t>
      </w:r>
      <w:r w:rsidRPr="00E47304">
        <w:rPr>
          <w:rFonts w:eastAsiaTheme="minorEastAsia"/>
          <w:sz w:val="28"/>
          <w:szCs w:val="28"/>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4.3. Проекты благоустройства территорий общественных пространств следует разрабатывать на основании предварительных </w:t>
      </w:r>
      <w:proofErr w:type="spellStart"/>
      <w:r w:rsidRPr="00E47304">
        <w:rPr>
          <w:rFonts w:eastAsiaTheme="minorEastAsia"/>
          <w:sz w:val="28"/>
          <w:szCs w:val="28"/>
        </w:rPr>
        <w:t>предпроектных</w:t>
      </w:r>
      <w:proofErr w:type="spellEnd"/>
      <w:r w:rsidRPr="00E47304">
        <w:rPr>
          <w:rFonts w:eastAsiaTheme="minorEastAsia"/>
          <w:sz w:val="28"/>
          <w:szCs w:val="28"/>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 xml:space="preserve">4.4. Перечень конструктивных элементов внешнего благоустройства на территории общественных пространств </w:t>
      </w:r>
      <w:r w:rsidRPr="00E47304">
        <w:rPr>
          <w:rFonts w:eastAsiaTheme="minorEastAsia"/>
          <w:bCs/>
          <w:sz w:val="28"/>
          <w:szCs w:val="28"/>
        </w:rPr>
        <w:t>города Зеленогорска</w:t>
      </w:r>
      <w:r w:rsidRPr="00E47304">
        <w:rPr>
          <w:rFonts w:eastAsiaTheme="minorEastAsia"/>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E47304" w:rsidRPr="00E47304" w:rsidRDefault="00E47304" w:rsidP="00E47304">
      <w:pPr>
        <w:widowControl/>
        <w:ind w:firstLine="567"/>
        <w:rPr>
          <w:rFonts w:eastAsiaTheme="minorEastAsia"/>
          <w:sz w:val="28"/>
          <w:szCs w:val="28"/>
        </w:rPr>
      </w:pPr>
      <w:r w:rsidRPr="00E47304">
        <w:rPr>
          <w:rFonts w:eastAsiaTheme="minorEastAsia"/>
          <w:sz w:val="28"/>
          <w:szCs w:val="28"/>
        </w:rPr>
        <w:t xml:space="preserve">4.5. </w:t>
      </w:r>
      <w:bookmarkStart w:id="25" w:name="_Hlk490734548"/>
      <w:r w:rsidRPr="00E47304">
        <w:rPr>
          <w:rFonts w:eastAsiaTheme="minorEastAsia"/>
          <w:sz w:val="28"/>
          <w:szCs w:val="28"/>
        </w:rPr>
        <w:t>Благоустройство территорий жилого назначения</w:t>
      </w:r>
      <w:bookmarkEnd w:id="25"/>
      <w:r w:rsidRPr="00E47304">
        <w:rPr>
          <w:rFonts w:eastAsiaTheme="minorEastAsia"/>
          <w:sz w:val="28"/>
          <w:szCs w:val="28"/>
        </w:rPr>
        <w:t>.</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микрорайоны, жилые районы.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4.5.2. Общественные пространства на территориях жилого назначения формируются системой пешеходных коммуникаций, участков учреждений обслуживания микрорайонов, жилых районов</w:t>
      </w:r>
      <w:r w:rsidR="00B35264">
        <w:rPr>
          <w:rFonts w:eastAsiaTheme="minorEastAsia"/>
          <w:sz w:val="28"/>
          <w:szCs w:val="28"/>
        </w:rPr>
        <w:t xml:space="preserve"> </w:t>
      </w:r>
      <w:r w:rsidRPr="00E47304">
        <w:rPr>
          <w:rFonts w:eastAsiaTheme="minorEastAsia"/>
          <w:sz w:val="28"/>
          <w:szCs w:val="28"/>
        </w:rPr>
        <w:t>и озелененных территорий общего пользования.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4.5.3. Перечень элементов благоустройства на территории пешеходных коммуникаций и участков учреждений обслуживания включает: </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твердые виды покрытия;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элементы сопряжения поверхностей;</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урны;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lastRenderedPageBreak/>
        <w:t>- малые контейнеры для мусора;</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осветительное оборудование;</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 носители информации. </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4.5.4. Территория общественных пространств подразделяется на зоны, предназначенные для выполнения определенных функций: рекреационная, транспортная, хозяйственная и другие.</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4.5.5.</w:t>
      </w:r>
      <w:r>
        <w:rPr>
          <w:rFonts w:eastAsiaTheme="minorEastAsia"/>
          <w:sz w:val="28"/>
          <w:szCs w:val="28"/>
        </w:rPr>
        <w:t xml:space="preserve"> </w:t>
      </w:r>
      <w:r w:rsidRPr="00E47304">
        <w:rPr>
          <w:rFonts w:eastAsiaTheme="minorEastAsia"/>
          <w:sz w:val="28"/>
          <w:szCs w:val="28"/>
        </w:rPr>
        <w:t xml:space="preserve">Безопасность общественных пространств на территориях жилого назначения должна обеспечиваться их </w:t>
      </w:r>
      <w:proofErr w:type="spellStart"/>
      <w:r w:rsidRPr="00E47304">
        <w:rPr>
          <w:rFonts w:eastAsiaTheme="minorEastAsia"/>
          <w:sz w:val="28"/>
          <w:szCs w:val="28"/>
        </w:rPr>
        <w:t>просматриваемостью</w:t>
      </w:r>
      <w:proofErr w:type="spellEnd"/>
      <w:r w:rsidRPr="00E47304">
        <w:rPr>
          <w:rFonts w:eastAsiaTheme="minorEastAsia"/>
          <w:sz w:val="28"/>
          <w:szCs w:val="28"/>
        </w:rPr>
        <w:t xml:space="preserve"> со стороны окон жилых домов, а также со стороны прилегающих общественных пространств в сочетании с освещенностью.</w:t>
      </w:r>
    </w:p>
    <w:p w:rsidR="00E47304" w:rsidRPr="00E47304" w:rsidRDefault="00E47304" w:rsidP="00E47304">
      <w:pPr>
        <w:widowControl/>
        <w:tabs>
          <w:tab w:val="left" w:pos="1276"/>
        </w:tabs>
        <w:ind w:firstLine="567"/>
        <w:jc w:val="both"/>
        <w:rPr>
          <w:rFonts w:eastAsiaTheme="minorEastAsia"/>
          <w:sz w:val="28"/>
          <w:szCs w:val="28"/>
        </w:rPr>
      </w:pPr>
      <w:r w:rsidRPr="00E47304">
        <w:rPr>
          <w:rFonts w:eastAsiaTheme="minorEastAsia"/>
          <w:sz w:val="28"/>
          <w:szCs w:val="28"/>
        </w:rPr>
        <w:t>4.5.6. 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допускается в границах участка размещение</w:t>
      </w:r>
      <w:r>
        <w:rPr>
          <w:rFonts w:eastAsiaTheme="minorEastAsia"/>
          <w:sz w:val="28"/>
          <w:szCs w:val="28"/>
        </w:rPr>
        <w:t xml:space="preserve"> </w:t>
      </w:r>
      <w:r w:rsidRPr="00E47304">
        <w:rPr>
          <w:rFonts w:eastAsiaTheme="minorEastAsia"/>
          <w:sz w:val="28"/>
          <w:szCs w:val="28"/>
        </w:rPr>
        <w:t>спортивных площадок и площадок для игр детей школьного возраста, площадки для выгула собак.</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4.5.8. В перечень элементов благоустройства включаются</w:t>
      </w:r>
      <w:r>
        <w:rPr>
          <w:rFonts w:eastAsiaTheme="minorEastAsia"/>
          <w:sz w:val="28"/>
          <w:szCs w:val="28"/>
        </w:rPr>
        <w:t xml:space="preserve"> </w:t>
      </w:r>
      <w:r w:rsidRPr="00E47304">
        <w:rPr>
          <w:rFonts w:eastAsiaTheme="minorEastAsia"/>
          <w:sz w:val="28"/>
          <w:szCs w:val="28"/>
        </w:rPr>
        <w:t>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4.5.9. При озеленении территории детских садов и школ не допускается использование растений с ядовитыми плодами, а также с колючками и шипами.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4.5.10.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47304" w:rsidRPr="00E47304" w:rsidRDefault="00E47304" w:rsidP="00E47304">
      <w:pPr>
        <w:widowControl/>
        <w:ind w:firstLine="540"/>
        <w:rPr>
          <w:rFonts w:eastAsiaTheme="minorEastAsia"/>
          <w:sz w:val="28"/>
          <w:szCs w:val="28"/>
        </w:rPr>
      </w:pPr>
      <w:r w:rsidRPr="00E47304">
        <w:rPr>
          <w:rFonts w:eastAsiaTheme="minorEastAsia"/>
          <w:sz w:val="28"/>
          <w:szCs w:val="28"/>
        </w:rPr>
        <w:t xml:space="preserve">4.6. </w:t>
      </w:r>
      <w:bookmarkStart w:id="26" w:name="_Hlk490734642"/>
      <w:r w:rsidRPr="00E47304">
        <w:rPr>
          <w:rFonts w:eastAsiaTheme="minorEastAsia"/>
          <w:sz w:val="28"/>
          <w:szCs w:val="28"/>
        </w:rPr>
        <w:t>Благоустройство территорий рекреационного назначения</w:t>
      </w:r>
      <w:bookmarkEnd w:id="26"/>
      <w:r w:rsidRPr="00E47304">
        <w:rPr>
          <w:rFonts w:eastAsiaTheme="minorEastAsia"/>
          <w:sz w:val="28"/>
          <w:szCs w:val="28"/>
        </w:rPr>
        <w:t>.</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lastRenderedPageBreak/>
        <w:t>4.6.1. Объектами благоустройства на территориях рекреационного назначения обычно являются объекты рекреации - зоны отдыха, парки, скверы.</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4.6.2. Благоустройство памятников включает реконструкцию или реставрацию их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4.6.3. При реконструкции объектов рекреации предусматривается:</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 xml:space="preserve">- для парков: реконструкцию планировочной структуры (например, изменение плотности дорожной сети), </w:t>
      </w:r>
      <w:proofErr w:type="spellStart"/>
      <w:r w:rsidRPr="00E47304">
        <w:rPr>
          <w:rFonts w:eastAsiaTheme="minorEastAsia"/>
          <w:sz w:val="28"/>
          <w:szCs w:val="28"/>
        </w:rPr>
        <w:t>разреживание</w:t>
      </w:r>
      <w:proofErr w:type="spellEnd"/>
      <w:r w:rsidRPr="00E47304">
        <w:rPr>
          <w:rFonts w:eastAsiaTheme="minorEastAsia"/>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47304" w:rsidRPr="00E47304" w:rsidRDefault="00E47304" w:rsidP="00E47304">
      <w:pPr>
        <w:widowControl/>
        <w:ind w:firstLine="540"/>
        <w:jc w:val="both"/>
        <w:rPr>
          <w:sz w:val="28"/>
          <w:szCs w:val="28"/>
        </w:rPr>
      </w:pPr>
      <w:r w:rsidRPr="00E47304">
        <w:rPr>
          <w:sz w:val="28"/>
          <w:szCs w:val="28"/>
        </w:rPr>
        <w:t>4.6.4. На территориях, предназначенных и обустроенных для организации активного массового отдыха, купания и рекреации (далее - зона отдыха) необходимо обеспечить: проезд для аварийных, специальных и специализированных служб, пункт медицинского обслуживания, спасательный пост, пешеходные дорожки, необходимое инженерное оборудование (питьевое водоснабжение и водоотведение, защита от попадания загрязненного поверхностного стока в водоем).</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 xml:space="preserve">4.6.6. На территории </w:t>
      </w:r>
      <w:r w:rsidRPr="00E47304">
        <w:rPr>
          <w:rFonts w:eastAsiaTheme="minorEastAsia"/>
          <w:bCs/>
          <w:sz w:val="28"/>
          <w:szCs w:val="28"/>
        </w:rPr>
        <w:t xml:space="preserve">города </w:t>
      </w:r>
      <w:r w:rsidRPr="00E47304">
        <w:rPr>
          <w:rFonts w:eastAsiaTheme="minorEastAsia"/>
          <w:sz w:val="28"/>
          <w:szCs w:val="28"/>
        </w:rPr>
        <w:t xml:space="preserve">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района);по </w:t>
      </w:r>
      <w:r w:rsidRPr="00E47304">
        <w:rPr>
          <w:rFonts w:eastAsiaTheme="minorEastAsia"/>
          <w:sz w:val="28"/>
          <w:szCs w:val="28"/>
        </w:rPr>
        <w:lastRenderedPageBreak/>
        <w:t>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4.6.7.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4.6.8.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E47304">
        <w:rPr>
          <w:rFonts w:eastAsiaTheme="minorEastAsia"/>
          <w:sz w:val="28"/>
          <w:szCs w:val="28"/>
        </w:rPr>
        <w:t>перголы</w:t>
      </w:r>
      <w:proofErr w:type="spellEnd"/>
      <w:r w:rsidRPr="00E47304">
        <w:rPr>
          <w:rFonts w:eastAsiaTheme="minorEastAsia"/>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4.6.9.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4.6.11.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47304" w:rsidRPr="00E47304" w:rsidRDefault="00E47304" w:rsidP="00E47304">
      <w:pPr>
        <w:widowControl/>
        <w:tabs>
          <w:tab w:val="left" w:pos="1418"/>
        </w:tabs>
        <w:ind w:firstLine="540"/>
        <w:jc w:val="both"/>
        <w:rPr>
          <w:rFonts w:eastAsiaTheme="minorEastAsia"/>
          <w:sz w:val="28"/>
          <w:szCs w:val="28"/>
        </w:rPr>
      </w:pPr>
      <w:r w:rsidRPr="00E47304">
        <w:rPr>
          <w:rFonts w:eastAsiaTheme="minorEastAsia"/>
          <w:sz w:val="28"/>
          <w:szCs w:val="28"/>
        </w:rPr>
        <w:t>4.6.12. Возможно предусматривать размещение ограждения, некапитальных нестационарных сооружений питания (летние кафе).</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4.6.13.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47304" w:rsidRPr="00E47304" w:rsidRDefault="00E47304" w:rsidP="00E47304">
      <w:pPr>
        <w:widowControl/>
        <w:ind w:firstLine="567"/>
        <w:jc w:val="both"/>
        <w:outlineLvl w:val="0"/>
        <w:rPr>
          <w:rFonts w:eastAsiaTheme="minorEastAsia"/>
          <w:sz w:val="28"/>
          <w:szCs w:val="28"/>
        </w:rPr>
      </w:pPr>
      <w:r w:rsidRPr="00E47304">
        <w:rPr>
          <w:rFonts w:eastAsiaTheme="minorEastAsia"/>
          <w:sz w:val="28"/>
          <w:szCs w:val="28"/>
        </w:rPr>
        <w:t xml:space="preserve">4.7. </w:t>
      </w:r>
      <w:bookmarkStart w:id="27" w:name="_Hlk490734859"/>
      <w:r w:rsidRPr="00E47304">
        <w:rPr>
          <w:rFonts w:eastAsiaTheme="minorEastAsia"/>
          <w:sz w:val="28"/>
          <w:szCs w:val="28"/>
        </w:rPr>
        <w:t>Благоустройство территорий</w:t>
      </w:r>
      <w:r w:rsidR="00B35264">
        <w:rPr>
          <w:rFonts w:eastAsiaTheme="minorEastAsia"/>
          <w:sz w:val="28"/>
          <w:szCs w:val="28"/>
        </w:rPr>
        <w:t xml:space="preserve"> </w:t>
      </w:r>
      <w:r w:rsidRPr="00E47304">
        <w:rPr>
          <w:rFonts w:eastAsiaTheme="minorEastAsia"/>
          <w:sz w:val="28"/>
          <w:szCs w:val="28"/>
        </w:rPr>
        <w:t>транспортной и инженерной инфраструктуры.</w:t>
      </w:r>
    </w:p>
    <w:bookmarkEnd w:id="27"/>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4.7.1.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lastRenderedPageBreak/>
        <w:t xml:space="preserve">4.7.2. Как правило, перечень элементов благоустройства на территории улиц и дорог включает: </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твердые виды покрытия дорожного полотна и тротуаров;</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элементы сопряжения поверхностей;</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озеленение вдоль улиц и дорог;</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ограждения опасных мест;</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осветительное оборудование;</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носители информации дорожного движения (дорожные знаки, разметка, светофорные устройства).</w:t>
      </w:r>
    </w:p>
    <w:p w:rsidR="00E47304" w:rsidRPr="00E47304" w:rsidRDefault="00E47304" w:rsidP="00E47304">
      <w:pPr>
        <w:widowControl/>
        <w:ind w:firstLine="540"/>
        <w:outlineLvl w:val="0"/>
        <w:rPr>
          <w:rFonts w:eastAsiaTheme="minorEastAsia"/>
          <w:sz w:val="28"/>
          <w:szCs w:val="28"/>
        </w:rPr>
      </w:pPr>
      <w:r w:rsidRPr="00E47304">
        <w:rPr>
          <w:rFonts w:eastAsiaTheme="minorEastAsia"/>
          <w:sz w:val="28"/>
          <w:szCs w:val="28"/>
        </w:rPr>
        <w:t xml:space="preserve">4.8. </w:t>
      </w:r>
      <w:bookmarkStart w:id="28" w:name="_Hlk490734889"/>
      <w:r w:rsidRPr="00E47304">
        <w:rPr>
          <w:rFonts w:eastAsiaTheme="minorEastAsia"/>
          <w:sz w:val="28"/>
          <w:szCs w:val="28"/>
        </w:rPr>
        <w:t>Городское оформление и информация.</w:t>
      </w:r>
      <w:bookmarkEnd w:id="28"/>
    </w:p>
    <w:p w:rsidR="00E47304" w:rsidRPr="00E47304" w:rsidRDefault="00E47304" w:rsidP="00E47304">
      <w:pPr>
        <w:widowControl/>
        <w:ind w:firstLine="540"/>
        <w:outlineLvl w:val="0"/>
        <w:rPr>
          <w:rFonts w:eastAsiaTheme="minorEastAsia"/>
          <w:sz w:val="28"/>
          <w:szCs w:val="28"/>
        </w:rPr>
      </w:pPr>
      <w:r w:rsidRPr="00E47304">
        <w:rPr>
          <w:rFonts w:eastAsiaTheme="minorEastAsia"/>
          <w:sz w:val="28"/>
          <w:szCs w:val="28"/>
        </w:rPr>
        <w:t xml:space="preserve">4.8.1. </w:t>
      </w:r>
      <w:bookmarkStart w:id="29" w:name="_Hlk490734909"/>
      <w:r w:rsidRPr="00E47304">
        <w:rPr>
          <w:rFonts w:eastAsiaTheme="minorEastAsia"/>
          <w:sz w:val="28"/>
          <w:szCs w:val="28"/>
        </w:rPr>
        <w:t>Вывески, реклама и конструкции.</w:t>
      </w:r>
    </w:p>
    <w:bookmarkEnd w:id="29"/>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4.8.1.1.</w:t>
      </w:r>
      <w:r w:rsidR="00B35264">
        <w:rPr>
          <w:rFonts w:eastAsiaTheme="minorEastAsia"/>
          <w:sz w:val="28"/>
          <w:szCs w:val="28"/>
        </w:rPr>
        <w:t xml:space="preserve"> </w:t>
      </w:r>
      <w:r w:rsidRPr="00E47304">
        <w:rPr>
          <w:rFonts w:eastAsiaTheme="minorEastAsia"/>
          <w:sz w:val="28"/>
          <w:szCs w:val="28"/>
        </w:rPr>
        <w:t>Установка и эксплуатация рекламных и информационных конструкций (далее - вывесок</w:t>
      </w:r>
      <w:proofErr w:type="gramStart"/>
      <w:r w:rsidRPr="00E47304">
        <w:rPr>
          <w:rFonts w:eastAsiaTheme="minorEastAsia"/>
          <w:sz w:val="28"/>
          <w:szCs w:val="28"/>
        </w:rPr>
        <w:t>),а</w:t>
      </w:r>
      <w:proofErr w:type="gramEnd"/>
      <w:r w:rsidRPr="00E47304">
        <w:rPr>
          <w:rFonts w:eastAsiaTheme="minorEastAsia"/>
          <w:sz w:val="28"/>
          <w:szCs w:val="28"/>
        </w:rPr>
        <w:t xml:space="preserve"> также размещение иных графических элементов осуществляется в соответствии с Федеральным законом от 13.03.2006 № 38-ФЗ «О рекламе».</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4.8.1.2. Организациям, эксплуатирующим световые рекламы и вывески, необходимо обеспечивать своевременную замену источников освещения. В случае неисправности отдельных знаков рекламы или вывески следует выключать полностью.</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4.8.1.3. Размещение на зданиях вывесок и рекламы, перекрывающих архитектурные элементы зданий (</w:t>
      </w:r>
      <w:proofErr w:type="gramStart"/>
      <w:r w:rsidRPr="00E47304">
        <w:rPr>
          <w:rFonts w:eastAsiaTheme="minorEastAsia"/>
          <w:sz w:val="28"/>
          <w:szCs w:val="28"/>
        </w:rPr>
        <w:t>например</w:t>
      </w:r>
      <w:proofErr w:type="gramEnd"/>
      <w:r w:rsidRPr="00E47304">
        <w:rPr>
          <w:rFonts w:eastAsiaTheme="minorEastAsia"/>
          <w:sz w:val="28"/>
          <w:szCs w:val="28"/>
        </w:rPr>
        <w:t>: оконные проемы, колонны, орнамент и прочие) запрещено. Запрещается размещение вывесок с подложками на памятниках архитектуры и зданиях. Возможно размещение рекламы на глухих фасадах зданий (брандмауэрах) в количестве не более 4-х.</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4.8.1.4.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4.8.1.5.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4.8.1.6.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E47304" w:rsidRPr="00E47304" w:rsidRDefault="00E47304" w:rsidP="00E47304">
      <w:pPr>
        <w:widowControl/>
        <w:tabs>
          <w:tab w:val="left" w:pos="1418"/>
        </w:tabs>
        <w:ind w:firstLine="540"/>
        <w:jc w:val="both"/>
        <w:rPr>
          <w:rFonts w:eastAsiaTheme="minorEastAsia"/>
          <w:sz w:val="28"/>
          <w:szCs w:val="28"/>
        </w:rPr>
      </w:pPr>
      <w:r w:rsidRPr="00E47304">
        <w:rPr>
          <w:rFonts w:eastAsiaTheme="minorEastAsia"/>
          <w:sz w:val="28"/>
          <w:szCs w:val="28"/>
        </w:rPr>
        <w:t xml:space="preserve">4.8.1.7. Размещение и эксплуатация рекламных конструкций осуществляется соответствии с решением Совета </w:t>
      </w:r>
      <w:proofErr w:type="gramStart"/>
      <w:r w:rsidRPr="00E47304">
        <w:rPr>
          <w:rFonts w:eastAsiaTheme="minorEastAsia"/>
          <w:sz w:val="28"/>
          <w:szCs w:val="28"/>
        </w:rPr>
        <w:t>депутатов</w:t>
      </w:r>
      <w:proofErr w:type="gramEnd"/>
      <w:r w:rsidRPr="00E47304">
        <w:rPr>
          <w:rFonts w:eastAsiaTheme="minorEastAsia"/>
          <w:sz w:val="28"/>
          <w:szCs w:val="28"/>
        </w:rPr>
        <w:t xml:space="preserve"> ЗАТО г. Зеленогорска от 28.11.2013 № 44-258р.</w:t>
      </w:r>
    </w:p>
    <w:p w:rsidR="00E47304" w:rsidRPr="00E47304" w:rsidRDefault="00E47304" w:rsidP="00E47304">
      <w:pPr>
        <w:widowControl/>
        <w:autoSpaceDE/>
        <w:autoSpaceDN/>
        <w:adjustRightInd/>
        <w:ind w:firstLine="540"/>
        <w:jc w:val="both"/>
        <w:rPr>
          <w:rFonts w:eastAsiaTheme="minorEastAsia"/>
          <w:bCs/>
          <w:sz w:val="28"/>
          <w:szCs w:val="28"/>
        </w:rPr>
      </w:pPr>
      <w:bookmarkStart w:id="30" w:name="_Hlk490734968"/>
      <w:r w:rsidRPr="00E47304">
        <w:rPr>
          <w:rFonts w:eastAsiaTheme="minorEastAsia"/>
          <w:bCs/>
          <w:sz w:val="28"/>
          <w:szCs w:val="28"/>
        </w:rPr>
        <w:t>4.8.2. Праздничное оформление территории города</w:t>
      </w:r>
      <w:bookmarkEnd w:id="30"/>
      <w:r w:rsidRPr="00E47304">
        <w:rPr>
          <w:rFonts w:eastAsiaTheme="minorEastAsia"/>
          <w:bCs/>
          <w:sz w:val="28"/>
          <w:szCs w:val="28"/>
        </w:rPr>
        <w:t>.</w:t>
      </w:r>
    </w:p>
    <w:p w:rsidR="00E47304" w:rsidRPr="00E47304" w:rsidRDefault="00E47304" w:rsidP="00E47304">
      <w:pPr>
        <w:widowControl/>
        <w:suppressAutoHyphens/>
        <w:ind w:firstLine="567"/>
        <w:jc w:val="both"/>
        <w:rPr>
          <w:sz w:val="28"/>
          <w:szCs w:val="28"/>
        </w:rPr>
      </w:pPr>
      <w:r w:rsidRPr="00E47304">
        <w:rPr>
          <w:sz w:val="28"/>
          <w:szCs w:val="28"/>
        </w:rPr>
        <w:t xml:space="preserve">4.8.2.1. Праздничное оформление территории города выполняется на период проведения государственных и городских праздников, мероприятий, </w:t>
      </w:r>
      <w:r w:rsidRPr="00E47304">
        <w:rPr>
          <w:sz w:val="28"/>
          <w:szCs w:val="28"/>
        </w:rPr>
        <w:lastRenderedPageBreak/>
        <w:t>связанных со знаменательными событиями, культурно - массовых мероприятий.</w:t>
      </w:r>
    </w:p>
    <w:p w:rsidR="00E47304" w:rsidRPr="00E47304" w:rsidRDefault="00E47304" w:rsidP="00E47304">
      <w:pPr>
        <w:widowControl/>
        <w:suppressAutoHyphens/>
        <w:ind w:firstLine="567"/>
        <w:jc w:val="both"/>
        <w:rPr>
          <w:sz w:val="28"/>
          <w:szCs w:val="28"/>
        </w:rPr>
      </w:pPr>
      <w:r w:rsidRPr="00E47304">
        <w:rPr>
          <w:sz w:val="28"/>
          <w:szCs w:val="28"/>
        </w:rPr>
        <w:t>4.8.2.2. В праздничное оформление города включаются:</w:t>
      </w:r>
    </w:p>
    <w:p w:rsidR="00E47304" w:rsidRPr="00E47304" w:rsidRDefault="00E47304" w:rsidP="00E47304">
      <w:pPr>
        <w:widowControl/>
        <w:suppressAutoHyphens/>
        <w:ind w:firstLine="567"/>
        <w:jc w:val="both"/>
        <w:rPr>
          <w:sz w:val="28"/>
          <w:szCs w:val="28"/>
        </w:rPr>
      </w:pPr>
      <w:r w:rsidRPr="00E47304">
        <w:rPr>
          <w:sz w:val="28"/>
          <w:szCs w:val="28"/>
        </w:rPr>
        <w:t>- вывеска лозунгов, гирлянд, панно;</w:t>
      </w:r>
    </w:p>
    <w:p w:rsidR="00E47304" w:rsidRPr="00E47304" w:rsidRDefault="00E47304" w:rsidP="00E47304">
      <w:pPr>
        <w:widowControl/>
        <w:suppressAutoHyphens/>
        <w:ind w:firstLine="567"/>
        <w:jc w:val="both"/>
        <w:rPr>
          <w:sz w:val="28"/>
          <w:szCs w:val="28"/>
        </w:rPr>
      </w:pPr>
      <w:r w:rsidRPr="00E47304">
        <w:rPr>
          <w:sz w:val="28"/>
          <w:szCs w:val="28"/>
        </w:rPr>
        <w:t>- установка декоративных элементов и композиций, праздничных конструкций, стендов, трибун, эстрад;</w:t>
      </w:r>
    </w:p>
    <w:p w:rsidR="00E47304" w:rsidRPr="00E47304" w:rsidRDefault="00E47304" w:rsidP="00E47304">
      <w:pPr>
        <w:widowControl/>
        <w:suppressAutoHyphens/>
        <w:ind w:firstLine="567"/>
        <w:jc w:val="both"/>
        <w:rPr>
          <w:sz w:val="28"/>
          <w:szCs w:val="28"/>
        </w:rPr>
      </w:pPr>
      <w:r w:rsidRPr="00E47304">
        <w:rPr>
          <w:sz w:val="28"/>
          <w:szCs w:val="28"/>
        </w:rPr>
        <w:t>- изготовление снежных и ледяных фигур, горок;</w:t>
      </w:r>
    </w:p>
    <w:p w:rsidR="00E47304" w:rsidRPr="00E47304" w:rsidRDefault="00E47304" w:rsidP="00E47304">
      <w:pPr>
        <w:widowControl/>
        <w:suppressAutoHyphens/>
        <w:ind w:firstLine="567"/>
        <w:jc w:val="both"/>
        <w:rPr>
          <w:sz w:val="28"/>
          <w:szCs w:val="28"/>
        </w:rPr>
      </w:pPr>
      <w:r w:rsidRPr="00E47304">
        <w:rPr>
          <w:sz w:val="28"/>
          <w:szCs w:val="28"/>
        </w:rPr>
        <w:t>- устройство праздничной иллюминации;</w:t>
      </w:r>
    </w:p>
    <w:p w:rsidR="00E47304" w:rsidRPr="00E47304" w:rsidRDefault="00E47304" w:rsidP="00E47304">
      <w:pPr>
        <w:widowControl/>
        <w:suppressAutoHyphens/>
        <w:ind w:firstLine="567"/>
        <w:jc w:val="both"/>
        <w:rPr>
          <w:sz w:val="28"/>
          <w:szCs w:val="28"/>
        </w:rPr>
      </w:pPr>
      <w:r w:rsidRPr="00E47304">
        <w:rPr>
          <w:sz w:val="28"/>
          <w:szCs w:val="28"/>
        </w:rPr>
        <w:t>- оформление флагами и плакатами (баннерами) зданий, сооружений.</w:t>
      </w:r>
    </w:p>
    <w:p w:rsidR="00E47304" w:rsidRPr="00E47304" w:rsidRDefault="00E47304" w:rsidP="00E47304">
      <w:pPr>
        <w:widowControl/>
        <w:tabs>
          <w:tab w:val="left" w:pos="1134"/>
        </w:tabs>
        <w:suppressAutoHyphens/>
        <w:ind w:firstLine="567"/>
        <w:jc w:val="both"/>
        <w:rPr>
          <w:sz w:val="28"/>
          <w:szCs w:val="28"/>
        </w:rPr>
      </w:pPr>
      <w:r w:rsidRPr="00E47304">
        <w:rPr>
          <w:sz w:val="28"/>
          <w:szCs w:val="28"/>
        </w:rPr>
        <w:t>4.8.2.3. Праздничное оформление территорий общего пользования определяетс</w:t>
      </w:r>
      <w:r w:rsidR="00B35264">
        <w:rPr>
          <w:sz w:val="28"/>
          <w:szCs w:val="28"/>
        </w:rPr>
        <w:t>я планом мероприятий, распоряже</w:t>
      </w:r>
      <w:r w:rsidRPr="00E47304">
        <w:rPr>
          <w:sz w:val="28"/>
          <w:szCs w:val="28"/>
        </w:rPr>
        <w:t xml:space="preserve">нием утверждаемым главой </w:t>
      </w:r>
      <w:proofErr w:type="gramStart"/>
      <w:r w:rsidRPr="00E47304">
        <w:rPr>
          <w:sz w:val="28"/>
          <w:szCs w:val="28"/>
        </w:rPr>
        <w:t>Администрации</w:t>
      </w:r>
      <w:proofErr w:type="gramEnd"/>
      <w:r w:rsidRPr="00E47304">
        <w:rPr>
          <w:sz w:val="28"/>
          <w:szCs w:val="28"/>
        </w:rPr>
        <w:t xml:space="preserve"> ЗАТО г. Зеленогорска.</w:t>
      </w:r>
    </w:p>
    <w:p w:rsidR="00E47304" w:rsidRPr="00E47304" w:rsidRDefault="00E47304" w:rsidP="00E47304">
      <w:pPr>
        <w:widowControl/>
        <w:tabs>
          <w:tab w:val="left" w:pos="1560"/>
        </w:tabs>
        <w:suppressAutoHyphens/>
        <w:ind w:firstLine="567"/>
        <w:jc w:val="both"/>
        <w:rPr>
          <w:sz w:val="28"/>
          <w:szCs w:val="28"/>
        </w:rPr>
      </w:pPr>
      <w:r w:rsidRPr="00E47304">
        <w:rPr>
          <w:sz w:val="28"/>
          <w:szCs w:val="28"/>
        </w:rPr>
        <w:t>4.8.2.4. Собственники и иные владельцы зданий и сооружений по собственной инициативе производят их праздничное оформление за счет собственных средств самостоятельно.</w:t>
      </w:r>
    </w:p>
    <w:p w:rsidR="00E47304" w:rsidRPr="00E47304" w:rsidRDefault="00E47304" w:rsidP="00E47304">
      <w:pPr>
        <w:widowControl/>
        <w:tabs>
          <w:tab w:val="left" w:pos="567"/>
        </w:tabs>
        <w:suppressAutoHyphens/>
        <w:ind w:firstLine="567"/>
        <w:jc w:val="both"/>
        <w:rPr>
          <w:sz w:val="28"/>
          <w:szCs w:val="28"/>
        </w:rPr>
      </w:pPr>
      <w:r w:rsidRPr="00E47304">
        <w:rPr>
          <w:sz w:val="28"/>
          <w:szCs w:val="28"/>
        </w:rPr>
        <w:t>4.8.2.5.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E47304" w:rsidRPr="00E47304" w:rsidRDefault="00E47304" w:rsidP="00E47304">
      <w:pPr>
        <w:widowControl/>
        <w:autoSpaceDE/>
        <w:autoSpaceDN/>
        <w:adjustRightInd/>
        <w:ind w:firstLine="540"/>
        <w:jc w:val="both"/>
        <w:rPr>
          <w:rFonts w:eastAsiaTheme="minorEastAsia"/>
          <w:bCs/>
          <w:sz w:val="28"/>
          <w:szCs w:val="28"/>
        </w:rPr>
      </w:pPr>
    </w:p>
    <w:p w:rsidR="00E47304" w:rsidRPr="00E47304" w:rsidRDefault="00E47304" w:rsidP="00E47304">
      <w:pPr>
        <w:widowControl/>
        <w:jc w:val="center"/>
        <w:outlineLvl w:val="1"/>
        <w:rPr>
          <w:sz w:val="28"/>
          <w:szCs w:val="28"/>
        </w:rPr>
      </w:pPr>
      <w:r w:rsidRPr="00E47304">
        <w:rPr>
          <w:sz w:val="28"/>
          <w:szCs w:val="28"/>
        </w:rPr>
        <w:t>5. Содержание объектов благоустройства</w:t>
      </w:r>
    </w:p>
    <w:p w:rsidR="00E47304" w:rsidRPr="00E47304" w:rsidRDefault="00E47304" w:rsidP="00E47304">
      <w:pPr>
        <w:widowControl/>
        <w:shd w:val="clear" w:color="auto" w:fill="FFFFFF"/>
        <w:suppressAutoHyphens/>
        <w:autoSpaceDE/>
        <w:autoSpaceDN/>
        <w:adjustRightInd/>
        <w:jc w:val="center"/>
        <w:rPr>
          <w:rFonts w:eastAsiaTheme="minorEastAsia"/>
          <w:b/>
          <w:sz w:val="28"/>
          <w:szCs w:val="28"/>
        </w:rPr>
      </w:pPr>
    </w:p>
    <w:p w:rsidR="00E47304" w:rsidRPr="00E47304" w:rsidRDefault="00E47304" w:rsidP="00E47304">
      <w:pPr>
        <w:widowControl/>
        <w:suppressAutoHyphens/>
        <w:ind w:firstLine="567"/>
        <w:jc w:val="both"/>
        <w:outlineLvl w:val="2"/>
        <w:rPr>
          <w:sz w:val="28"/>
          <w:szCs w:val="28"/>
        </w:rPr>
      </w:pPr>
      <w:r w:rsidRPr="00E47304">
        <w:rPr>
          <w:rFonts w:eastAsiaTheme="minorEastAsia"/>
          <w:sz w:val="28"/>
          <w:szCs w:val="28"/>
        </w:rPr>
        <w:t>5.1. У</w:t>
      </w:r>
      <w:r w:rsidRPr="00E47304">
        <w:rPr>
          <w:sz w:val="28"/>
          <w:szCs w:val="28"/>
        </w:rPr>
        <w:t>борка территории города состоит из комплекса мероприятий, связанных с очисткой территории (в том числе от мусора, снега, льда) в целях обеспечения экологического и санитарно-эпидемиологического благополучия населения и выполняемых в соответствии с законодательством Российской Федерации, техническими регламентами и стандартами.</w:t>
      </w:r>
    </w:p>
    <w:p w:rsidR="00E47304" w:rsidRPr="00E47304" w:rsidRDefault="00E47304" w:rsidP="00E47304">
      <w:pPr>
        <w:widowControl/>
        <w:ind w:firstLine="567"/>
        <w:jc w:val="both"/>
        <w:rPr>
          <w:sz w:val="28"/>
          <w:szCs w:val="28"/>
        </w:rPr>
      </w:pPr>
      <w:r w:rsidRPr="00E47304">
        <w:rPr>
          <w:sz w:val="28"/>
          <w:szCs w:val="28"/>
        </w:rPr>
        <w:t>5.2.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E47304" w:rsidRPr="00E47304" w:rsidRDefault="00E47304" w:rsidP="00E47304">
      <w:pPr>
        <w:widowControl/>
        <w:ind w:firstLine="540"/>
        <w:jc w:val="both"/>
        <w:rPr>
          <w:sz w:val="28"/>
          <w:szCs w:val="28"/>
        </w:rPr>
      </w:pPr>
      <w:r w:rsidRPr="00E47304">
        <w:rPr>
          <w:sz w:val="28"/>
          <w:szCs w:val="28"/>
        </w:rPr>
        <w:t>5.3. К осуществлению уборки территории города</w:t>
      </w:r>
      <w:r w:rsidR="00B35264">
        <w:rPr>
          <w:sz w:val="28"/>
          <w:szCs w:val="28"/>
        </w:rPr>
        <w:t xml:space="preserve"> </w:t>
      </w:r>
      <w:r w:rsidRPr="00E47304">
        <w:rPr>
          <w:sz w:val="28"/>
          <w:szCs w:val="28"/>
        </w:rPr>
        <w:t>Зеленогорска необходимо привлекать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 Указанным физическим, юридическим лицам, индивидуальным предпринимателям необходимо:</w:t>
      </w:r>
    </w:p>
    <w:p w:rsidR="00E47304" w:rsidRPr="00E47304" w:rsidRDefault="00E47304" w:rsidP="00E47304">
      <w:pPr>
        <w:widowControl/>
        <w:ind w:firstLine="540"/>
        <w:jc w:val="both"/>
        <w:rPr>
          <w:sz w:val="28"/>
          <w:szCs w:val="28"/>
        </w:rPr>
      </w:pPr>
      <w:r w:rsidRPr="00E47304">
        <w:rPr>
          <w:sz w:val="28"/>
          <w:szCs w:val="28"/>
        </w:rPr>
        <w:t>- организовать установку емкостей для временного складирования отходов производства и потребления и их очистку;</w:t>
      </w:r>
    </w:p>
    <w:p w:rsidR="00E47304" w:rsidRPr="00E47304" w:rsidRDefault="00E47304" w:rsidP="00E47304">
      <w:pPr>
        <w:widowControl/>
        <w:ind w:firstLine="540"/>
        <w:jc w:val="both"/>
        <w:rPr>
          <w:sz w:val="28"/>
          <w:szCs w:val="28"/>
        </w:rPr>
      </w:pPr>
      <w:r w:rsidRPr="00E47304">
        <w:rPr>
          <w:sz w:val="28"/>
          <w:szCs w:val="28"/>
        </w:rPr>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47304" w:rsidRPr="00E47304" w:rsidRDefault="00E47304" w:rsidP="00E47304">
      <w:pPr>
        <w:widowControl/>
        <w:ind w:firstLine="540"/>
        <w:jc w:val="both"/>
        <w:rPr>
          <w:sz w:val="28"/>
          <w:szCs w:val="28"/>
        </w:rPr>
      </w:pPr>
      <w:r w:rsidRPr="00E47304">
        <w:rPr>
          <w:sz w:val="28"/>
          <w:szCs w:val="28"/>
        </w:rPr>
        <w:lastRenderedPageBreak/>
        <w:t>- при уборке в ночное время принимать меры, предупреждающие шум;</w:t>
      </w:r>
    </w:p>
    <w:p w:rsidR="00E47304" w:rsidRPr="00E47304" w:rsidRDefault="00E47304" w:rsidP="00E47304">
      <w:pPr>
        <w:widowControl/>
        <w:ind w:firstLine="540"/>
        <w:jc w:val="both"/>
        <w:rPr>
          <w:sz w:val="28"/>
          <w:szCs w:val="28"/>
        </w:rPr>
      </w:pPr>
      <w:r w:rsidRPr="00E47304">
        <w:rPr>
          <w:sz w:val="28"/>
          <w:szCs w:val="28"/>
        </w:rPr>
        <w:t>- не допускать установку устройств наливных помоек, разлив помоев и нечистот на территории домов и улиц, вынос отходов на уличные проезды;</w:t>
      </w:r>
    </w:p>
    <w:p w:rsidR="00E47304" w:rsidRPr="00E47304" w:rsidRDefault="00E47304" w:rsidP="00E47304">
      <w:pPr>
        <w:widowControl/>
        <w:ind w:firstLine="540"/>
        <w:jc w:val="both"/>
        <w:rPr>
          <w:sz w:val="28"/>
          <w:szCs w:val="28"/>
        </w:rPr>
      </w:pPr>
      <w:r w:rsidRPr="00E47304">
        <w:rPr>
          <w:sz w:val="28"/>
          <w:szCs w:val="28"/>
        </w:rPr>
        <w:t xml:space="preserve">- обеспечивать свободный подъезд непосредственно к мусоросборникам и выгребным ямам. </w:t>
      </w:r>
    </w:p>
    <w:p w:rsidR="00E47304" w:rsidRPr="00E47304" w:rsidRDefault="00E47304" w:rsidP="00E47304">
      <w:pPr>
        <w:widowControl/>
        <w:ind w:firstLine="567"/>
        <w:jc w:val="both"/>
        <w:rPr>
          <w:sz w:val="28"/>
          <w:szCs w:val="28"/>
        </w:rPr>
      </w:pPr>
      <w:r w:rsidRPr="00E47304">
        <w:rPr>
          <w:sz w:val="28"/>
          <w:szCs w:val="28"/>
        </w:rPr>
        <w:t xml:space="preserve">5.4. </w:t>
      </w:r>
      <w:proofErr w:type="gramStart"/>
      <w:r w:rsidRPr="00E47304">
        <w:rPr>
          <w:sz w:val="28"/>
          <w:szCs w:val="28"/>
        </w:rPr>
        <w:t>Администрация</w:t>
      </w:r>
      <w:proofErr w:type="gramEnd"/>
      <w:r w:rsidRPr="00E47304">
        <w:rPr>
          <w:sz w:val="28"/>
          <w:szCs w:val="28"/>
        </w:rPr>
        <w:t xml:space="preserve"> ЗАТО г. Зеленогорска на добровольной основе привлекает граждан для выполнения работ по уборке, благоустройству и озеленению территории города в период проведения общегородских мероприятий.</w:t>
      </w:r>
    </w:p>
    <w:p w:rsidR="00E47304" w:rsidRPr="00E47304" w:rsidRDefault="00E47304" w:rsidP="00E47304">
      <w:pPr>
        <w:widowControl/>
        <w:ind w:firstLine="540"/>
        <w:jc w:val="both"/>
        <w:rPr>
          <w:sz w:val="28"/>
          <w:szCs w:val="28"/>
        </w:rPr>
      </w:pPr>
      <w:bookmarkStart w:id="31" w:name="_Hlk490735204"/>
      <w:r w:rsidRPr="00E47304">
        <w:rPr>
          <w:sz w:val="28"/>
          <w:szCs w:val="28"/>
        </w:rPr>
        <w:t>5.5. Уборка территории в весенне-летний период.</w:t>
      </w:r>
    </w:p>
    <w:bookmarkEnd w:id="31"/>
    <w:p w:rsidR="00E47304" w:rsidRPr="00E47304" w:rsidRDefault="00E47304" w:rsidP="00E47304">
      <w:pPr>
        <w:widowControl/>
        <w:ind w:firstLine="540"/>
        <w:jc w:val="both"/>
        <w:rPr>
          <w:sz w:val="28"/>
          <w:szCs w:val="28"/>
        </w:rPr>
      </w:pPr>
      <w:r w:rsidRPr="00E47304">
        <w:rPr>
          <w:sz w:val="28"/>
          <w:szCs w:val="28"/>
        </w:rPr>
        <w:t>5.5.1. Весенне-летняя уборка территории проводится с учетом климатических условий и предусматривает мойку, полив и подметание проезжей части улиц, тротуаров, площадей.</w:t>
      </w:r>
    </w:p>
    <w:p w:rsidR="00E47304" w:rsidRPr="00E47304" w:rsidRDefault="00E47304" w:rsidP="00E47304">
      <w:pPr>
        <w:widowControl/>
        <w:ind w:firstLine="540"/>
        <w:jc w:val="both"/>
        <w:rPr>
          <w:sz w:val="28"/>
          <w:szCs w:val="28"/>
        </w:rPr>
      </w:pPr>
      <w:r w:rsidRPr="00E47304">
        <w:rPr>
          <w:sz w:val="28"/>
          <w:szCs w:val="28"/>
        </w:rPr>
        <w:t>5.5.2. Мойка осуществляется по всей ширине проезжей части улиц и площадей.</w:t>
      </w:r>
    </w:p>
    <w:p w:rsidR="00E47304" w:rsidRPr="00E47304" w:rsidRDefault="00E47304" w:rsidP="00E47304">
      <w:pPr>
        <w:widowControl/>
        <w:ind w:firstLine="540"/>
        <w:jc w:val="both"/>
        <w:rPr>
          <w:sz w:val="28"/>
          <w:szCs w:val="28"/>
        </w:rPr>
      </w:pPr>
      <w:r w:rsidRPr="00E47304">
        <w:rPr>
          <w:sz w:val="28"/>
          <w:szCs w:val="28"/>
        </w:rPr>
        <w:t xml:space="preserve">5.5.3. В летний период юридическими лицами и индивидуальными предпринимателями помимо уборки в границах земельных участков, принадлежащих им на праве собственности, ином вещном праве или находящихся у них в аренде, необходимо осуществлять кошение травянистого покрова (с периодичностью не реже 2-х раз за сезон), регулярный сбор случайного мусора с газонов и цветников (вазонов), находящихся на данных участках. </w:t>
      </w:r>
    </w:p>
    <w:p w:rsidR="00E47304" w:rsidRPr="00E47304" w:rsidRDefault="00E47304" w:rsidP="00E47304">
      <w:pPr>
        <w:widowControl/>
        <w:autoSpaceDE/>
        <w:autoSpaceDN/>
        <w:adjustRightInd/>
        <w:ind w:firstLine="567"/>
        <w:jc w:val="both"/>
        <w:rPr>
          <w:rFonts w:eastAsia="Calibri"/>
          <w:sz w:val="28"/>
          <w:szCs w:val="28"/>
        </w:rPr>
      </w:pPr>
      <w:bookmarkStart w:id="32" w:name="_Hlk490735260"/>
      <w:r w:rsidRPr="00E47304">
        <w:rPr>
          <w:rFonts w:eastAsia="Calibri"/>
          <w:sz w:val="28"/>
          <w:szCs w:val="28"/>
        </w:rPr>
        <w:t>5.6. Уборка территории в осенне-зимний период.</w:t>
      </w:r>
    </w:p>
    <w:bookmarkEnd w:id="32"/>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5.6.1. Осенне-зимнюю уборку территории необходимо проводить с учетом климатических условий и предусматривать уборку и вывоз мусора, снега и льда, грязи, посыпку улиц </w:t>
      </w:r>
      <w:proofErr w:type="spellStart"/>
      <w:r w:rsidRPr="00E47304">
        <w:rPr>
          <w:rFonts w:eastAsia="Calibri"/>
          <w:sz w:val="28"/>
          <w:szCs w:val="28"/>
        </w:rPr>
        <w:t>противогололедными</w:t>
      </w:r>
      <w:proofErr w:type="spellEnd"/>
      <w:r w:rsidRPr="00E47304">
        <w:rPr>
          <w:rFonts w:eastAsia="Calibri"/>
          <w:sz w:val="28"/>
          <w:szCs w:val="28"/>
        </w:rPr>
        <w:t xml:space="preserve"> материалами. </w:t>
      </w:r>
    </w:p>
    <w:p w:rsidR="00E47304" w:rsidRPr="00E47304" w:rsidRDefault="00E47304" w:rsidP="00E47304">
      <w:pPr>
        <w:widowControl/>
        <w:tabs>
          <w:tab w:val="left" w:pos="567"/>
        </w:tabs>
        <w:autoSpaceDE/>
        <w:autoSpaceDN/>
        <w:adjustRightInd/>
        <w:ind w:firstLine="567"/>
        <w:jc w:val="both"/>
        <w:rPr>
          <w:rFonts w:eastAsia="Calibri"/>
          <w:sz w:val="28"/>
          <w:szCs w:val="28"/>
        </w:rPr>
      </w:pPr>
      <w:r w:rsidRPr="00E47304">
        <w:rPr>
          <w:rFonts w:eastAsia="Calibri"/>
          <w:sz w:val="28"/>
          <w:szCs w:val="28"/>
        </w:rPr>
        <w:t>5.6.2. Укладка свежевыпавшего снега в валы и кучи осуществляется на всех улицах, площадях, скверах с последующей вывозкой.</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5.6.3. Запрещается складирование снега на территории зеленых насаждений.</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5.6.4. В зависимости от ширины улицы и характера движения на ней валы укладываются сбоку дороги, если это не ограничит движение автотранспорта, не приведет к ограничению пропускной способности автодороги и не создаст предпосылки для снижения безопасности дорожного движения.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5.6.5. Посыпку </w:t>
      </w:r>
      <w:proofErr w:type="spellStart"/>
      <w:r w:rsidRPr="00E47304">
        <w:rPr>
          <w:rFonts w:eastAsia="Calibri"/>
          <w:sz w:val="28"/>
          <w:szCs w:val="28"/>
        </w:rPr>
        <w:t>противогололедными</w:t>
      </w:r>
      <w:proofErr w:type="spellEnd"/>
      <w:r w:rsidRPr="00E47304">
        <w:rPr>
          <w:rFonts w:eastAsia="Calibri"/>
          <w:sz w:val="28"/>
          <w:szCs w:val="28"/>
        </w:rPr>
        <w:t xml:space="preserve"> материалам, начинают немедленно с начала снегопада или появления гололеда.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5.6.6. При гололеде </w:t>
      </w:r>
      <w:proofErr w:type="spellStart"/>
      <w:r w:rsidRPr="00E47304">
        <w:rPr>
          <w:rFonts w:eastAsia="Calibri"/>
          <w:sz w:val="28"/>
          <w:szCs w:val="28"/>
        </w:rPr>
        <w:t>противогололедными</w:t>
      </w:r>
      <w:proofErr w:type="spellEnd"/>
      <w:r w:rsidRPr="00E47304">
        <w:rPr>
          <w:rFonts w:eastAsia="Calibri"/>
          <w:sz w:val="28"/>
          <w:szCs w:val="28"/>
        </w:rPr>
        <w:t xml:space="preserve"> материалами, в первую очередь, посыпаются спуски, подъемы, перекрестки, места остановок общественного транспорта, пешеходные переходы.</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lastRenderedPageBreak/>
        <w:t>5.6.8. После очистки от снега и сосулек крыш, организацией, осуществлявшей очистку, производится незамедлительный вывоз сброшенных снега и льда.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5.6.9. При проведении работ по уборке, благоустройству придомовой территории необходимо заранее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5.6.10. Все тротуары, дворы, территории общего пользования и другие участки с асфальтовым покрытием необходимо очищать от снега и обледенелого наката под скребок и посыпать песком до 8 часов утра.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5.6.11. Вывоз снега осуществляется только на специально отведенные места отвала.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Места отвала снега оснащаются удобными подъездами, необходимыми механизмами для складирования снега.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5.6.12. Уборку и вывозку снега и льда с улиц, площадей, мостов, плотин, скверов начинать немедленно с начала снегопада и производить, в первую очередь, с магистральных улиц, маршрутов организованной перевозки пассажиров, мостов, плотин для обеспечения бесперебойного движения транспорта во избежание наката.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5.6.13. При уборке улиц, проездов, площадей специализированными организациями лицам, ответственным за содержание соответствующих территорий, требуется обеспечивать после прохождения снегоочистительной техники расчистку въездов, пешеходных переходов.</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5.7. </w:t>
      </w:r>
      <w:bookmarkStart w:id="33" w:name="_Hlk490735342"/>
      <w:r w:rsidRPr="00E47304">
        <w:rPr>
          <w:rFonts w:eastAsia="Calibri"/>
          <w:sz w:val="28"/>
          <w:szCs w:val="28"/>
        </w:rPr>
        <w:t>Содержание элементов благоустройства.</w:t>
      </w:r>
      <w:bookmarkEnd w:id="33"/>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5.7.1.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владеющих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47304" w:rsidRPr="00E47304" w:rsidRDefault="00E47304" w:rsidP="00E47304">
      <w:pPr>
        <w:widowControl/>
        <w:ind w:firstLine="539"/>
        <w:jc w:val="both"/>
        <w:rPr>
          <w:rFonts w:eastAsiaTheme="minorEastAsia"/>
          <w:sz w:val="28"/>
          <w:szCs w:val="28"/>
        </w:rPr>
      </w:pPr>
      <w:r w:rsidRPr="00E47304">
        <w:rPr>
          <w:rFonts w:eastAsiaTheme="minorEastAsia" w:cstheme="minorBidi"/>
          <w:sz w:val="28"/>
          <w:szCs w:val="28"/>
        </w:rPr>
        <w:t xml:space="preserve">5.7.2. </w:t>
      </w:r>
      <w:bookmarkStart w:id="34" w:name="_Hlk490735388"/>
      <w:r w:rsidRPr="00E47304">
        <w:rPr>
          <w:rFonts w:eastAsiaTheme="minorEastAsia"/>
          <w:bCs/>
          <w:sz w:val="28"/>
          <w:szCs w:val="28"/>
        </w:rPr>
        <w:t>Физические и юридические лица в пользовании которых находятся земельные участки, обеспечивают содержание элементов благоустройства, находящихся на этих участках.</w:t>
      </w:r>
    </w:p>
    <w:p w:rsidR="00E47304" w:rsidRPr="00E47304" w:rsidRDefault="00E47304" w:rsidP="00E47304">
      <w:pPr>
        <w:widowControl/>
        <w:autoSpaceDE/>
        <w:autoSpaceDN/>
        <w:adjustRightInd/>
        <w:ind w:firstLine="567"/>
        <w:jc w:val="both"/>
        <w:rPr>
          <w:rFonts w:ascii="Calibri" w:eastAsia="Calibri" w:hAnsi="Calibri"/>
          <w:sz w:val="22"/>
          <w:szCs w:val="22"/>
        </w:rPr>
      </w:pPr>
      <w:r w:rsidRPr="00E47304">
        <w:rPr>
          <w:rFonts w:eastAsia="Calibri"/>
          <w:sz w:val="28"/>
          <w:szCs w:val="28"/>
        </w:rPr>
        <w:t>5.8. Содержание зеленых насаждений.</w:t>
      </w:r>
    </w:p>
    <w:bookmarkEnd w:id="34"/>
    <w:p w:rsidR="00E47304" w:rsidRPr="00E47304" w:rsidRDefault="00E47304" w:rsidP="00E47304">
      <w:pPr>
        <w:widowControl/>
        <w:ind w:firstLine="540"/>
        <w:jc w:val="both"/>
        <w:rPr>
          <w:sz w:val="28"/>
          <w:szCs w:val="28"/>
        </w:rPr>
      </w:pPr>
      <w:r w:rsidRPr="00E47304">
        <w:rPr>
          <w:sz w:val="28"/>
          <w:szCs w:val="28"/>
        </w:rPr>
        <w:t>5.8.1.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опыт проведения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на территории города Зеленогорска.</w:t>
      </w:r>
    </w:p>
    <w:p w:rsidR="00E47304" w:rsidRPr="00E47304" w:rsidRDefault="00E47304" w:rsidP="00E47304">
      <w:pPr>
        <w:widowControl/>
        <w:ind w:firstLine="539"/>
        <w:jc w:val="both"/>
        <w:rPr>
          <w:rFonts w:eastAsiaTheme="minorEastAsia"/>
          <w:sz w:val="28"/>
          <w:szCs w:val="28"/>
        </w:rPr>
      </w:pPr>
      <w:r w:rsidRPr="00E47304">
        <w:rPr>
          <w:rFonts w:eastAsiaTheme="minorEastAsia"/>
          <w:bCs/>
          <w:sz w:val="28"/>
          <w:szCs w:val="28"/>
        </w:rPr>
        <w:lastRenderedPageBreak/>
        <w:t>Соответствующие работы осуществляются по муниципальным контрактам в пределах средств, предусмотренных в бюджете города Зеленогорска на эти цели.</w:t>
      </w:r>
    </w:p>
    <w:p w:rsidR="00E47304" w:rsidRPr="00E47304" w:rsidRDefault="00E47304" w:rsidP="00E47304">
      <w:pPr>
        <w:widowControl/>
        <w:ind w:firstLine="539"/>
        <w:jc w:val="both"/>
        <w:rPr>
          <w:rFonts w:eastAsiaTheme="minorEastAsia"/>
          <w:sz w:val="28"/>
          <w:szCs w:val="28"/>
        </w:rPr>
      </w:pPr>
      <w:r w:rsidRPr="00E47304">
        <w:rPr>
          <w:rFonts w:eastAsiaTheme="minorEastAsia"/>
          <w:sz w:val="28"/>
          <w:szCs w:val="28"/>
        </w:rPr>
        <w:t xml:space="preserve">5.8.2.  </w:t>
      </w:r>
      <w:r w:rsidRPr="00E47304">
        <w:rPr>
          <w:rFonts w:eastAsiaTheme="minorEastAsia"/>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 xml:space="preserve">5.8.3.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отделом архитектуры и градостроительства </w:t>
      </w:r>
      <w:proofErr w:type="gramStart"/>
      <w:r w:rsidRPr="00E47304">
        <w:rPr>
          <w:rFonts w:eastAsiaTheme="minorEastAsia"/>
          <w:bCs/>
          <w:sz w:val="28"/>
          <w:szCs w:val="28"/>
        </w:rPr>
        <w:t>Администрации</w:t>
      </w:r>
      <w:proofErr w:type="gramEnd"/>
      <w:r w:rsidRPr="00E47304">
        <w:rPr>
          <w:rFonts w:eastAsiaTheme="minorEastAsia"/>
          <w:bCs/>
          <w:sz w:val="28"/>
          <w:szCs w:val="28"/>
        </w:rPr>
        <w:t xml:space="preserve"> ЗАТО г.</w:t>
      </w:r>
      <w:r w:rsidR="00B35264">
        <w:rPr>
          <w:rFonts w:eastAsiaTheme="minorEastAsia"/>
          <w:bCs/>
          <w:sz w:val="28"/>
          <w:szCs w:val="28"/>
        </w:rPr>
        <w:t xml:space="preserve"> </w:t>
      </w:r>
      <w:r w:rsidRPr="00E47304">
        <w:rPr>
          <w:rFonts w:eastAsiaTheme="minorEastAsia"/>
          <w:bCs/>
          <w:sz w:val="28"/>
          <w:szCs w:val="28"/>
        </w:rPr>
        <w:t>Зеленогорска</w:t>
      </w:r>
      <w:r w:rsidRPr="00E47304">
        <w:rPr>
          <w:rFonts w:eastAsiaTheme="minorEastAsia"/>
          <w:sz w:val="28"/>
          <w:szCs w:val="28"/>
        </w:rPr>
        <w:t>.</w:t>
      </w:r>
    </w:p>
    <w:p w:rsidR="00E47304" w:rsidRPr="00E47304" w:rsidRDefault="00E47304" w:rsidP="00E47304">
      <w:pPr>
        <w:widowControl/>
        <w:ind w:firstLine="539"/>
        <w:jc w:val="both"/>
        <w:rPr>
          <w:rFonts w:eastAsiaTheme="minorEastAsia"/>
          <w:sz w:val="28"/>
          <w:szCs w:val="28"/>
        </w:rPr>
      </w:pPr>
      <w:r w:rsidRPr="00E47304">
        <w:rPr>
          <w:rFonts w:eastAsiaTheme="minorEastAsia"/>
          <w:sz w:val="28"/>
          <w:szCs w:val="28"/>
        </w:rPr>
        <w:t>5.8.4. Лицам, ответственным за озеленение и содержание зеленых насаждений на соответствующей территории, необходимо:</w:t>
      </w:r>
    </w:p>
    <w:p w:rsidR="00E47304" w:rsidRPr="00E47304" w:rsidRDefault="00E47304" w:rsidP="00E47304">
      <w:pPr>
        <w:widowControl/>
        <w:ind w:firstLine="539"/>
        <w:jc w:val="both"/>
        <w:rPr>
          <w:rFonts w:eastAsiaTheme="minorEastAsia"/>
          <w:sz w:val="28"/>
          <w:szCs w:val="28"/>
        </w:rPr>
      </w:pPr>
      <w:r w:rsidRPr="00E47304">
        <w:rPr>
          <w:rFonts w:eastAsiaTheme="minorEastAsia"/>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47304" w:rsidRPr="00E47304" w:rsidRDefault="00E47304" w:rsidP="00E47304">
      <w:pPr>
        <w:widowControl/>
        <w:ind w:firstLine="539"/>
        <w:jc w:val="both"/>
        <w:rPr>
          <w:rFonts w:eastAsiaTheme="minorEastAsia"/>
          <w:sz w:val="28"/>
          <w:szCs w:val="28"/>
        </w:rPr>
      </w:pPr>
      <w:r w:rsidRPr="00E47304">
        <w:rPr>
          <w:rFonts w:eastAsiaTheme="minorEastAsia"/>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47304" w:rsidRPr="00E47304" w:rsidRDefault="00E47304" w:rsidP="00E47304">
      <w:pPr>
        <w:widowControl/>
        <w:ind w:firstLine="539"/>
        <w:jc w:val="both"/>
        <w:rPr>
          <w:rFonts w:eastAsiaTheme="minorEastAsia"/>
          <w:sz w:val="28"/>
          <w:szCs w:val="28"/>
        </w:rPr>
      </w:pPr>
      <w:r w:rsidRPr="00E47304">
        <w:rPr>
          <w:rFonts w:eastAsiaTheme="minorEastAsia"/>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47304" w:rsidRPr="00E47304" w:rsidRDefault="00E47304" w:rsidP="00E47304">
      <w:pPr>
        <w:widowControl/>
        <w:ind w:firstLine="539"/>
        <w:jc w:val="both"/>
        <w:rPr>
          <w:rFonts w:eastAsiaTheme="minorEastAsia"/>
          <w:sz w:val="28"/>
          <w:szCs w:val="28"/>
        </w:rPr>
      </w:pPr>
      <w:r w:rsidRPr="00E47304">
        <w:rPr>
          <w:rFonts w:eastAsiaTheme="minorEastAsia"/>
          <w:sz w:val="28"/>
          <w:szCs w:val="28"/>
        </w:rPr>
        <w:t>- проводить своевременный ремонт ограждений зеленых насаждений.</w:t>
      </w:r>
    </w:p>
    <w:p w:rsidR="00E47304" w:rsidRPr="00E47304" w:rsidRDefault="00E47304" w:rsidP="00E47304">
      <w:pPr>
        <w:widowControl/>
        <w:ind w:firstLine="540"/>
        <w:jc w:val="both"/>
        <w:rPr>
          <w:sz w:val="28"/>
          <w:szCs w:val="28"/>
        </w:rPr>
      </w:pPr>
      <w:r w:rsidRPr="00E47304">
        <w:rPr>
          <w:sz w:val="28"/>
          <w:szCs w:val="28"/>
        </w:rPr>
        <w:t>5.8.5. На территориях общего пользования запрещается:</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ходить и лежать на газонах, если иное не предусмотрено при проектировании и содержании объектов и элементов благоустройства;</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ломать деревья, кустарники, срывать листья и цветы, сбивать и собирать плоды;</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разбивать палатки и разводить костры;</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засорять газоны, клумбы, цветники, пешеходные зоны и водоемы;</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портить скульптуры, скамейки, ограждения и иные малые архитектурные формы;</w:t>
      </w:r>
    </w:p>
    <w:p w:rsidR="00E47304" w:rsidRPr="00E47304" w:rsidRDefault="00E47304" w:rsidP="00E47304">
      <w:pPr>
        <w:widowControl/>
        <w:shd w:val="clear" w:color="auto" w:fill="FFFFFF"/>
        <w:tabs>
          <w:tab w:val="left" w:pos="950"/>
        </w:tabs>
        <w:suppressAutoHyphens/>
        <w:autoSpaceDE/>
        <w:autoSpaceDN/>
        <w:adjustRightInd/>
        <w:ind w:firstLine="567"/>
        <w:jc w:val="both"/>
        <w:rPr>
          <w:rFonts w:eastAsiaTheme="minorEastAsia"/>
          <w:sz w:val="28"/>
          <w:szCs w:val="28"/>
        </w:rPr>
      </w:pPr>
      <w:r w:rsidRPr="00E47304">
        <w:rPr>
          <w:rFonts w:eastAsiaTheme="minorEastAsia"/>
          <w:sz w:val="28"/>
          <w:szCs w:val="28"/>
        </w:rPr>
        <w:t>- добывать из деревьев сок, делать надрезы, надписи, прикреплять к деревьям объявления, номерные знаки, дорожные знаки, всякого рода указатели, провода и забивать в деревья крючки и гвозди для подвешивания гамаков, качелей, веревок, сушить белье на зеленых насаждениях;</w:t>
      </w:r>
    </w:p>
    <w:p w:rsidR="00E47304" w:rsidRPr="00E47304" w:rsidRDefault="00E47304" w:rsidP="00E47304">
      <w:pPr>
        <w:widowControl/>
        <w:shd w:val="clear" w:color="auto" w:fill="FFFFFF"/>
        <w:tabs>
          <w:tab w:val="left" w:pos="950"/>
        </w:tabs>
        <w:suppressAutoHyphens/>
        <w:autoSpaceDE/>
        <w:autoSpaceDN/>
        <w:adjustRightInd/>
        <w:ind w:firstLine="567"/>
        <w:jc w:val="both"/>
        <w:rPr>
          <w:rFonts w:eastAsiaTheme="minorEastAsia"/>
          <w:sz w:val="28"/>
          <w:szCs w:val="28"/>
        </w:rPr>
      </w:pPr>
      <w:r w:rsidRPr="00E47304">
        <w:rPr>
          <w:rFonts w:eastAsiaTheme="minorEastAsia"/>
          <w:sz w:val="28"/>
          <w:szCs w:val="28"/>
        </w:rPr>
        <w:t>- ездить на велосипедах, мотоциклах, лошадях, тракторах и автомашинах,</w:t>
      </w:r>
      <w:r w:rsidR="00B35264">
        <w:rPr>
          <w:rFonts w:eastAsiaTheme="minorEastAsia"/>
          <w:sz w:val="28"/>
          <w:szCs w:val="28"/>
        </w:rPr>
        <w:t xml:space="preserve"> </w:t>
      </w:r>
      <w:r w:rsidRPr="00E47304">
        <w:rPr>
          <w:rFonts w:eastAsiaTheme="minorEastAsia"/>
          <w:sz w:val="28"/>
          <w:szCs w:val="28"/>
        </w:rPr>
        <w:t>за исключением мест, отведенных для этих целей;</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мыть транспортные средства, стирать белье, а также купать животных в водоемах;</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парковать автотранспортные средства вне мест специальных стоянок и автомобильных парковок;</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производить строительные и ремонтные работы без ограждений зеленых насаждений щитами, гарантирующими защиту их от повреждений;</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обнажать корни деревьев на расстоянии ближе 1,5 м от ствола и засыпать шейки деревьев грунтом или строительными материалами и отходами;</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складировать материалы, а также устраивать на прилегающих территориях склады материалов, способствующих загрязнению и гибели зеленых насаждений, распространению вредителей зеленых насаждений;</w:t>
      </w:r>
    </w:p>
    <w:p w:rsidR="00E47304" w:rsidRPr="00E47304" w:rsidRDefault="00E47304" w:rsidP="00E47304">
      <w:pPr>
        <w:widowControl/>
        <w:shd w:val="clear" w:color="auto" w:fill="FFFFFF"/>
        <w:tabs>
          <w:tab w:val="left" w:pos="1190"/>
        </w:tabs>
        <w:suppressAutoHyphens/>
        <w:autoSpaceDE/>
        <w:autoSpaceDN/>
        <w:adjustRightInd/>
        <w:ind w:firstLine="567"/>
        <w:jc w:val="both"/>
        <w:rPr>
          <w:rFonts w:eastAsiaTheme="minorEastAsia"/>
          <w:sz w:val="28"/>
          <w:szCs w:val="28"/>
        </w:rPr>
      </w:pPr>
      <w:r w:rsidRPr="00E47304">
        <w:rPr>
          <w:rFonts w:eastAsiaTheme="minorEastAsia"/>
          <w:sz w:val="28"/>
          <w:szCs w:val="28"/>
        </w:rPr>
        <w:t>- устраивать свалки отходов, мусора, снега и льда;</w:t>
      </w:r>
    </w:p>
    <w:p w:rsidR="00E47304" w:rsidRPr="00E47304" w:rsidRDefault="00E47304" w:rsidP="00E47304">
      <w:pPr>
        <w:widowControl/>
        <w:shd w:val="clear" w:color="auto" w:fill="FFFFFF"/>
        <w:tabs>
          <w:tab w:val="left" w:pos="1190"/>
        </w:tabs>
        <w:suppressAutoHyphens/>
        <w:autoSpaceDE/>
        <w:autoSpaceDN/>
        <w:adjustRightInd/>
        <w:ind w:firstLine="567"/>
        <w:jc w:val="both"/>
        <w:rPr>
          <w:rFonts w:eastAsiaTheme="minorEastAsia"/>
          <w:sz w:val="28"/>
          <w:szCs w:val="28"/>
        </w:rPr>
      </w:pPr>
      <w:r w:rsidRPr="00E47304">
        <w:rPr>
          <w:rFonts w:eastAsiaTheme="minorEastAsia"/>
          <w:sz w:val="28"/>
          <w:szCs w:val="28"/>
        </w:rPr>
        <w:t>- сбрасывать снег с крыш на участки, имеющие зеленые насаждения, без принятия мер, обеспечивающих их сохранность;</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добывать растительную землю, песок, другие грунты и производить самовольные раскопки;</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сжигать листву и мусор;</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пасти скот, а на рекреационных территориях и выгуливать собак. В случае невозможности организации выпаса животных, владельцы обязаны обеспечить стойловое содержание животных.</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5.8.6. Газоны необходимо скашивать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5.8.7. Погибшие и потерявшие декоративность цветы в цветниках и вазонах необходимо удалять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5.8.8. Части деревьев, кустарников с территории необходимо удалять в течение трех суток со дня проведения вырубки.</w:t>
      </w:r>
    </w:p>
    <w:p w:rsidR="00E47304" w:rsidRPr="00E47304" w:rsidRDefault="00E47304" w:rsidP="00E47304">
      <w:pPr>
        <w:widowControl/>
        <w:ind w:firstLine="540"/>
        <w:jc w:val="both"/>
        <w:rPr>
          <w:sz w:val="28"/>
          <w:szCs w:val="28"/>
        </w:rPr>
      </w:pPr>
      <w:r w:rsidRPr="00E47304">
        <w:rPr>
          <w:sz w:val="28"/>
          <w:szCs w:val="28"/>
        </w:rPr>
        <w:t xml:space="preserve">5.8.9. При обнаружении признаков повреждения зеленых насаждений лицам, ответственным за сохранность зеленых насаждений, необходимо поставить в известность </w:t>
      </w:r>
      <w:proofErr w:type="gramStart"/>
      <w:r w:rsidRPr="00E47304">
        <w:rPr>
          <w:sz w:val="28"/>
          <w:szCs w:val="28"/>
        </w:rPr>
        <w:t>Администрацию</w:t>
      </w:r>
      <w:proofErr w:type="gramEnd"/>
      <w:r w:rsidRPr="00E47304">
        <w:rPr>
          <w:sz w:val="28"/>
          <w:szCs w:val="28"/>
        </w:rPr>
        <w:t xml:space="preserve"> ЗАТО г. Зеленогорск для принятия необходимых мер.</w:t>
      </w:r>
    </w:p>
    <w:p w:rsidR="00E47304" w:rsidRPr="00E47304" w:rsidRDefault="00E47304" w:rsidP="00E47304">
      <w:pPr>
        <w:widowControl/>
        <w:ind w:firstLine="567"/>
        <w:contextualSpacing/>
        <w:jc w:val="both"/>
        <w:rPr>
          <w:sz w:val="28"/>
          <w:szCs w:val="28"/>
        </w:rPr>
      </w:pPr>
      <w:r w:rsidRPr="00E47304">
        <w:rPr>
          <w:rFonts w:eastAsiaTheme="minorEastAsia"/>
          <w:sz w:val="28"/>
          <w:szCs w:val="28"/>
        </w:rPr>
        <w:t>5.8.</w:t>
      </w:r>
      <w:proofErr w:type="gramStart"/>
      <w:r w:rsidRPr="00E47304">
        <w:rPr>
          <w:rFonts w:eastAsiaTheme="minorEastAsia"/>
          <w:sz w:val="28"/>
          <w:szCs w:val="28"/>
        </w:rPr>
        <w:t>10.</w:t>
      </w:r>
      <w:r w:rsidRPr="00E47304">
        <w:rPr>
          <w:sz w:val="28"/>
          <w:szCs w:val="28"/>
        </w:rPr>
        <w:t>Снос</w:t>
      </w:r>
      <w:proofErr w:type="gramEnd"/>
      <w:r w:rsidRPr="00E47304">
        <w:rPr>
          <w:sz w:val="28"/>
          <w:szCs w:val="28"/>
        </w:rPr>
        <w:t xml:space="preserve"> (вырубка) деревьев (за исключением городских лесов) производится на основании распоряжения Администрации ЗАТО г. Зеленогорска, за исключением случаев, связанных с предотвращением и ликвидацией аварийных и чрезвычайных ситуаций. Для получения разрешения на право производства работ по вырубке зеленых насаждений юридические и физические лица (далее – заявитель) подают заявление на имя главы </w:t>
      </w:r>
      <w:proofErr w:type="gramStart"/>
      <w:r w:rsidRPr="00E47304">
        <w:rPr>
          <w:sz w:val="28"/>
          <w:szCs w:val="28"/>
        </w:rPr>
        <w:t>Администрации</w:t>
      </w:r>
      <w:proofErr w:type="gramEnd"/>
      <w:r w:rsidRPr="00E47304">
        <w:rPr>
          <w:sz w:val="28"/>
          <w:szCs w:val="28"/>
        </w:rPr>
        <w:t xml:space="preserve"> ЗАТО г. Зеленогорска с указанием количества и наименований насаждений, предполагаемых к вырубке, их состояние, диаметр ствола, конкретного адреса и обоснования</w:t>
      </w:r>
      <w:r w:rsidR="00B35264">
        <w:rPr>
          <w:sz w:val="28"/>
          <w:szCs w:val="28"/>
        </w:rPr>
        <w:t xml:space="preserve"> </w:t>
      </w:r>
      <w:r w:rsidRPr="00E47304">
        <w:rPr>
          <w:sz w:val="28"/>
          <w:szCs w:val="28"/>
        </w:rPr>
        <w:t>причин вырубки.</w:t>
      </w:r>
    </w:p>
    <w:p w:rsidR="00E47304" w:rsidRPr="00E47304" w:rsidRDefault="00E47304" w:rsidP="00E47304">
      <w:pPr>
        <w:widowControl/>
        <w:ind w:firstLine="540"/>
        <w:contextualSpacing/>
        <w:jc w:val="both"/>
        <w:rPr>
          <w:sz w:val="28"/>
          <w:szCs w:val="28"/>
        </w:rPr>
      </w:pPr>
      <w:r w:rsidRPr="00E47304">
        <w:rPr>
          <w:sz w:val="28"/>
          <w:szCs w:val="28"/>
        </w:rPr>
        <w:lastRenderedPageBreak/>
        <w:t>5.8.11. За незаконное повреждение или вырубку деревьев и кустарников виновные лица возмещают ущерб в соответствии с действующим законодательством</w:t>
      </w:r>
      <w:r w:rsidR="00B35264">
        <w:rPr>
          <w:sz w:val="28"/>
          <w:szCs w:val="28"/>
        </w:rPr>
        <w:t xml:space="preserve"> </w:t>
      </w:r>
      <w:r w:rsidRPr="00E47304">
        <w:rPr>
          <w:sz w:val="28"/>
          <w:szCs w:val="28"/>
        </w:rPr>
        <w:t>Российской Федерации.</w:t>
      </w:r>
    </w:p>
    <w:p w:rsidR="00E47304" w:rsidRPr="00E47304" w:rsidRDefault="00E47304" w:rsidP="00E47304">
      <w:pPr>
        <w:widowControl/>
        <w:autoSpaceDE/>
        <w:autoSpaceDN/>
        <w:adjustRightInd/>
        <w:ind w:firstLine="567"/>
        <w:contextualSpacing/>
        <w:jc w:val="both"/>
        <w:outlineLvl w:val="2"/>
        <w:rPr>
          <w:rFonts w:eastAsiaTheme="minorEastAsia"/>
          <w:bCs/>
          <w:sz w:val="28"/>
          <w:szCs w:val="28"/>
        </w:rPr>
      </w:pPr>
      <w:r w:rsidRPr="00E47304">
        <w:rPr>
          <w:rFonts w:eastAsiaTheme="minorEastAsia"/>
          <w:sz w:val="28"/>
          <w:szCs w:val="28"/>
        </w:rPr>
        <w:t>5.9.</w:t>
      </w:r>
      <w:bookmarkStart w:id="35" w:name="_Hlk490735458"/>
      <w:r w:rsidR="00B35264">
        <w:rPr>
          <w:rFonts w:eastAsiaTheme="minorEastAsia"/>
          <w:sz w:val="28"/>
          <w:szCs w:val="28"/>
        </w:rPr>
        <w:t xml:space="preserve"> </w:t>
      </w:r>
      <w:r w:rsidRPr="00E47304">
        <w:rPr>
          <w:rFonts w:eastAsiaTheme="minorEastAsia"/>
          <w:bCs/>
          <w:sz w:val="28"/>
          <w:szCs w:val="28"/>
        </w:rPr>
        <w:t>Ввод в эксплуатацию детских, игровых, спортивных (физкультурно-оздоровительных) площадок и их содержание.</w:t>
      </w:r>
      <w:bookmarkEnd w:id="35"/>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xml:space="preserve">5.9.1. При установке на территориях общего пользования нового оборудования детских, игровых, спортивных (физкультурно-оздоровительных) площадок (далее - площадок), место их размещения согласовывается с </w:t>
      </w:r>
      <w:proofErr w:type="gramStart"/>
      <w:r w:rsidRPr="00E47304">
        <w:rPr>
          <w:rFonts w:eastAsiaTheme="minorEastAsia"/>
          <w:sz w:val="28"/>
          <w:szCs w:val="28"/>
        </w:rPr>
        <w:t>Администрацией</w:t>
      </w:r>
      <w:proofErr w:type="gramEnd"/>
      <w:r w:rsidRPr="00E47304">
        <w:rPr>
          <w:rFonts w:eastAsiaTheme="minorEastAsia"/>
          <w:sz w:val="28"/>
          <w:szCs w:val="28"/>
        </w:rPr>
        <w:t xml:space="preserve"> ЗАТО г. Зеленогорска, с инструкцией изготовителя, организациями, имеющими опыт и профессионально осуществляющими данный вид работ.</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5.9.2.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другие), а также маркировку и эксплуатационную документацию.</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5.9.3. Содержание оборудования и покрытия площадок осуществляется в соответствии с рекомендациями изготовителя или требованиями, установленными государственными стандартами настоящих Правил.</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5.9.4.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xml:space="preserve">5.9.5.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proofErr w:type="gramStart"/>
      <w:r w:rsidRPr="00E47304">
        <w:rPr>
          <w:rFonts w:eastAsiaTheme="minorEastAsia"/>
          <w:sz w:val="28"/>
          <w:szCs w:val="28"/>
        </w:rPr>
        <w:t>состоянием документации</w:t>
      </w:r>
      <w:proofErr w:type="gramEnd"/>
      <w:r w:rsidRPr="00E47304">
        <w:rPr>
          <w:rFonts w:eastAsiaTheme="minorEastAsia"/>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5.9.6. Территория площадки и прилегающая территория ежедневно очищаются от мусора и посторонних предметов лицом, ответственным за уборку этой территории. Своевременно производится обрезка деревьев, кустарника и скос травы.</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5.9.7. Ограждения и калитки, скамейки, урны для мусора должны быть окрашены и находиться в исправном состоянии. Мусор из урн удаляется по мере необходимости, но не реже одного раза в сутки.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5.9.9. Контроль за техническим состоянием оборудования площадок включает:</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lastRenderedPageBreak/>
        <w:t>- первичный осмотр и проверку оборудования перед вводом в эксплуатацию;</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основной осмотр - представляет собой осмотр для целей оценки соответствия технического состояния оборудования требованиям безопасности.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5.9.10. Периодичность осмотров устанавливает собственник на основе учета условий эксплуатации.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5.9.11.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эксплуатация оборудования прекращается, оборудование демонтируется и удаляется с площадки.</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36" w:name="_Hlk490735560"/>
      <w:r w:rsidRPr="00E47304">
        <w:rPr>
          <w:rFonts w:eastAsiaTheme="minorEastAsia"/>
          <w:sz w:val="28"/>
          <w:szCs w:val="28"/>
        </w:rPr>
        <w:t>5.10.</w:t>
      </w:r>
      <w:r w:rsidR="00B35264">
        <w:rPr>
          <w:rFonts w:eastAsiaTheme="minorEastAsia"/>
          <w:sz w:val="28"/>
          <w:szCs w:val="28"/>
        </w:rPr>
        <w:t xml:space="preserve"> </w:t>
      </w:r>
      <w:r w:rsidRPr="00E47304">
        <w:rPr>
          <w:rFonts w:eastAsiaTheme="minorEastAsia"/>
          <w:bCs/>
          <w:sz w:val="28"/>
          <w:szCs w:val="28"/>
        </w:rPr>
        <w:t>Содержание площадок автостоянок, мест размещения и хранения транспортных средств (далее – площадки).</w:t>
      </w:r>
    </w:p>
    <w:bookmarkEnd w:id="36"/>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5.10.3.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5.10.4. На территории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5.10.5. Кровли зданий гаражей, стоянок, станций технического обслуживания, автомобильных моек должны содержаться в чистоте.</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5.10.6. 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lastRenderedPageBreak/>
        <w:t>5.10.7. 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37" w:name="_Hlk490735595"/>
      <w:r w:rsidRPr="00E47304">
        <w:rPr>
          <w:rFonts w:eastAsiaTheme="minorEastAsia"/>
          <w:bCs/>
          <w:sz w:val="28"/>
          <w:szCs w:val="28"/>
        </w:rPr>
        <w:t>5.11. Содержание ограждений (заборов).</w:t>
      </w:r>
    </w:p>
    <w:bookmarkEnd w:id="37"/>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5.11.1.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5.11.2.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38" w:name="_Hlk490735617"/>
      <w:r w:rsidRPr="00E47304">
        <w:rPr>
          <w:rFonts w:eastAsiaTheme="minorEastAsia"/>
          <w:bCs/>
          <w:sz w:val="28"/>
          <w:szCs w:val="28"/>
        </w:rPr>
        <w:t>5.12. Содержание объектов капитального строительства и объектов инфраструктуры.</w:t>
      </w:r>
    </w:p>
    <w:bookmarkEnd w:id="38"/>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5.12.1. Содержание объектов капитального строительства: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xml:space="preserve">а) местные разрушения облицовки, штукатурки, фактурного и окрасочного слоев, трещины в штукатурке, </w:t>
      </w:r>
      <w:proofErr w:type="spellStart"/>
      <w:r w:rsidRPr="00E47304">
        <w:rPr>
          <w:rFonts w:eastAsiaTheme="minorEastAsia"/>
          <w:sz w:val="28"/>
          <w:szCs w:val="28"/>
        </w:rPr>
        <w:t>выкрашивание</w:t>
      </w:r>
      <w:proofErr w:type="spellEnd"/>
      <w:r w:rsidRPr="00E47304">
        <w:rPr>
          <w:rFonts w:eastAsiaTheme="minorEastAsia"/>
          <w:sz w:val="28"/>
          <w:szCs w:val="28"/>
        </w:rPr>
        <w:t xml:space="preserve"> раствора из швов облицовки, кирпичной и </w:t>
      </w:r>
      <w:proofErr w:type="spellStart"/>
      <w:r w:rsidRPr="00E47304">
        <w:rPr>
          <w:rFonts w:eastAsiaTheme="minorEastAsia"/>
          <w:sz w:val="28"/>
          <w:szCs w:val="28"/>
        </w:rPr>
        <w:t>мелкоблочной</w:t>
      </w:r>
      <w:proofErr w:type="spellEnd"/>
      <w:r w:rsidRPr="00E47304">
        <w:rPr>
          <w:rFonts w:eastAsiaTheme="minorEastAsia"/>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47304">
        <w:rPr>
          <w:rFonts w:eastAsiaTheme="minorEastAsia"/>
          <w:sz w:val="28"/>
          <w:szCs w:val="28"/>
        </w:rPr>
        <w:t>высолы</w:t>
      </w:r>
      <w:proofErr w:type="spellEnd"/>
      <w:r w:rsidRPr="00E47304">
        <w:rPr>
          <w:rFonts w:eastAsiaTheme="minorEastAsia"/>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б) </w:t>
      </w:r>
      <w:r w:rsidRPr="00E47304">
        <w:rPr>
          <w:rFonts w:eastAsiaTheme="minorEastAsia"/>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документации на объект. Расположенные на фасадах информационные таблички, памятные доски должны поддерживаться собственниками в чистоте и исправном состоянии;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в) входы, цоколи, витрины должны содержаться в чистоте и исправном состоянии;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г) домовые знаки должны содержатся в чистоте;</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д)</w:t>
      </w:r>
      <w:r w:rsidR="00B35264">
        <w:rPr>
          <w:rFonts w:eastAsiaTheme="minorEastAsia"/>
          <w:bCs/>
          <w:sz w:val="28"/>
          <w:szCs w:val="28"/>
        </w:rPr>
        <w:t xml:space="preserve"> </w:t>
      </w:r>
      <w:r w:rsidRPr="00E47304">
        <w:rPr>
          <w:rFonts w:eastAsiaTheme="minorEastAsia"/>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ж) мостики для перехода через коммуникации должны быть исправными и содержаться в чистоте;</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lastRenderedPageBreak/>
        <w:t>з) козырьки подъездов, а также кровля должны быть очищены от загрязнений, древесно-кустарниковой и сорной растительности;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к)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л) сброшенные с кровель зданий снег (наледь) убираются в специально отведенные места для последующего вывоза не позднее 3-х часов после сброса;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м)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xml:space="preserve">5.12.2. Малые архитектурные формы должны содержаться в чистоте, окраска и ремонт - по мере необходимости. </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5.12.3. Окраску и ремонт оград, ворот жилых и промышленных зданий, фонарей уличного освещения, опор, трансформаторных будок производить по мере необходимости, но не реже одного раза в 5 лет.</w:t>
      </w:r>
    </w:p>
    <w:p w:rsidR="00E47304" w:rsidRPr="00E47304" w:rsidRDefault="00E47304" w:rsidP="00E47304">
      <w:pPr>
        <w:widowControl/>
        <w:autoSpaceDE/>
        <w:autoSpaceDN/>
        <w:adjustRightInd/>
        <w:ind w:firstLine="567"/>
        <w:jc w:val="both"/>
        <w:outlineLvl w:val="2"/>
        <w:rPr>
          <w:rFonts w:eastAsiaTheme="minorEastAsia"/>
          <w:sz w:val="28"/>
          <w:szCs w:val="28"/>
        </w:rPr>
      </w:pPr>
      <w:bookmarkStart w:id="39" w:name="_Hlk490735671"/>
      <w:r w:rsidRPr="00E47304">
        <w:rPr>
          <w:rFonts w:eastAsiaTheme="minorEastAsia"/>
          <w:bCs/>
          <w:sz w:val="28"/>
          <w:szCs w:val="28"/>
        </w:rPr>
        <w:t>5.13.</w:t>
      </w:r>
      <w:r w:rsidR="00B35264">
        <w:rPr>
          <w:rFonts w:eastAsiaTheme="minorEastAsia"/>
          <w:bCs/>
          <w:sz w:val="28"/>
          <w:szCs w:val="28"/>
        </w:rPr>
        <w:t xml:space="preserve"> </w:t>
      </w:r>
      <w:r w:rsidRPr="00E47304">
        <w:rPr>
          <w:rFonts w:eastAsiaTheme="minorEastAsia"/>
          <w:sz w:val="28"/>
          <w:szCs w:val="28"/>
        </w:rPr>
        <w:t>Содержание некапитальных сооружений:</w:t>
      </w:r>
    </w:p>
    <w:bookmarkEnd w:id="39"/>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5.13.1. Юридические лица (индивидуальные предприниматели), предоставляющие услуги общественного питания, заправки автотранспортных средств осуществляют регулярно по мере необходимости уборку туалетных кабин или туалетов, расположенных на закрепленной за ними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5.13.2. Окраска некапитальных сооружений должна производиться не реже 1 раза в год, ремонт - по мере необходимости.</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40" w:name="_Hlk490735696"/>
      <w:r w:rsidRPr="00E47304">
        <w:rPr>
          <w:rFonts w:eastAsiaTheme="minorEastAsia"/>
          <w:bCs/>
          <w:sz w:val="28"/>
          <w:szCs w:val="28"/>
        </w:rPr>
        <w:t>5.14. Содержание водных устройств.</w:t>
      </w:r>
    </w:p>
    <w:bookmarkEnd w:id="40"/>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5.14.1. </w:t>
      </w:r>
      <w:r w:rsidRPr="00E47304">
        <w:rPr>
          <w:rFonts w:eastAsiaTheme="minorEastAsia"/>
          <w:sz w:val="28"/>
          <w:szCs w:val="28"/>
        </w:rPr>
        <w:t>Водные устройства должны содержаться в чистоте, в том числе и в период их отключения.</w:t>
      </w:r>
    </w:p>
    <w:p w:rsidR="00E47304" w:rsidRPr="00E47304" w:rsidRDefault="00E47304" w:rsidP="00E47304">
      <w:pPr>
        <w:widowControl/>
        <w:autoSpaceDE/>
        <w:autoSpaceDN/>
        <w:adjustRightInd/>
        <w:ind w:firstLine="567"/>
        <w:jc w:val="both"/>
        <w:outlineLvl w:val="2"/>
        <w:rPr>
          <w:rFonts w:eastAsiaTheme="minorEastAsia"/>
          <w:bCs/>
          <w:sz w:val="28"/>
          <w:szCs w:val="28"/>
        </w:rPr>
      </w:pPr>
      <w:r w:rsidRPr="00E47304">
        <w:rPr>
          <w:rFonts w:eastAsiaTheme="minorEastAsia"/>
          <w:bCs/>
          <w:sz w:val="28"/>
          <w:szCs w:val="28"/>
        </w:rPr>
        <w:t xml:space="preserve">5.14.2. </w:t>
      </w:r>
      <w:r w:rsidRPr="00E47304">
        <w:rPr>
          <w:rFonts w:eastAsiaTheme="minorEastAsia"/>
          <w:sz w:val="28"/>
          <w:szCs w:val="28"/>
        </w:rPr>
        <w:t>Окраска элементов водных устройств должна производиться не реже 1 раза в год, ремонт - по мере необходимости.</w:t>
      </w:r>
    </w:p>
    <w:p w:rsidR="00E47304" w:rsidRPr="00E47304" w:rsidRDefault="00E47304" w:rsidP="00E47304">
      <w:pPr>
        <w:widowControl/>
        <w:autoSpaceDE/>
        <w:autoSpaceDN/>
        <w:adjustRightInd/>
        <w:ind w:firstLine="567"/>
        <w:jc w:val="both"/>
        <w:outlineLvl w:val="2"/>
        <w:rPr>
          <w:rFonts w:eastAsiaTheme="minorEastAsia"/>
          <w:bCs/>
          <w:sz w:val="28"/>
          <w:szCs w:val="28"/>
        </w:rPr>
      </w:pPr>
      <w:r w:rsidRPr="00E47304">
        <w:rPr>
          <w:rFonts w:eastAsiaTheme="minorEastAsia"/>
          <w:bCs/>
          <w:sz w:val="28"/>
          <w:szCs w:val="28"/>
        </w:rPr>
        <w:t xml:space="preserve">5.14.3. </w:t>
      </w:r>
      <w:r w:rsidRPr="00E47304">
        <w:rPr>
          <w:rFonts w:eastAsiaTheme="minorEastAsia"/>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согласовываются с</w:t>
      </w:r>
      <w:r w:rsidR="00B35264">
        <w:rPr>
          <w:rFonts w:eastAsiaTheme="minorEastAsia"/>
          <w:sz w:val="28"/>
          <w:szCs w:val="28"/>
        </w:rPr>
        <w:t xml:space="preserve"> </w:t>
      </w:r>
      <w:proofErr w:type="gramStart"/>
      <w:r w:rsidRPr="00E47304">
        <w:rPr>
          <w:rFonts w:eastAsiaTheme="minorEastAsia"/>
          <w:sz w:val="28"/>
          <w:szCs w:val="28"/>
        </w:rPr>
        <w:t>Администрацией</w:t>
      </w:r>
      <w:proofErr w:type="gramEnd"/>
      <w:r w:rsidRPr="00E47304">
        <w:rPr>
          <w:rFonts w:eastAsiaTheme="minorEastAsia"/>
          <w:sz w:val="28"/>
          <w:szCs w:val="28"/>
        </w:rPr>
        <w:t xml:space="preserve"> ЗАТО г. Зеленогорска.</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41" w:name="_Hlk490735718"/>
      <w:r w:rsidRPr="00E47304">
        <w:rPr>
          <w:rFonts w:eastAsiaTheme="minorEastAsia"/>
          <w:bCs/>
          <w:sz w:val="28"/>
          <w:szCs w:val="28"/>
        </w:rPr>
        <w:t>5.15. Содержание наземных частей линейных сооружений и коммуникаций.</w:t>
      </w:r>
    </w:p>
    <w:bookmarkEnd w:id="41"/>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5.15.1. </w:t>
      </w:r>
      <w:r w:rsidRPr="00E47304">
        <w:rPr>
          <w:rFonts w:eastAsiaTheme="minorEastAsia"/>
          <w:sz w:val="28"/>
          <w:szCs w:val="28"/>
        </w:rPr>
        <w:t xml:space="preserve">Инженерные коммуникации (тепловые сети, электросети, горячее водоснабжение и другие) и централизованные ливневые системы </w:t>
      </w:r>
      <w:r w:rsidRPr="00E47304">
        <w:rPr>
          <w:rFonts w:eastAsiaTheme="minorEastAsia"/>
          <w:sz w:val="28"/>
          <w:szCs w:val="28"/>
        </w:rPr>
        <w:lastRenderedPageBreak/>
        <w:t>водоотведения должны находиться в исправном состоянии, а прилегающая к ним территория содержаться в чистоте.</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5.15.2. </w:t>
      </w:r>
      <w:r w:rsidRPr="00E47304">
        <w:rPr>
          <w:rFonts w:eastAsiaTheme="minorEastAsia"/>
          <w:sz w:val="28"/>
          <w:szCs w:val="28"/>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5.15.3. </w:t>
      </w:r>
      <w:r w:rsidRPr="00E47304">
        <w:rPr>
          <w:rFonts w:eastAsiaTheme="minorEastAsia"/>
          <w:sz w:val="28"/>
          <w:szCs w:val="28"/>
        </w:rPr>
        <w:t xml:space="preserve">Не допускается повреждение наземных частей смотровых и </w:t>
      </w:r>
      <w:proofErr w:type="spellStart"/>
      <w:r w:rsidRPr="00E47304">
        <w:rPr>
          <w:rFonts w:eastAsiaTheme="minorEastAsia"/>
          <w:sz w:val="28"/>
          <w:szCs w:val="28"/>
        </w:rPr>
        <w:t>дождеприемных</w:t>
      </w:r>
      <w:proofErr w:type="spellEnd"/>
      <w:r w:rsidRPr="00E47304">
        <w:rPr>
          <w:rFonts w:eastAsiaTheme="minorEastAsia"/>
          <w:sz w:val="28"/>
          <w:szCs w:val="28"/>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5.15.4. </w:t>
      </w:r>
      <w:r w:rsidRPr="00E47304">
        <w:rPr>
          <w:rFonts w:eastAsiaTheme="minorEastAsia"/>
          <w:sz w:val="28"/>
          <w:szCs w:val="28"/>
        </w:rPr>
        <w:t xml:space="preserve">Не допускается отсутствие, загрязнение или неокрашенное состояние ограждений, люков смотровых и </w:t>
      </w:r>
      <w:proofErr w:type="spellStart"/>
      <w:r w:rsidRPr="00E47304">
        <w:rPr>
          <w:rFonts w:eastAsiaTheme="minorEastAsia"/>
          <w:sz w:val="28"/>
          <w:szCs w:val="28"/>
        </w:rPr>
        <w:t>дождеприемных</w:t>
      </w:r>
      <w:proofErr w:type="spellEnd"/>
      <w:r w:rsidRPr="00E47304">
        <w:rPr>
          <w:rFonts w:eastAsiaTheme="minorEastAsia"/>
          <w:sz w:val="28"/>
          <w:szCs w:val="28"/>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5.15.5.</w:t>
      </w:r>
      <w:r w:rsidR="00B35264">
        <w:rPr>
          <w:rFonts w:eastAsiaTheme="minorEastAsia"/>
          <w:bCs/>
          <w:sz w:val="28"/>
          <w:szCs w:val="28"/>
        </w:rPr>
        <w:t xml:space="preserve"> </w:t>
      </w:r>
      <w:r w:rsidRPr="00E47304">
        <w:rPr>
          <w:rFonts w:eastAsiaTheme="minorEastAsia"/>
          <w:sz w:val="28"/>
          <w:szCs w:val="28"/>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47304">
        <w:rPr>
          <w:rFonts w:eastAsiaTheme="minorEastAsia"/>
          <w:sz w:val="28"/>
          <w:szCs w:val="28"/>
        </w:rPr>
        <w:t>дождеприемных</w:t>
      </w:r>
      <w:proofErr w:type="spellEnd"/>
      <w:r w:rsidRPr="00E47304">
        <w:rPr>
          <w:rFonts w:eastAsiaTheme="minorEastAsia"/>
          <w:sz w:val="28"/>
          <w:szCs w:val="28"/>
        </w:rPr>
        <w:t xml:space="preserve"> колодцев производится юридическими лицами (индивидуальными предпринимателями), эксплуатирующими эти сооружения.</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5.15.6. </w:t>
      </w:r>
      <w:r w:rsidRPr="00E47304">
        <w:rPr>
          <w:rFonts w:eastAsiaTheme="minorEastAsia"/>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5.15.7.</w:t>
      </w:r>
      <w:r w:rsidRPr="00E47304">
        <w:rPr>
          <w:rFonts w:eastAsiaTheme="minorEastAsia"/>
          <w:sz w:val="28"/>
          <w:szCs w:val="28"/>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открывать люки колодцев и регулировать запорные устройства на магистралях водопровода, канализации, теплотрасс;</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производить какие-либо работы на данных сетях без разрешения эксплуатирующих организаций;</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другими способами ограничивать доступ к сооружениям и коммуникациям;</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оставлять колодцы неплотно закрытыми и (или) закрывать разбитыми крышками;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отводить поверхностные воды в систему канализации;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пользоваться пожарными гидрантами в хозяйственных целях;</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lastRenderedPageBreak/>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47304" w:rsidRPr="00E47304" w:rsidRDefault="00E47304" w:rsidP="00E47304">
      <w:pPr>
        <w:widowControl/>
        <w:autoSpaceDE/>
        <w:autoSpaceDN/>
        <w:adjustRightInd/>
        <w:ind w:firstLine="567"/>
        <w:jc w:val="both"/>
        <w:outlineLvl w:val="2"/>
        <w:rPr>
          <w:rFonts w:eastAsiaTheme="minorEastAsia"/>
          <w:bCs/>
          <w:sz w:val="28"/>
          <w:szCs w:val="28"/>
        </w:rPr>
      </w:pPr>
      <w:r w:rsidRPr="00E47304">
        <w:rPr>
          <w:rFonts w:eastAsiaTheme="minorEastAsia"/>
          <w:bCs/>
          <w:sz w:val="28"/>
          <w:szCs w:val="28"/>
        </w:rPr>
        <w:t xml:space="preserve">5.15.8. </w:t>
      </w:r>
      <w:r w:rsidRPr="00E47304">
        <w:rPr>
          <w:rFonts w:eastAsiaTheme="minorEastAsia"/>
          <w:sz w:val="28"/>
          <w:szCs w:val="28"/>
        </w:rPr>
        <w:t xml:space="preserve">В зимний период собственники (правообладатели), ответственные за содержание объектов, указанных в пункте 5.16 </w:t>
      </w:r>
      <w:proofErr w:type="gramStart"/>
      <w:r w:rsidRPr="00E47304">
        <w:rPr>
          <w:rFonts w:eastAsiaTheme="minorEastAsia"/>
          <w:sz w:val="28"/>
          <w:szCs w:val="28"/>
        </w:rPr>
        <w:t>Правил,  должны</w:t>
      </w:r>
      <w:proofErr w:type="gramEnd"/>
      <w:r w:rsidRPr="00E47304">
        <w:rPr>
          <w:rFonts w:eastAsiaTheme="minorEastAsia"/>
          <w:sz w:val="28"/>
          <w:szCs w:val="28"/>
        </w:rPr>
        <w:t xml:space="preserve">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42" w:name="_Hlk490735744"/>
      <w:r w:rsidRPr="00E47304">
        <w:rPr>
          <w:rFonts w:eastAsiaTheme="minorEastAsia"/>
          <w:bCs/>
          <w:sz w:val="28"/>
          <w:szCs w:val="28"/>
        </w:rPr>
        <w:t>5.16. Содержание частных домовладений, в том числе используемых для временного (сезонного) проживания.</w:t>
      </w:r>
    </w:p>
    <w:bookmarkEnd w:id="42"/>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5.16.1. </w:t>
      </w:r>
      <w:r w:rsidRPr="00E47304">
        <w:rPr>
          <w:rFonts w:eastAsiaTheme="minorEastAsia"/>
          <w:sz w:val="28"/>
          <w:szCs w:val="28"/>
        </w:rPr>
        <w:t>Собственники домовладений, в том числе используемых для временного (сезонного) проживания, обязаны:</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w:t>
      </w:r>
      <w:r w:rsidRPr="00E47304">
        <w:rPr>
          <w:rFonts w:eastAsiaTheme="minorEastAsia"/>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других),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складировать бытовые отходы и мусор в специально оборудованных местах;</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не допускать хранения техники, механизмов, автомобилей, в том числе разукомплектованных, на прилегающей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не допускать производства ремонта или мойки автомобилей, смены масла или технических жидкостей на прилегающей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5.16.2.</w:t>
      </w:r>
      <w:r w:rsidR="00B35264">
        <w:rPr>
          <w:rFonts w:eastAsiaTheme="minorEastAsia"/>
          <w:bCs/>
          <w:sz w:val="28"/>
          <w:szCs w:val="28"/>
        </w:rPr>
        <w:t xml:space="preserve"> </w:t>
      </w:r>
      <w:r w:rsidRPr="00E47304">
        <w:rPr>
          <w:rFonts w:eastAsiaTheme="minorEastAsia"/>
          <w:sz w:val="28"/>
          <w:szCs w:val="28"/>
        </w:rPr>
        <w:t>Вывоз твердых и жидких коммунальных отходов осуществляется собственниками домовладений на основании договоров, заключенных с организациями, осуществляющими вывоз и утилизацию мусора.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5.16.3. </w:t>
      </w:r>
      <w:r w:rsidRPr="00E47304">
        <w:rPr>
          <w:rFonts w:eastAsiaTheme="minorEastAsia"/>
          <w:sz w:val="28"/>
          <w:szCs w:val="28"/>
        </w:rPr>
        <w:t>Запрещается сжигание, а также захоронение мусора на территории земельных участков, на которых расположены дома.</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43" w:name="_Hlk490735772"/>
      <w:r w:rsidRPr="00E47304">
        <w:rPr>
          <w:rFonts w:eastAsiaTheme="minorEastAsia"/>
          <w:bCs/>
          <w:sz w:val="28"/>
          <w:szCs w:val="28"/>
        </w:rPr>
        <w:t>5.17. Содержание территории садоводческих, огороднических и дачных некоммерческих объединений граждан.</w:t>
      </w:r>
    </w:p>
    <w:bookmarkEnd w:id="43"/>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5.17.1. </w:t>
      </w:r>
      <w:r w:rsidRPr="00E47304">
        <w:rPr>
          <w:rFonts w:eastAsiaTheme="minorEastAsia"/>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5.17.2. </w:t>
      </w:r>
      <w:r w:rsidRPr="00E47304">
        <w:rPr>
          <w:rFonts w:eastAsiaTheme="minorEastAsia"/>
          <w:sz w:val="28"/>
          <w:szCs w:val="28"/>
        </w:rPr>
        <w:t xml:space="preserve">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w:t>
      </w:r>
      <w:r w:rsidRPr="00E47304">
        <w:rPr>
          <w:rFonts w:eastAsiaTheme="minorEastAsia"/>
          <w:sz w:val="28"/>
          <w:szCs w:val="28"/>
        </w:rPr>
        <w:lastRenderedPageBreak/>
        <w:t>регулярный вывоз мусора согласно заключенным договорам с организациями, осуществляющими вывоз и утилизацию мусора.</w:t>
      </w:r>
    </w:p>
    <w:p w:rsidR="00E47304" w:rsidRPr="00E47304" w:rsidRDefault="00E47304" w:rsidP="00E47304">
      <w:pPr>
        <w:widowControl/>
        <w:autoSpaceDE/>
        <w:autoSpaceDN/>
        <w:adjustRightInd/>
        <w:ind w:firstLine="567"/>
        <w:jc w:val="both"/>
        <w:outlineLvl w:val="2"/>
        <w:rPr>
          <w:rFonts w:eastAsiaTheme="minorEastAsia"/>
          <w:bCs/>
          <w:sz w:val="28"/>
          <w:szCs w:val="28"/>
        </w:rPr>
      </w:pPr>
    </w:p>
    <w:p w:rsidR="00E47304" w:rsidRPr="00E47304" w:rsidRDefault="00E47304" w:rsidP="00E47304">
      <w:pPr>
        <w:widowControl/>
        <w:jc w:val="center"/>
        <w:outlineLvl w:val="2"/>
        <w:rPr>
          <w:rFonts w:eastAsiaTheme="minorEastAsia"/>
          <w:bCs/>
          <w:sz w:val="28"/>
          <w:szCs w:val="28"/>
        </w:rPr>
      </w:pPr>
      <w:bookmarkStart w:id="44" w:name="_Hlk490736565"/>
      <w:r w:rsidRPr="00E47304">
        <w:rPr>
          <w:rFonts w:eastAsiaTheme="minorEastAsia"/>
          <w:sz w:val="28"/>
          <w:szCs w:val="28"/>
        </w:rPr>
        <w:t xml:space="preserve">6. </w:t>
      </w:r>
      <w:r w:rsidRPr="00E47304">
        <w:rPr>
          <w:rFonts w:eastAsiaTheme="minorEastAsia"/>
          <w:bCs/>
          <w:sz w:val="28"/>
          <w:szCs w:val="28"/>
        </w:rPr>
        <w:t xml:space="preserve">Проведение земляных работ при строительстве, ремонте, </w:t>
      </w:r>
    </w:p>
    <w:p w:rsidR="00E47304" w:rsidRPr="00E47304" w:rsidRDefault="00E47304" w:rsidP="00E47304">
      <w:pPr>
        <w:widowControl/>
        <w:jc w:val="center"/>
        <w:outlineLvl w:val="2"/>
        <w:rPr>
          <w:rFonts w:eastAsiaTheme="minorEastAsia"/>
          <w:bCs/>
          <w:sz w:val="28"/>
          <w:szCs w:val="28"/>
        </w:rPr>
      </w:pPr>
      <w:r w:rsidRPr="00E47304">
        <w:rPr>
          <w:rFonts w:eastAsiaTheme="minorEastAsia"/>
          <w:bCs/>
          <w:sz w:val="28"/>
          <w:szCs w:val="28"/>
        </w:rPr>
        <w:t>реконструкции коммуникаций</w:t>
      </w:r>
    </w:p>
    <w:bookmarkEnd w:id="44"/>
    <w:p w:rsidR="00E47304" w:rsidRPr="00E47304" w:rsidRDefault="00E47304" w:rsidP="00E47304">
      <w:pPr>
        <w:widowControl/>
        <w:jc w:val="center"/>
        <w:outlineLvl w:val="2"/>
        <w:rPr>
          <w:rFonts w:eastAsiaTheme="minorEastAsia"/>
          <w:b/>
          <w:bCs/>
          <w:sz w:val="28"/>
          <w:szCs w:val="28"/>
        </w:rPr>
      </w:pP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xml:space="preserve">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proofErr w:type="gramStart"/>
      <w:r w:rsidRPr="00E47304">
        <w:rPr>
          <w:rFonts w:eastAsiaTheme="minorEastAsia"/>
          <w:bCs/>
          <w:sz w:val="28"/>
          <w:szCs w:val="28"/>
        </w:rPr>
        <w:t>Администрацией</w:t>
      </w:r>
      <w:proofErr w:type="gramEnd"/>
      <w:r w:rsidRPr="00E47304">
        <w:rPr>
          <w:rFonts w:eastAsiaTheme="minorEastAsia"/>
          <w:bCs/>
          <w:sz w:val="28"/>
          <w:szCs w:val="28"/>
        </w:rPr>
        <w:t xml:space="preserve"> ЗАТО г. Зеленогорска.</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xml:space="preserve">Аварийные работы должны начинаться владельцем сетей по телефонограмме или после уведомления </w:t>
      </w:r>
      <w:proofErr w:type="gramStart"/>
      <w:r w:rsidRPr="00E47304">
        <w:rPr>
          <w:rFonts w:eastAsiaTheme="minorEastAsia"/>
          <w:bCs/>
          <w:sz w:val="28"/>
          <w:szCs w:val="28"/>
        </w:rPr>
        <w:t>Администрации</w:t>
      </w:r>
      <w:proofErr w:type="gramEnd"/>
      <w:r w:rsidRPr="00E47304">
        <w:rPr>
          <w:rFonts w:eastAsiaTheme="minorEastAsia"/>
          <w:bCs/>
          <w:sz w:val="28"/>
          <w:szCs w:val="28"/>
        </w:rPr>
        <w:t xml:space="preserve"> ЗАТО города Зеленогорска с последующим оформлением разрешения в 3-дневный срок.</w:t>
      </w:r>
    </w:p>
    <w:p w:rsidR="00E47304" w:rsidRPr="00E47304" w:rsidRDefault="00E47304" w:rsidP="00E47304">
      <w:pPr>
        <w:widowControl/>
        <w:ind w:firstLine="567"/>
        <w:jc w:val="both"/>
        <w:outlineLvl w:val="2"/>
        <w:rPr>
          <w:rFonts w:eastAsiaTheme="minorEastAsia"/>
          <w:bCs/>
          <w:sz w:val="28"/>
          <w:szCs w:val="28"/>
        </w:rPr>
      </w:pPr>
      <w:r w:rsidRPr="00E47304">
        <w:rPr>
          <w:rFonts w:eastAsiaTheme="minorEastAsia"/>
          <w:bCs/>
          <w:sz w:val="28"/>
          <w:szCs w:val="28"/>
        </w:rPr>
        <w:t>6.2. Разрешение на производство земляных работ при строительстве, реконструкции, ремонте коммуникаций выдается МКУ «Заказчик» при предъявлении:</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схемы движения транспорта и пешеходов, согласованной с государственной инспекцией по безопасности дорожного движения;</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xml:space="preserve">- условий производства работ, согласованных с </w:t>
      </w:r>
      <w:proofErr w:type="gramStart"/>
      <w:r w:rsidRPr="00E47304">
        <w:rPr>
          <w:rFonts w:eastAsiaTheme="minorEastAsia"/>
          <w:bCs/>
          <w:sz w:val="28"/>
          <w:szCs w:val="28"/>
        </w:rPr>
        <w:t>Администрацией</w:t>
      </w:r>
      <w:proofErr w:type="gramEnd"/>
      <w:r w:rsidRPr="00E47304">
        <w:rPr>
          <w:rFonts w:eastAsiaTheme="minorEastAsia"/>
          <w:bCs/>
          <w:sz w:val="28"/>
          <w:szCs w:val="28"/>
        </w:rPr>
        <w:t xml:space="preserve"> ЗАТО города Зеленогорска;</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E47304" w:rsidRPr="00E47304" w:rsidRDefault="00E47304" w:rsidP="00E47304">
      <w:pPr>
        <w:widowControl/>
        <w:ind w:firstLine="567"/>
        <w:jc w:val="both"/>
        <w:outlineLvl w:val="2"/>
        <w:rPr>
          <w:rFonts w:eastAsiaTheme="minorEastAsia"/>
          <w:bCs/>
          <w:sz w:val="28"/>
          <w:szCs w:val="28"/>
        </w:rPr>
      </w:pPr>
      <w:r w:rsidRPr="00E47304">
        <w:rPr>
          <w:rFonts w:eastAsiaTheme="minorEastAsia"/>
          <w:bCs/>
          <w:sz w:val="28"/>
          <w:szCs w:val="28"/>
        </w:rPr>
        <w:t>6.3. При реконструкции действующих подземных коммуникаций их следует выносить из-под проезжей части магистральных улиц.</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bCs/>
          <w:sz w:val="28"/>
          <w:szCs w:val="28"/>
        </w:rPr>
        <w:t xml:space="preserve">6.4. При прокладке подземных коммуникаций в стесненных условиях, требуется </w:t>
      </w:r>
      <w:r w:rsidRPr="00E47304">
        <w:rPr>
          <w:rFonts w:eastAsia="Calibri"/>
          <w:sz w:val="28"/>
          <w:szCs w:val="28"/>
        </w:rPr>
        <w:t>предусматривать сооружение пешеходных переходов через них.</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Не допускается применение кирпича в конструкциях подземных коммуникаций, расположенных под проезжей частью дорог.</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xml:space="preserve">6.6. В целях исключения возможного разрытия вновь построенных (реконструированных) улиц, организации, которые в предстоящем году должны осуществлять работы по строительству и реконструкции подземных </w:t>
      </w:r>
      <w:r w:rsidRPr="00E47304">
        <w:rPr>
          <w:rFonts w:eastAsiaTheme="minorEastAsia"/>
          <w:bCs/>
          <w:sz w:val="28"/>
          <w:szCs w:val="28"/>
        </w:rPr>
        <w:lastRenderedPageBreak/>
        <w:t xml:space="preserve">сетей, в срок </w:t>
      </w:r>
      <w:proofErr w:type="gramStart"/>
      <w:r w:rsidRPr="00E47304">
        <w:rPr>
          <w:rFonts w:eastAsiaTheme="minorEastAsia"/>
          <w:bCs/>
          <w:sz w:val="28"/>
          <w:szCs w:val="28"/>
        </w:rPr>
        <w:t>до 1 ноября</w:t>
      </w:r>
      <w:proofErr w:type="gramEnd"/>
      <w:r w:rsidRPr="00E47304">
        <w:rPr>
          <w:rFonts w:eastAsiaTheme="minorEastAsia"/>
          <w:bCs/>
          <w:sz w:val="28"/>
          <w:szCs w:val="28"/>
        </w:rPr>
        <w:t xml:space="preserve"> предшествующего строительству года должны сообщить в Администрацию ЗАТО города Зеленогорска о намеченных работах по прокладке коммуникаций с указанием предполагаемых сроков производства работ.</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xml:space="preserve">6.7.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proofErr w:type="gramStart"/>
      <w:r w:rsidRPr="00E47304">
        <w:rPr>
          <w:rFonts w:eastAsiaTheme="minorEastAsia"/>
          <w:bCs/>
          <w:sz w:val="28"/>
          <w:szCs w:val="28"/>
        </w:rPr>
        <w:t>Администрацией</w:t>
      </w:r>
      <w:proofErr w:type="gramEnd"/>
      <w:r w:rsidRPr="00E47304">
        <w:rPr>
          <w:rFonts w:eastAsiaTheme="minorEastAsia"/>
          <w:bCs/>
          <w:sz w:val="28"/>
          <w:szCs w:val="28"/>
        </w:rPr>
        <w:t xml:space="preserve"> ЗАТО г. Зеленогорска.</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6.8. До начала производства земляных работ при строительстве, реконструкции, ремонте коммуникаций необходимо:</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установить дорожные знаки в соответствии с согласованной схемой;</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Ограждение должно быть сплошным и надежным, предотвращающим попадание посторонних на стройплощадку.</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E47304">
          <w:rPr>
            <w:rFonts w:eastAsiaTheme="minorEastAsia"/>
            <w:bCs/>
            <w:sz w:val="28"/>
            <w:szCs w:val="28"/>
          </w:rPr>
          <w:t>200 метров</w:t>
        </w:r>
      </w:smartTag>
      <w:r w:rsidRPr="00E47304">
        <w:rPr>
          <w:rFonts w:eastAsiaTheme="minorEastAsia"/>
          <w:bCs/>
          <w:sz w:val="28"/>
          <w:szCs w:val="28"/>
        </w:rPr>
        <w:t xml:space="preserve"> друг от друга.</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6.11. В разрешении необходимо устанавливать сроки и условия производства работ.</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6.12. До начала производства земляных работ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Особые условия подлежат неукоснительному соблюдению организацией, производящей земляные работы.</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6.13. В случае неявки представителя или его отказа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указанным на топографической основе (проекте выполненных работ).</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lastRenderedPageBreak/>
        <w:t>6.14.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Бордюр разбирается, складируется на месте производства работ для дальнейшей установки либо вывозится в специально отведенное место.</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При выполнении работ на территориях общего пользования и внутриквартальных территориях грунт вывозится немедленно.</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При необходимости организация, выполняющая работы, обеспечивает планировку грунта на отвале.</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6.15. Траншеи под проезжей частью дорог и тротуарами должны засыпаться песком и песчаным грунтом с послойным уплотнением и поливкой водой.</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Траншеи на газонах необходимо засыпать местным грунтом с уплотнением, восстановлением плодородного слоя и посевом травы.</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bCs/>
          <w:sz w:val="28"/>
          <w:szCs w:val="28"/>
        </w:rPr>
        <w:t>6.19. Провалы, просадки грунта или дорожного покрытия, появившиеся в течение 3-х лет после в</w:t>
      </w:r>
      <w:r w:rsidRPr="00E47304">
        <w:rPr>
          <w:rFonts w:eastAsia="Calibri"/>
          <w:sz w:val="28"/>
          <w:szCs w:val="28"/>
        </w:rPr>
        <w:t>ыполнения работ как над подземными сетями инженерно-технического обеспечения, так и в других местах, где проводились ремонтно-восстановительные работы, должны быть устранены организациями, получавшими разрешение на производство строительно-монтажных (земляных) работ, в течение суток с момента получения информации о них.</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Наледи, образовавшиеся из-за аварий на подземных сетях инженерно-технического обеспечения, ликвидируются </w:t>
      </w:r>
      <w:proofErr w:type="gramStart"/>
      <w:r w:rsidRPr="00E47304">
        <w:rPr>
          <w:rFonts w:eastAsia="Calibri"/>
          <w:sz w:val="28"/>
          <w:szCs w:val="28"/>
        </w:rPr>
        <w:t>организациями</w:t>
      </w:r>
      <w:proofErr w:type="gramEnd"/>
      <w:r w:rsidRPr="00E47304">
        <w:rPr>
          <w:rFonts w:eastAsia="Calibri"/>
          <w:sz w:val="28"/>
          <w:szCs w:val="28"/>
        </w:rPr>
        <w:t xml:space="preserve"> эксплуатирующими сети либо на основании договора с другими организациями за счет средств собственников сетей.</w:t>
      </w:r>
    </w:p>
    <w:p w:rsidR="00E47304" w:rsidRPr="00E47304" w:rsidRDefault="00E47304" w:rsidP="00E47304">
      <w:pPr>
        <w:widowControl/>
        <w:ind w:firstLine="540"/>
        <w:jc w:val="both"/>
        <w:rPr>
          <w:rFonts w:eastAsiaTheme="minorEastAsia"/>
          <w:bCs/>
          <w:sz w:val="28"/>
          <w:szCs w:val="28"/>
        </w:rPr>
      </w:pPr>
      <w:r w:rsidRPr="00E47304">
        <w:rPr>
          <w:rFonts w:eastAsiaTheme="minorEastAsia"/>
          <w:bCs/>
          <w:sz w:val="28"/>
          <w:szCs w:val="28"/>
        </w:rPr>
        <w:t>6.20. Проведение работ при строительстве, ремонте, реконструкции коммуникаций по просроченным ордерам на производство земляных работ признаются самовольным проведением земляных работ.</w:t>
      </w:r>
    </w:p>
    <w:p w:rsidR="00E47304" w:rsidRPr="00E47304" w:rsidRDefault="00E47304" w:rsidP="00E47304">
      <w:pPr>
        <w:widowControl/>
        <w:ind w:firstLine="540"/>
        <w:jc w:val="both"/>
        <w:rPr>
          <w:rFonts w:eastAsiaTheme="minorEastAsia"/>
          <w:bCs/>
          <w:sz w:val="28"/>
          <w:szCs w:val="28"/>
        </w:rPr>
      </w:pPr>
    </w:p>
    <w:p w:rsidR="00E47304" w:rsidRPr="00E47304" w:rsidRDefault="00E47304" w:rsidP="00E47304">
      <w:pPr>
        <w:widowControl/>
        <w:jc w:val="center"/>
        <w:outlineLvl w:val="2"/>
        <w:rPr>
          <w:rFonts w:eastAsiaTheme="minorEastAsia"/>
          <w:bCs/>
          <w:sz w:val="28"/>
          <w:szCs w:val="28"/>
        </w:rPr>
      </w:pPr>
      <w:r w:rsidRPr="00E47304">
        <w:rPr>
          <w:rFonts w:eastAsiaTheme="minorEastAsia"/>
          <w:bCs/>
          <w:sz w:val="28"/>
          <w:szCs w:val="28"/>
        </w:rPr>
        <w:tab/>
      </w:r>
      <w:bookmarkStart w:id="45" w:name="_Hlk490736581"/>
      <w:r w:rsidRPr="00E47304">
        <w:rPr>
          <w:rFonts w:eastAsiaTheme="minorEastAsia"/>
          <w:bCs/>
          <w:sz w:val="28"/>
          <w:szCs w:val="28"/>
        </w:rPr>
        <w:t>7. Проведение работ при строительстве, ремонте</w:t>
      </w:r>
    </w:p>
    <w:p w:rsidR="00E47304" w:rsidRPr="00E47304" w:rsidRDefault="00E47304" w:rsidP="00E47304">
      <w:pPr>
        <w:widowControl/>
        <w:jc w:val="center"/>
        <w:outlineLvl w:val="2"/>
        <w:rPr>
          <w:rFonts w:eastAsiaTheme="minorEastAsia"/>
          <w:bCs/>
          <w:sz w:val="28"/>
          <w:szCs w:val="28"/>
        </w:rPr>
      </w:pPr>
      <w:r w:rsidRPr="00E47304">
        <w:rPr>
          <w:rFonts w:eastAsiaTheme="minorEastAsia"/>
          <w:bCs/>
          <w:sz w:val="28"/>
          <w:szCs w:val="28"/>
        </w:rPr>
        <w:t>зданий и сооружений</w:t>
      </w:r>
    </w:p>
    <w:bookmarkEnd w:id="45"/>
    <w:p w:rsidR="00E47304" w:rsidRPr="00E47304" w:rsidRDefault="00E47304" w:rsidP="00E47304">
      <w:pPr>
        <w:widowControl/>
        <w:ind w:firstLine="540"/>
        <w:jc w:val="both"/>
        <w:rPr>
          <w:rFonts w:eastAsiaTheme="minorEastAsia"/>
          <w:bCs/>
          <w:sz w:val="28"/>
          <w:szCs w:val="28"/>
        </w:rPr>
      </w:pP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7.1.</w:t>
      </w:r>
      <w:r w:rsidR="00B35264">
        <w:rPr>
          <w:rFonts w:eastAsia="Calibri"/>
          <w:sz w:val="28"/>
          <w:szCs w:val="28"/>
        </w:rPr>
        <w:t xml:space="preserve"> </w:t>
      </w:r>
      <w:r w:rsidRPr="00E47304">
        <w:rPr>
          <w:rFonts w:eastAsia="Calibri"/>
          <w:sz w:val="28"/>
          <w:szCs w:val="28"/>
        </w:rPr>
        <w:t xml:space="preserve">Организации при выполнении работ по строительству, ремонту, реконструкции сетей инженерно-технического обеспечения обязаны </w:t>
      </w:r>
      <w:r w:rsidRPr="00E47304">
        <w:rPr>
          <w:rFonts w:eastAsia="Calibri"/>
          <w:sz w:val="28"/>
          <w:szCs w:val="28"/>
        </w:rPr>
        <w:lastRenderedPageBreak/>
        <w:t>соблюдать строительные правила и нормы, настоящие Правила. Во внутриквартальных территориях указанные работы проводятся в рабочие дни в период с 8:00 до 22:00 часов.</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7.2. Место проведения работ (временная площадка) должно быть ограждено сплошным забором высотой от 0,8 метра до 2,5 метра.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При выполнении работ на фасадах зданий, сооружений, строительные леса должны быть закрыты пылезащитной сеткой.</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Для организации временного движения пешеходов запрещается использовать проезжую часть дороги без согласования собственником дороги.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7.3. Строительные материалы, строительные отходы и мусор, тара, а также строительный инструмент должны храниться на временной площадке.</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Строительные отходы,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 газон.</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7.4. Временная площадка и закрепленная территория подлежат обязательной ежедневной уборке с вывозом строительных отходов в конце рабочего дня.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7.5. По завершении работ должно быть полностью восстановлено благоустройство с учетом площадей и объемов, нарушенных в результате проведения работ, складирования строительных материалов и отходов.</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7.6. Восстановление асфальтобетонных покрытий должно выполняться при положительных температурах наружного воздуха. Восстановление несущего слоя дорожного покрытия осуществляется круглогодично. Передача поврежденных участков в зимнее время для восстановления производится при условии, если: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предприятие производит полную очистку поврежденного места от снега и льда и создает нормальные условия для проведения восстановительных работ несущего слоя;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обеспечивает выполнение восстановительных работ повторно после просадок и деформаций основания в теплый период ежегодно, но не позднее 31 мая. При этом ответственность за просадки и деформации покрытия несет организация, являющаяся заказчиком выполнения работ.</w:t>
      </w:r>
    </w:p>
    <w:p w:rsidR="00E47304" w:rsidRPr="00E47304" w:rsidRDefault="00E47304" w:rsidP="00E47304">
      <w:pPr>
        <w:widowControl/>
        <w:autoSpaceDE/>
        <w:autoSpaceDN/>
        <w:adjustRightInd/>
        <w:ind w:firstLine="709"/>
        <w:jc w:val="both"/>
        <w:rPr>
          <w:rFonts w:eastAsia="Calibri"/>
          <w:sz w:val="28"/>
          <w:szCs w:val="28"/>
        </w:rPr>
      </w:pPr>
    </w:p>
    <w:p w:rsidR="00E47304" w:rsidRPr="00E47304" w:rsidRDefault="00E47304" w:rsidP="00E47304">
      <w:pPr>
        <w:widowControl/>
        <w:autoSpaceDE/>
        <w:autoSpaceDN/>
        <w:adjustRightInd/>
        <w:ind w:firstLine="709"/>
        <w:jc w:val="center"/>
        <w:rPr>
          <w:rFonts w:eastAsia="Calibri"/>
          <w:sz w:val="28"/>
          <w:szCs w:val="28"/>
        </w:rPr>
      </w:pPr>
      <w:bookmarkStart w:id="46" w:name="_Hlk490736593"/>
      <w:r w:rsidRPr="00E47304">
        <w:rPr>
          <w:rFonts w:eastAsia="Calibri"/>
          <w:sz w:val="28"/>
          <w:szCs w:val="28"/>
        </w:rPr>
        <w:t>8. Контроль за исполнением Правил</w:t>
      </w:r>
    </w:p>
    <w:bookmarkEnd w:id="46"/>
    <w:p w:rsidR="00E47304" w:rsidRPr="00E47304" w:rsidRDefault="00E47304" w:rsidP="00E47304">
      <w:pPr>
        <w:widowControl/>
        <w:autoSpaceDE/>
        <w:autoSpaceDN/>
        <w:adjustRightInd/>
        <w:ind w:firstLine="709"/>
        <w:rPr>
          <w:rFonts w:eastAsia="Calibri"/>
          <w:b/>
          <w:bCs/>
          <w:sz w:val="28"/>
          <w:szCs w:val="28"/>
        </w:rPr>
      </w:pPr>
    </w:p>
    <w:p w:rsidR="00E47304" w:rsidRPr="00E47304" w:rsidRDefault="00E47304" w:rsidP="00E47304">
      <w:pPr>
        <w:widowControl/>
        <w:autoSpaceDE/>
        <w:autoSpaceDN/>
        <w:adjustRightInd/>
        <w:ind w:firstLine="540"/>
        <w:jc w:val="both"/>
        <w:rPr>
          <w:rFonts w:eastAsia="Calibri"/>
          <w:bCs/>
          <w:sz w:val="28"/>
          <w:szCs w:val="28"/>
        </w:rPr>
      </w:pPr>
      <w:r w:rsidRPr="00E47304">
        <w:rPr>
          <w:rFonts w:eastAsia="Calibri"/>
          <w:bCs/>
          <w:sz w:val="28"/>
          <w:szCs w:val="28"/>
        </w:rPr>
        <w:t xml:space="preserve">8.1. Контроль за соблюдением настоящих Правил осуществляется </w:t>
      </w:r>
      <w:proofErr w:type="gramStart"/>
      <w:r w:rsidRPr="00E47304">
        <w:rPr>
          <w:rFonts w:eastAsia="Calibri"/>
          <w:bCs/>
          <w:sz w:val="28"/>
          <w:szCs w:val="28"/>
        </w:rPr>
        <w:t>Администрацией</w:t>
      </w:r>
      <w:proofErr w:type="gramEnd"/>
      <w:r w:rsidRPr="00E47304">
        <w:rPr>
          <w:rFonts w:eastAsia="Calibri"/>
          <w:bCs/>
          <w:sz w:val="28"/>
          <w:szCs w:val="28"/>
        </w:rPr>
        <w:t xml:space="preserve"> ЗАТО г. Зеленогорска в соответствии с законодательством Российской Федерации.</w:t>
      </w:r>
    </w:p>
    <w:p w:rsidR="00E47304" w:rsidRPr="00E47304" w:rsidRDefault="00E47304" w:rsidP="00E47304">
      <w:pPr>
        <w:widowControl/>
        <w:autoSpaceDE/>
        <w:autoSpaceDN/>
        <w:adjustRightInd/>
        <w:ind w:firstLine="540"/>
        <w:jc w:val="both"/>
        <w:rPr>
          <w:rFonts w:eastAsia="Calibri"/>
          <w:sz w:val="28"/>
          <w:szCs w:val="28"/>
        </w:rPr>
      </w:pPr>
      <w:r w:rsidRPr="00E47304">
        <w:rPr>
          <w:rFonts w:eastAsia="Calibri"/>
          <w:sz w:val="28"/>
          <w:szCs w:val="28"/>
        </w:rPr>
        <w:t xml:space="preserve">8.2. Полномочия по осуществлению муниципального </w:t>
      </w:r>
      <w:r w:rsidRPr="00E47304">
        <w:rPr>
          <w:rFonts w:eastAsia="Calibri"/>
          <w:bCs/>
          <w:sz w:val="28"/>
          <w:szCs w:val="28"/>
        </w:rPr>
        <w:t xml:space="preserve">контроля в сфере благоустройства осуществляются в соответствии с Федеральным законом от </w:t>
      </w:r>
      <w:r w:rsidRPr="00E47304">
        <w:rPr>
          <w:rFonts w:eastAsia="Calibri"/>
          <w:bCs/>
          <w:sz w:val="28"/>
          <w:szCs w:val="28"/>
        </w:rPr>
        <w:lastRenderedPageBreak/>
        <w:t>26.12.2008№ 294-ФЗ «О защите прав юридических лиц и индивидуальных</w:t>
      </w:r>
      <w:r w:rsidRPr="00E47304">
        <w:rPr>
          <w:rFonts w:eastAsia="Calibri"/>
          <w:sz w:val="28"/>
          <w:szCs w:val="28"/>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правовыми актами г. Зеленогорска.</w:t>
      </w:r>
    </w:p>
    <w:p w:rsidR="00E47304" w:rsidRPr="00E47304" w:rsidRDefault="00E47304" w:rsidP="00E47304">
      <w:pPr>
        <w:widowControl/>
        <w:autoSpaceDE/>
        <w:autoSpaceDN/>
        <w:adjustRightInd/>
        <w:ind w:firstLine="567"/>
        <w:jc w:val="both"/>
        <w:rPr>
          <w:rFonts w:eastAsiaTheme="minorEastAsia"/>
          <w:color w:val="000000"/>
          <w:sz w:val="28"/>
          <w:szCs w:val="28"/>
        </w:rPr>
      </w:pPr>
      <w:r w:rsidRPr="00E47304">
        <w:rPr>
          <w:rFonts w:eastAsiaTheme="minorEastAsia"/>
          <w:color w:val="000000"/>
          <w:sz w:val="28"/>
          <w:szCs w:val="28"/>
        </w:rPr>
        <w:t>8.3 Физические и юридические лица обязаны соблюдать чистоту и порядок на территории города Зеленогорска.</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color w:val="000000"/>
          <w:sz w:val="28"/>
          <w:szCs w:val="28"/>
        </w:rPr>
        <w:t xml:space="preserve">8.4. </w:t>
      </w:r>
      <w:r w:rsidRPr="00E47304">
        <w:rPr>
          <w:rFonts w:eastAsiaTheme="minorEastAsia"/>
          <w:sz w:val="28"/>
          <w:szCs w:val="28"/>
        </w:rPr>
        <w:t xml:space="preserve">Юридические лица и индивидуальные предприниматели обязаны заключить соглашения с </w:t>
      </w:r>
      <w:proofErr w:type="gramStart"/>
      <w:r w:rsidRPr="00E47304">
        <w:rPr>
          <w:rFonts w:eastAsiaTheme="minorEastAsia"/>
          <w:sz w:val="28"/>
          <w:szCs w:val="28"/>
        </w:rPr>
        <w:t>Администрацией</w:t>
      </w:r>
      <w:proofErr w:type="gramEnd"/>
      <w:r w:rsidR="00B35264">
        <w:rPr>
          <w:rFonts w:eastAsiaTheme="minorEastAsia"/>
          <w:sz w:val="28"/>
          <w:szCs w:val="28"/>
        </w:rPr>
        <w:t xml:space="preserve"> </w:t>
      </w:r>
      <w:r w:rsidRPr="00E47304">
        <w:rPr>
          <w:rFonts w:eastAsiaTheme="minorEastAsia"/>
          <w:sz w:val="28"/>
          <w:szCs w:val="28"/>
        </w:rPr>
        <w:t>ЗАТО г.</w:t>
      </w:r>
      <w:r w:rsidR="00B35264">
        <w:rPr>
          <w:rFonts w:eastAsiaTheme="minorEastAsia"/>
          <w:sz w:val="28"/>
          <w:szCs w:val="28"/>
        </w:rPr>
        <w:t xml:space="preserve"> </w:t>
      </w:r>
      <w:r w:rsidRPr="00E47304">
        <w:rPr>
          <w:rFonts w:eastAsiaTheme="minorEastAsia"/>
          <w:sz w:val="28"/>
          <w:szCs w:val="28"/>
        </w:rPr>
        <w:t>Зеленогорска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8.5. Собственники (пользователи) индивидуальных жилых домов и земельных участков, предоставленных для их размещения, обязаны заключить соглашения с Администрацией</w:t>
      </w:r>
      <w:r w:rsidR="00B35264">
        <w:rPr>
          <w:rFonts w:eastAsiaTheme="minorEastAsia"/>
          <w:sz w:val="28"/>
          <w:szCs w:val="28"/>
        </w:rPr>
        <w:t xml:space="preserve"> </w:t>
      </w:r>
      <w:r w:rsidRPr="00E47304">
        <w:rPr>
          <w:rFonts w:eastAsiaTheme="minorEastAsia"/>
          <w:sz w:val="28"/>
          <w:szCs w:val="28"/>
        </w:rPr>
        <w:t>ЗАТО г.</w:t>
      </w:r>
      <w:r w:rsidR="00B35264">
        <w:rPr>
          <w:rFonts w:eastAsiaTheme="minorEastAsia"/>
          <w:sz w:val="28"/>
          <w:szCs w:val="28"/>
        </w:rPr>
        <w:t xml:space="preserve"> </w:t>
      </w:r>
      <w:r w:rsidRPr="00E47304">
        <w:rPr>
          <w:rFonts w:eastAsiaTheme="minorEastAsia"/>
          <w:sz w:val="28"/>
          <w:szCs w:val="28"/>
        </w:rPr>
        <w:t>Зеленогорска об их благоустройстве не позднее 2020 года в соответствии с требованиями настоящих Правил.</w:t>
      </w:r>
    </w:p>
    <w:p w:rsidR="00E47304" w:rsidRPr="00E47304" w:rsidRDefault="00E47304" w:rsidP="00E47304">
      <w:pPr>
        <w:widowControl/>
        <w:autoSpaceDE/>
        <w:autoSpaceDN/>
        <w:adjustRightInd/>
        <w:ind w:firstLine="567"/>
        <w:jc w:val="both"/>
        <w:rPr>
          <w:rFonts w:eastAsiaTheme="minorEastAsia"/>
          <w:color w:val="000000"/>
          <w:sz w:val="28"/>
          <w:szCs w:val="28"/>
        </w:rPr>
      </w:pPr>
      <w:r w:rsidRPr="00E47304">
        <w:rPr>
          <w:rFonts w:eastAsiaTheme="minorEastAsia"/>
          <w:color w:val="000000"/>
          <w:sz w:val="28"/>
          <w:szCs w:val="28"/>
        </w:rPr>
        <w:t>8.6. В случае выявления фактов нарушений настоящих Правил, уполномоченные должностные лица:</w:t>
      </w:r>
    </w:p>
    <w:p w:rsidR="00E47304" w:rsidRPr="00E47304" w:rsidRDefault="00E47304" w:rsidP="00E47304">
      <w:pPr>
        <w:widowControl/>
        <w:autoSpaceDE/>
        <w:autoSpaceDN/>
        <w:adjustRightInd/>
        <w:ind w:firstLine="567"/>
        <w:jc w:val="both"/>
        <w:rPr>
          <w:rFonts w:eastAsiaTheme="minorEastAsia"/>
          <w:color w:val="000000"/>
          <w:sz w:val="28"/>
          <w:szCs w:val="28"/>
        </w:rPr>
      </w:pPr>
      <w:r w:rsidRPr="00E47304">
        <w:rPr>
          <w:rFonts w:eastAsiaTheme="minorEastAsia"/>
          <w:color w:val="000000"/>
          <w:sz w:val="28"/>
          <w:szCs w:val="28"/>
        </w:rPr>
        <w:t>- составляют протокол об административном правонарушении в порядке, установленном действующим законодательством;</w:t>
      </w:r>
    </w:p>
    <w:p w:rsidR="00E47304" w:rsidRPr="00E47304" w:rsidRDefault="00E47304" w:rsidP="00E47304">
      <w:pPr>
        <w:widowControl/>
        <w:autoSpaceDE/>
        <w:autoSpaceDN/>
        <w:adjustRightInd/>
        <w:ind w:firstLine="567"/>
        <w:jc w:val="both"/>
        <w:rPr>
          <w:rFonts w:eastAsiaTheme="minorEastAsia"/>
          <w:color w:val="000000"/>
          <w:sz w:val="28"/>
          <w:szCs w:val="28"/>
        </w:rPr>
      </w:pPr>
      <w:r w:rsidRPr="00E47304">
        <w:rPr>
          <w:rFonts w:eastAsiaTheme="minorEastAsia"/>
          <w:color w:val="000000"/>
          <w:sz w:val="28"/>
          <w:szCs w:val="28"/>
        </w:rPr>
        <w:t>- обращаются в суд с заявлением (исковым заявлением) о признании незаконными действий (бездействия) физических и (или) юридических лиц, нарушающих настоящие Правила, и о возмещении ущерба.</w:t>
      </w:r>
    </w:p>
    <w:p w:rsidR="00E47304" w:rsidRPr="00E47304" w:rsidRDefault="00E47304" w:rsidP="00E47304">
      <w:pPr>
        <w:widowControl/>
        <w:autoSpaceDE/>
        <w:autoSpaceDN/>
        <w:adjustRightInd/>
        <w:ind w:firstLine="567"/>
        <w:jc w:val="both"/>
        <w:rPr>
          <w:rFonts w:eastAsiaTheme="minorEastAsia"/>
          <w:color w:val="000000"/>
          <w:sz w:val="28"/>
          <w:szCs w:val="28"/>
        </w:rPr>
      </w:pPr>
      <w:r w:rsidRPr="00E47304">
        <w:rPr>
          <w:rFonts w:eastAsiaTheme="minorEastAsia"/>
          <w:color w:val="000000"/>
          <w:sz w:val="28"/>
          <w:szCs w:val="28"/>
        </w:rPr>
        <w:t>8.7. Лица, допустившие нарушение настоящих Правил, несут ответственность в соответствии с действующим законодательством.</w:t>
      </w:r>
    </w:p>
    <w:p w:rsidR="00E47304" w:rsidRPr="00E47304" w:rsidRDefault="00E47304" w:rsidP="00E47304">
      <w:pPr>
        <w:widowControl/>
        <w:autoSpaceDE/>
        <w:autoSpaceDN/>
        <w:adjustRightInd/>
        <w:ind w:firstLine="567"/>
        <w:jc w:val="both"/>
        <w:rPr>
          <w:rFonts w:eastAsiaTheme="minorEastAsia"/>
          <w:color w:val="000000"/>
          <w:sz w:val="28"/>
          <w:szCs w:val="28"/>
        </w:rPr>
      </w:pPr>
      <w:r w:rsidRPr="00E47304">
        <w:rPr>
          <w:rFonts w:eastAsiaTheme="minorEastAsia"/>
          <w:color w:val="000000"/>
          <w:sz w:val="28"/>
          <w:szCs w:val="28"/>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7A7D4A" w:rsidRDefault="00E47304" w:rsidP="002C5F78">
      <w:pPr>
        <w:widowControl/>
        <w:autoSpaceDE/>
        <w:autoSpaceDN/>
        <w:adjustRightInd/>
        <w:ind w:firstLine="567"/>
        <w:jc w:val="both"/>
        <w:rPr>
          <w:sz w:val="28"/>
        </w:rPr>
      </w:pPr>
      <w:r w:rsidRPr="00E47304">
        <w:rPr>
          <w:rFonts w:eastAsiaTheme="minorEastAsia"/>
          <w:color w:val="000000"/>
          <w:sz w:val="28"/>
          <w:szCs w:val="28"/>
        </w:rPr>
        <w:t>8.8.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E47304">
        <w:rPr>
          <w:rFonts w:eastAsiaTheme="minorEastAsia"/>
          <w:sz w:val="28"/>
          <w:szCs w:val="28"/>
        </w:rPr>
        <w:t>2.10.2008 № 7-2161 «</w:t>
      </w:r>
      <w:r w:rsidRPr="00E47304">
        <w:rPr>
          <w:rFonts w:eastAsiaTheme="minorEastAsia"/>
          <w:bCs/>
          <w:sz w:val="28"/>
          <w:szCs w:val="28"/>
        </w:rPr>
        <w:t>Об административных правонарушениях».</w:t>
      </w:r>
    </w:p>
    <w:p w:rsidR="002419DF" w:rsidRPr="00B65A32" w:rsidRDefault="002419DF">
      <w:pPr>
        <w:rPr>
          <w:sz w:val="28"/>
        </w:rPr>
      </w:pPr>
      <w:bookmarkStart w:id="47" w:name="_GoBack"/>
      <w:bookmarkEnd w:id="47"/>
    </w:p>
    <w:sectPr w:rsidR="002419DF" w:rsidRPr="00B65A32" w:rsidSect="0078404B">
      <w:footerReference w:type="default" r:id="rId10"/>
      <w:type w:val="continuous"/>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04" w:rsidRDefault="00E47304">
      <w:r>
        <w:separator/>
      </w:r>
    </w:p>
  </w:endnote>
  <w:endnote w:type="continuationSeparator" w:id="0">
    <w:p w:rsidR="00E47304" w:rsidRDefault="00E4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04" w:rsidRPr="005E69C2" w:rsidRDefault="00E47304">
    <w:pPr>
      <w:pStyle w:val="a6"/>
      <w:jc w:val="center"/>
      <w:rPr>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04" w:rsidRDefault="00E47304">
      <w:r>
        <w:separator/>
      </w:r>
    </w:p>
  </w:footnote>
  <w:footnote w:type="continuationSeparator" w:id="0">
    <w:p w:rsidR="00E47304" w:rsidRDefault="00E473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E0F4D"/>
    <w:multiLevelType w:val="hybridMultilevel"/>
    <w:tmpl w:val="1ACA3E48"/>
    <w:lvl w:ilvl="0" w:tplc="48C892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6EC1401E"/>
    <w:multiLevelType w:val="multilevel"/>
    <w:tmpl w:val="DD1AD392"/>
    <w:lvl w:ilvl="0">
      <w:start w:val="1"/>
      <w:numFmt w:val="decimal"/>
      <w:lvlText w:val="%1."/>
      <w:lvlJc w:val="left"/>
      <w:pPr>
        <w:ind w:left="374" w:hanging="360"/>
      </w:pPr>
      <w:rPr>
        <w:rFonts w:hint="default"/>
      </w:rPr>
    </w:lvl>
    <w:lvl w:ilvl="1">
      <w:start w:val="30"/>
      <w:numFmt w:val="decimal"/>
      <w:isLgl/>
      <w:lvlText w:val="%1.%2."/>
      <w:lvlJc w:val="left"/>
      <w:pPr>
        <w:ind w:left="1320" w:hanging="72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852" w:hanging="108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4384" w:hanging="1440"/>
      </w:pPr>
      <w:rPr>
        <w:rFonts w:hint="default"/>
      </w:rPr>
    </w:lvl>
    <w:lvl w:ilvl="6">
      <w:start w:val="1"/>
      <w:numFmt w:val="decimal"/>
      <w:isLgl/>
      <w:lvlText w:val="%1.%2.%3.%4.%5.%6.%7."/>
      <w:lvlJc w:val="left"/>
      <w:pPr>
        <w:ind w:left="5330" w:hanging="1800"/>
      </w:pPr>
      <w:rPr>
        <w:rFonts w:hint="default"/>
      </w:rPr>
    </w:lvl>
    <w:lvl w:ilvl="7">
      <w:start w:val="1"/>
      <w:numFmt w:val="decimal"/>
      <w:isLgl/>
      <w:lvlText w:val="%1.%2.%3.%4.%5.%6.%7.%8."/>
      <w:lvlJc w:val="left"/>
      <w:pPr>
        <w:ind w:left="5916" w:hanging="1800"/>
      </w:pPr>
      <w:rPr>
        <w:rFonts w:hint="default"/>
      </w:rPr>
    </w:lvl>
    <w:lvl w:ilvl="8">
      <w:start w:val="1"/>
      <w:numFmt w:val="decimal"/>
      <w:isLgl/>
      <w:lvlText w:val="%1.%2.%3.%4.%5.%6.%7.%8.%9."/>
      <w:lvlJc w:val="left"/>
      <w:pPr>
        <w:ind w:left="6862"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D7"/>
    <w:rsid w:val="00014984"/>
    <w:rsid w:val="00047D87"/>
    <w:rsid w:val="0007798F"/>
    <w:rsid w:val="000938B3"/>
    <w:rsid w:val="00093AD6"/>
    <w:rsid w:val="000960C7"/>
    <w:rsid w:val="000A2EE1"/>
    <w:rsid w:val="000D78BB"/>
    <w:rsid w:val="000E0C3F"/>
    <w:rsid w:val="000E1533"/>
    <w:rsid w:val="000E4FAF"/>
    <w:rsid w:val="000F7007"/>
    <w:rsid w:val="001043A8"/>
    <w:rsid w:val="001077A9"/>
    <w:rsid w:val="00112359"/>
    <w:rsid w:val="00117CD7"/>
    <w:rsid w:val="001273F4"/>
    <w:rsid w:val="00163957"/>
    <w:rsid w:val="00164406"/>
    <w:rsid w:val="001701EC"/>
    <w:rsid w:val="00190C3C"/>
    <w:rsid w:val="00197B9C"/>
    <w:rsid w:val="001A2D20"/>
    <w:rsid w:val="001A469B"/>
    <w:rsid w:val="001C2455"/>
    <w:rsid w:val="001C3B92"/>
    <w:rsid w:val="001C40F3"/>
    <w:rsid w:val="001D6394"/>
    <w:rsid w:val="001D6FDA"/>
    <w:rsid w:val="001E1DA0"/>
    <w:rsid w:val="001E208A"/>
    <w:rsid w:val="00200218"/>
    <w:rsid w:val="00201648"/>
    <w:rsid w:val="00204FF1"/>
    <w:rsid w:val="00234897"/>
    <w:rsid w:val="002419DF"/>
    <w:rsid w:val="00252D14"/>
    <w:rsid w:val="0026321E"/>
    <w:rsid w:val="00263A5A"/>
    <w:rsid w:val="002766C5"/>
    <w:rsid w:val="002934C4"/>
    <w:rsid w:val="002B0633"/>
    <w:rsid w:val="002C4D5D"/>
    <w:rsid w:val="002C5F78"/>
    <w:rsid w:val="002D3793"/>
    <w:rsid w:val="002F38DF"/>
    <w:rsid w:val="002F5836"/>
    <w:rsid w:val="002F71CF"/>
    <w:rsid w:val="003021E7"/>
    <w:rsid w:val="0030547E"/>
    <w:rsid w:val="00311DCE"/>
    <w:rsid w:val="00322F15"/>
    <w:rsid w:val="00325E72"/>
    <w:rsid w:val="0033280C"/>
    <w:rsid w:val="0033737D"/>
    <w:rsid w:val="003418AB"/>
    <w:rsid w:val="00350B0E"/>
    <w:rsid w:val="003617FC"/>
    <w:rsid w:val="00372E16"/>
    <w:rsid w:val="0037692B"/>
    <w:rsid w:val="003960E5"/>
    <w:rsid w:val="003B5CAA"/>
    <w:rsid w:val="003C2BD5"/>
    <w:rsid w:val="003C629D"/>
    <w:rsid w:val="003D25CC"/>
    <w:rsid w:val="003D5F1D"/>
    <w:rsid w:val="003D73AE"/>
    <w:rsid w:val="003F0D80"/>
    <w:rsid w:val="003F314D"/>
    <w:rsid w:val="00404A57"/>
    <w:rsid w:val="00405270"/>
    <w:rsid w:val="004130E5"/>
    <w:rsid w:val="00447BD9"/>
    <w:rsid w:val="00455DCA"/>
    <w:rsid w:val="0047531C"/>
    <w:rsid w:val="004906F0"/>
    <w:rsid w:val="004C1486"/>
    <w:rsid w:val="004E766B"/>
    <w:rsid w:val="005007A7"/>
    <w:rsid w:val="005058E5"/>
    <w:rsid w:val="005102D4"/>
    <w:rsid w:val="00520A33"/>
    <w:rsid w:val="005247EA"/>
    <w:rsid w:val="005256A5"/>
    <w:rsid w:val="005308B2"/>
    <w:rsid w:val="00544669"/>
    <w:rsid w:val="00547ECE"/>
    <w:rsid w:val="005514D4"/>
    <w:rsid w:val="005643CF"/>
    <w:rsid w:val="00577E47"/>
    <w:rsid w:val="005A6295"/>
    <w:rsid w:val="005A6A70"/>
    <w:rsid w:val="005B5F1C"/>
    <w:rsid w:val="005C6381"/>
    <w:rsid w:val="005D61CB"/>
    <w:rsid w:val="005D7250"/>
    <w:rsid w:val="005E547E"/>
    <w:rsid w:val="005E69C2"/>
    <w:rsid w:val="00603237"/>
    <w:rsid w:val="00603EB9"/>
    <w:rsid w:val="00603F8B"/>
    <w:rsid w:val="00607F07"/>
    <w:rsid w:val="00623B95"/>
    <w:rsid w:val="006311DF"/>
    <w:rsid w:val="0063155B"/>
    <w:rsid w:val="00636657"/>
    <w:rsid w:val="00650E86"/>
    <w:rsid w:val="00676090"/>
    <w:rsid w:val="006958BE"/>
    <w:rsid w:val="006A2AA0"/>
    <w:rsid w:val="006A2B57"/>
    <w:rsid w:val="006B4CC3"/>
    <w:rsid w:val="006C1D16"/>
    <w:rsid w:val="006D6338"/>
    <w:rsid w:val="00702674"/>
    <w:rsid w:val="0071580A"/>
    <w:rsid w:val="00715B76"/>
    <w:rsid w:val="00716263"/>
    <w:rsid w:val="00725E32"/>
    <w:rsid w:val="00733B77"/>
    <w:rsid w:val="00736378"/>
    <w:rsid w:val="00740B68"/>
    <w:rsid w:val="0075198D"/>
    <w:rsid w:val="0075735C"/>
    <w:rsid w:val="00760F49"/>
    <w:rsid w:val="0078404B"/>
    <w:rsid w:val="00790C3D"/>
    <w:rsid w:val="0079555D"/>
    <w:rsid w:val="00796883"/>
    <w:rsid w:val="007A58A5"/>
    <w:rsid w:val="007A7D4A"/>
    <w:rsid w:val="007B1FCB"/>
    <w:rsid w:val="007C5B4E"/>
    <w:rsid w:val="007F4A7D"/>
    <w:rsid w:val="00806D4A"/>
    <w:rsid w:val="00821E25"/>
    <w:rsid w:val="00823544"/>
    <w:rsid w:val="00824305"/>
    <w:rsid w:val="008253BF"/>
    <w:rsid w:val="00835D1B"/>
    <w:rsid w:val="00851E3F"/>
    <w:rsid w:val="0085676C"/>
    <w:rsid w:val="00875C01"/>
    <w:rsid w:val="00892019"/>
    <w:rsid w:val="008967D7"/>
    <w:rsid w:val="008A2CBA"/>
    <w:rsid w:val="008A3231"/>
    <w:rsid w:val="008A7F62"/>
    <w:rsid w:val="008B38B7"/>
    <w:rsid w:val="008B574E"/>
    <w:rsid w:val="008C42DE"/>
    <w:rsid w:val="008E031D"/>
    <w:rsid w:val="008E11A1"/>
    <w:rsid w:val="008E3FDB"/>
    <w:rsid w:val="008F0598"/>
    <w:rsid w:val="008F39E7"/>
    <w:rsid w:val="00903FA6"/>
    <w:rsid w:val="00922459"/>
    <w:rsid w:val="0092469B"/>
    <w:rsid w:val="00924E8E"/>
    <w:rsid w:val="009259B1"/>
    <w:rsid w:val="0093417D"/>
    <w:rsid w:val="009372F0"/>
    <w:rsid w:val="009468D9"/>
    <w:rsid w:val="009A4446"/>
    <w:rsid w:val="009B766B"/>
    <w:rsid w:val="009C1A29"/>
    <w:rsid w:val="009C332A"/>
    <w:rsid w:val="009C4DED"/>
    <w:rsid w:val="009C5B38"/>
    <w:rsid w:val="009D386B"/>
    <w:rsid w:val="009E0005"/>
    <w:rsid w:val="009E1F93"/>
    <w:rsid w:val="009E269E"/>
    <w:rsid w:val="009F27D4"/>
    <w:rsid w:val="00A07AD7"/>
    <w:rsid w:val="00A24327"/>
    <w:rsid w:val="00A27D47"/>
    <w:rsid w:val="00A4213B"/>
    <w:rsid w:val="00A55897"/>
    <w:rsid w:val="00A61977"/>
    <w:rsid w:val="00A64119"/>
    <w:rsid w:val="00A64C43"/>
    <w:rsid w:val="00A77668"/>
    <w:rsid w:val="00A77DDC"/>
    <w:rsid w:val="00A851D4"/>
    <w:rsid w:val="00AA3DD2"/>
    <w:rsid w:val="00AB1717"/>
    <w:rsid w:val="00AB18B5"/>
    <w:rsid w:val="00AB62D3"/>
    <w:rsid w:val="00AC299B"/>
    <w:rsid w:val="00AD2188"/>
    <w:rsid w:val="00AE06F1"/>
    <w:rsid w:val="00AE3309"/>
    <w:rsid w:val="00AF1F1B"/>
    <w:rsid w:val="00AF395C"/>
    <w:rsid w:val="00AF7EEA"/>
    <w:rsid w:val="00B00DFF"/>
    <w:rsid w:val="00B10607"/>
    <w:rsid w:val="00B142A1"/>
    <w:rsid w:val="00B30CA4"/>
    <w:rsid w:val="00B35264"/>
    <w:rsid w:val="00B36573"/>
    <w:rsid w:val="00B65A32"/>
    <w:rsid w:val="00B73697"/>
    <w:rsid w:val="00B93D61"/>
    <w:rsid w:val="00BA2498"/>
    <w:rsid w:val="00BB5B85"/>
    <w:rsid w:val="00BB71ED"/>
    <w:rsid w:val="00BC69B5"/>
    <w:rsid w:val="00C00FC1"/>
    <w:rsid w:val="00C204E1"/>
    <w:rsid w:val="00C500B4"/>
    <w:rsid w:val="00C538B3"/>
    <w:rsid w:val="00C56D53"/>
    <w:rsid w:val="00C81266"/>
    <w:rsid w:val="00C81D1B"/>
    <w:rsid w:val="00C87FF2"/>
    <w:rsid w:val="00C90709"/>
    <w:rsid w:val="00CB15B1"/>
    <w:rsid w:val="00CB6797"/>
    <w:rsid w:val="00CC2F6E"/>
    <w:rsid w:val="00D11A67"/>
    <w:rsid w:val="00D125D1"/>
    <w:rsid w:val="00D12793"/>
    <w:rsid w:val="00D2577A"/>
    <w:rsid w:val="00D30154"/>
    <w:rsid w:val="00D50940"/>
    <w:rsid w:val="00D55682"/>
    <w:rsid w:val="00D6426B"/>
    <w:rsid w:val="00D654CC"/>
    <w:rsid w:val="00D872A0"/>
    <w:rsid w:val="00D93475"/>
    <w:rsid w:val="00D96393"/>
    <w:rsid w:val="00DB2C65"/>
    <w:rsid w:val="00E027D7"/>
    <w:rsid w:val="00E11366"/>
    <w:rsid w:val="00E1763D"/>
    <w:rsid w:val="00E30854"/>
    <w:rsid w:val="00E355D6"/>
    <w:rsid w:val="00E4115D"/>
    <w:rsid w:val="00E44026"/>
    <w:rsid w:val="00E46E17"/>
    <w:rsid w:val="00E47304"/>
    <w:rsid w:val="00E473FF"/>
    <w:rsid w:val="00E75EB8"/>
    <w:rsid w:val="00E80629"/>
    <w:rsid w:val="00E82B74"/>
    <w:rsid w:val="00E92D6C"/>
    <w:rsid w:val="00EA5F5A"/>
    <w:rsid w:val="00EC5559"/>
    <w:rsid w:val="00EC7F72"/>
    <w:rsid w:val="00ED296F"/>
    <w:rsid w:val="00ED5A89"/>
    <w:rsid w:val="00EE35BD"/>
    <w:rsid w:val="00EE41AA"/>
    <w:rsid w:val="00EF04DB"/>
    <w:rsid w:val="00EF5ED8"/>
    <w:rsid w:val="00EF610A"/>
    <w:rsid w:val="00F01F0E"/>
    <w:rsid w:val="00F25375"/>
    <w:rsid w:val="00F46ED3"/>
    <w:rsid w:val="00F537D2"/>
    <w:rsid w:val="00F57112"/>
    <w:rsid w:val="00F64E8D"/>
    <w:rsid w:val="00F672C0"/>
    <w:rsid w:val="00F814EB"/>
    <w:rsid w:val="00FB2C66"/>
    <w:rsid w:val="00FB61C9"/>
    <w:rsid w:val="00FC3342"/>
    <w:rsid w:val="00FC3C20"/>
    <w:rsid w:val="00FC6129"/>
    <w:rsid w:val="00FD0418"/>
    <w:rsid w:val="00FD35C8"/>
    <w:rsid w:val="00FD3D81"/>
    <w:rsid w:val="00FD6988"/>
    <w:rsid w:val="00FE0074"/>
    <w:rsid w:val="00FE17EE"/>
    <w:rsid w:val="00FE24BC"/>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5:docId w15:val="{ECD9E799-FC60-426F-8D5B-1886CCF2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D7"/>
    <w:pPr>
      <w:widowControl w:val="0"/>
      <w:autoSpaceDE w:val="0"/>
      <w:autoSpaceDN w:val="0"/>
      <w:adjustRightInd w:val="0"/>
    </w:pPr>
  </w:style>
  <w:style w:type="paragraph" w:styleId="1">
    <w:name w:val="heading 1"/>
    <w:basedOn w:val="a"/>
    <w:link w:val="10"/>
    <w:uiPriority w:val="9"/>
    <w:qFormat/>
    <w:rsid w:val="00E47304"/>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77DDC"/>
    <w:pPr>
      <w:tabs>
        <w:tab w:val="center" w:pos="4677"/>
        <w:tab w:val="right" w:pos="9355"/>
      </w:tabs>
    </w:pPr>
  </w:style>
  <w:style w:type="paragraph" w:styleId="a6">
    <w:name w:val="footer"/>
    <w:basedOn w:val="a"/>
    <w:link w:val="a7"/>
    <w:uiPriority w:val="99"/>
    <w:rsid w:val="00A77DDC"/>
    <w:pPr>
      <w:tabs>
        <w:tab w:val="center" w:pos="4677"/>
        <w:tab w:val="right" w:pos="9355"/>
      </w:tabs>
    </w:pPr>
  </w:style>
  <w:style w:type="character" w:styleId="a8">
    <w:name w:val="page number"/>
    <w:basedOn w:val="a0"/>
    <w:rsid w:val="00A77DDC"/>
  </w:style>
  <w:style w:type="character" w:customStyle="1" w:styleId="a7">
    <w:name w:val="Нижний колонтитул Знак"/>
    <w:link w:val="a6"/>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9">
    <w:name w:val="List Paragraph"/>
    <w:basedOn w:val="a"/>
    <w:uiPriority w:val="34"/>
    <w:qFormat/>
    <w:rsid w:val="00FD6988"/>
    <w:pPr>
      <w:ind w:left="720"/>
      <w:contextualSpacing/>
    </w:pPr>
  </w:style>
  <w:style w:type="paragraph" w:styleId="aa">
    <w:name w:val="Balloon Text"/>
    <w:basedOn w:val="a"/>
    <w:link w:val="ab"/>
    <w:uiPriority w:val="99"/>
    <w:rsid w:val="00D55682"/>
    <w:rPr>
      <w:rFonts w:ascii="Segoe UI" w:hAnsi="Segoe UI" w:cs="Segoe UI"/>
      <w:sz w:val="18"/>
      <w:szCs w:val="18"/>
    </w:rPr>
  </w:style>
  <w:style w:type="character" w:customStyle="1" w:styleId="ab">
    <w:name w:val="Текст выноски Знак"/>
    <w:link w:val="aa"/>
    <w:uiPriority w:val="99"/>
    <w:rsid w:val="00D55682"/>
    <w:rPr>
      <w:rFonts w:ascii="Segoe UI" w:hAnsi="Segoe UI" w:cs="Segoe UI"/>
      <w:sz w:val="18"/>
      <w:szCs w:val="18"/>
    </w:rPr>
  </w:style>
  <w:style w:type="character" w:customStyle="1" w:styleId="10">
    <w:name w:val="Заголовок 1 Знак"/>
    <w:basedOn w:val="a0"/>
    <w:link w:val="1"/>
    <w:uiPriority w:val="9"/>
    <w:rsid w:val="00E47304"/>
    <w:rPr>
      <w:b/>
      <w:bCs/>
      <w:kern w:val="36"/>
      <w:sz w:val="48"/>
      <w:szCs w:val="48"/>
    </w:rPr>
  </w:style>
  <w:style w:type="numbering" w:customStyle="1" w:styleId="11">
    <w:name w:val="Нет списка1"/>
    <w:next w:val="a2"/>
    <w:uiPriority w:val="99"/>
    <w:semiHidden/>
    <w:unhideWhenUsed/>
    <w:rsid w:val="00E47304"/>
  </w:style>
  <w:style w:type="paragraph" w:styleId="ac">
    <w:name w:val="Body Text Indent"/>
    <w:basedOn w:val="a"/>
    <w:link w:val="ad"/>
    <w:rsid w:val="00E47304"/>
    <w:pPr>
      <w:widowControl/>
      <w:autoSpaceDE/>
      <w:autoSpaceDN/>
      <w:adjustRightInd/>
      <w:spacing w:after="120"/>
      <w:ind w:left="283"/>
    </w:pPr>
    <w:rPr>
      <w:rFonts w:ascii="Consultant" w:hAnsi="Consultant"/>
      <w:sz w:val="16"/>
    </w:rPr>
  </w:style>
  <w:style w:type="character" w:customStyle="1" w:styleId="ad">
    <w:name w:val="Основной текст с отступом Знак"/>
    <w:basedOn w:val="a0"/>
    <w:link w:val="ac"/>
    <w:rsid w:val="00E47304"/>
    <w:rPr>
      <w:rFonts w:ascii="Consultant" w:hAnsi="Consultant"/>
      <w:sz w:val="16"/>
    </w:rPr>
  </w:style>
  <w:style w:type="paragraph" w:customStyle="1" w:styleId="ConsNormal">
    <w:name w:val="ConsNormal"/>
    <w:rsid w:val="00E47304"/>
    <w:pPr>
      <w:widowControl w:val="0"/>
      <w:autoSpaceDE w:val="0"/>
      <w:autoSpaceDN w:val="0"/>
      <w:adjustRightInd w:val="0"/>
      <w:ind w:right="19772" w:firstLine="720"/>
    </w:pPr>
    <w:rPr>
      <w:rFonts w:ascii="Arial" w:hAnsi="Arial" w:cs="Arial"/>
    </w:rPr>
  </w:style>
  <w:style w:type="paragraph" w:customStyle="1" w:styleId="ConsNonformat">
    <w:name w:val="ConsNonformat"/>
    <w:rsid w:val="00E47304"/>
    <w:pPr>
      <w:widowControl w:val="0"/>
      <w:autoSpaceDE w:val="0"/>
      <w:autoSpaceDN w:val="0"/>
      <w:adjustRightInd w:val="0"/>
    </w:pPr>
    <w:rPr>
      <w:rFonts w:ascii="Courier New" w:hAnsi="Courier New" w:cs="Courier New"/>
    </w:rPr>
  </w:style>
  <w:style w:type="paragraph" w:customStyle="1" w:styleId="ConsTitle">
    <w:name w:val="ConsTitle"/>
    <w:rsid w:val="00E47304"/>
    <w:pPr>
      <w:widowControl w:val="0"/>
    </w:pPr>
    <w:rPr>
      <w:rFonts w:ascii="Arial" w:hAnsi="Arial"/>
      <w:b/>
      <w:sz w:val="16"/>
    </w:rPr>
  </w:style>
  <w:style w:type="character" w:styleId="ae">
    <w:name w:val="Hyperlink"/>
    <w:basedOn w:val="a0"/>
    <w:uiPriority w:val="99"/>
    <w:semiHidden/>
    <w:unhideWhenUsed/>
    <w:rsid w:val="00E47304"/>
    <w:rPr>
      <w:strike w:val="0"/>
      <w:dstrike w:val="0"/>
      <w:color w:val="0066CC"/>
      <w:u w:val="none"/>
      <w:effect w:val="none"/>
    </w:rPr>
  </w:style>
  <w:style w:type="paragraph" w:customStyle="1" w:styleId="ConsPlusNormal">
    <w:name w:val="ConsPlusNormal"/>
    <w:rsid w:val="00E47304"/>
    <w:pPr>
      <w:autoSpaceDE w:val="0"/>
      <w:autoSpaceDN w:val="0"/>
      <w:adjustRightInd w:val="0"/>
    </w:pPr>
    <w:rPr>
      <w:sz w:val="28"/>
      <w:szCs w:val="28"/>
    </w:rPr>
  </w:style>
  <w:style w:type="paragraph" w:styleId="af">
    <w:name w:val="No Spacing"/>
    <w:uiPriority w:val="1"/>
    <w:qFormat/>
    <w:rsid w:val="00E47304"/>
    <w:rPr>
      <w:rFonts w:ascii="Calibri" w:eastAsia="Calibri" w:hAnsi="Calibri"/>
      <w:sz w:val="22"/>
      <w:szCs w:val="22"/>
    </w:rPr>
  </w:style>
  <w:style w:type="character" w:customStyle="1" w:styleId="a5">
    <w:name w:val="Верхний колонтитул Знак"/>
    <w:basedOn w:val="a0"/>
    <w:link w:val="a4"/>
    <w:uiPriority w:val="99"/>
    <w:rsid w:val="00E47304"/>
  </w:style>
  <w:style w:type="character" w:styleId="af0">
    <w:name w:val="FollowedHyperlink"/>
    <w:basedOn w:val="a0"/>
    <w:uiPriority w:val="99"/>
    <w:semiHidden/>
    <w:unhideWhenUsed/>
    <w:rsid w:val="00E47304"/>
    <w:rPr>
      <w:color w:val="800080"/>
      <w:u w:val="single"/>
    </w:rPr>
  </w:style>
  <w:style w:type="paragraph" w:styleId="af1">
    <w:name w:val="Normal (Web)"/>
    <w:basedOn w:val="a"/>
    <w:uiPriority w:val="99"/>
    <w:semiHidden/>
    <w:unhideWhenUsed/>
    <w:rsid w:val="00E47304"/>
    <w:pPr>
      <w:widowControl/>
      <w:autoSpaceDE/>
      <w:autoSpaceDN/>
      <w:adjustRightInd/>
      <w:spacing w:before="100" w:beforeAutospacing="1" w:after="100" w:afterAutospacing="1"/>
    </w:pPr>
    <w:rPr>
      <w:sz w:val="24"/>
      <w:szCs w:val="24"/>
    </w:rPr>
  </w:style>
  <w:style w:type="character" w:styleId="af2">
    <w:name w:val="annotation reference"/>
    <w:basedOn w:val="a0"/>
    <w:uiPriority w:val="99"/>
    <w:semiHidden/>
    <w:unhideWhenUsed/>
    <w:rsid w:val="00E47304"/>
    <w:rPr>
      <w:sz w:val="16"/>
      <w:szCs w:val="16"/>
    </w:rPr>
  </w:style>
  <w:style w:type="paragraph" w:styleId="af3">
    <w:name w:val="annotation text"/>
    <w:basedOn w:val="a"/>
    <w:link w:val="af4"/>
    <w:uiPriority w:val="99"/>
    <w:semiHidden/>
    <w:unhideWhenUsed/>
    <w:rsid w:val="00E47304"/>
  </w:style>
  <w:style w:type="character" w:customStyle="1" w:styleId="af4">
    <w:name w:val="Текст примечания Знак"/>
    <w:basedOn w:val="a0"/>
    <w:link w:val="af3"/>
    <w:uiPriority w:val="99"/>
    <w:semiHidden/>
    <w:rsid w:val="00E47304"/>
  </w:style>
  <w:style w:type="paragraph" w:styleId="af5">
    <w:name w:val="annotation subject"/>
    <w:basedOn w:val="af3"/>
    <w:next w:val="af3"/>
    <w:link w:val="af6"/>
    <w:uiPriority w:val="99"/>
    <w:semiHidden/>
    <w:unhideWhenUsed/>
    <w:rsid w:val="00E47304"/>
    <w:rPr>
      <w:b/>
      <w:bCs/>
    </w:rPr>
  </w:style>
  <w:style w:type="character" w:customStyle="1" w:styleId="af6">
    <w:name w:val="Тема примечания Знак"/>
    <w:basedOn w:val="af4"/>
    <w:link w:val="af5"/>
    <w:uiPriority w:val="99"/>
    <w:semiHidden/>
    <w:rsid w:val="00E47304"/>
    <w:rPr>
      <w:b/>
      <w:bCs/>
    </w:rPr>
  </w:style>
  <w:style w:type="paragraph" w:customStyle="1" w:styleId="pj">
    <w:name w:val="pj"/>
    <w:basedOn w:val="a"/>
    <w:rsid w:val="00E47304"/>
    <w:pPr>
      <w:widowControl/>
      <w:autoSpaceDE/>
      <w:autoSpaceDN/>
      <w:adjustRightInd/>
      <w:spacing w:before="100" w:beforeAutospacing="1" w:after="100" w:afterAutospacing="1"/>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7379-A9EB-4E7E-B5A3-97A613E2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12505</Words>
  <Characters>94107</Characters>
  <Application>Microsoft Office Word</Application>
  <DocSecurity>0</DocSecurity>
  <Lines>784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Чумичев</dc:creator>
  <cp:lastModifiedBy>Татаринцева Елена Александровна</cp:lastModifiedBy>
  <cp:revision>3</cp:revision>
  <cp:lastPrinted>2017-10-30T08:31:00Z</cp:lastPrinted>
  <dcterms:created xsi:type="dcterms:W3CDTF">2017-10-31T03:04:00Z</dcterms:created>
  <dcterms:modified xsi:type="dcterms:W3CDTF">2017-10-31T03:07:00Z</dcterms:modified>
</cp:coreProperties>
</file>