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80" w:rsidRDefault="00060F80" w:rsidP="00060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Юридический отдел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 доводит до сведения жителей города и заинтересованных лиц, что</w:t>
      </w:r>
    </w:p>
    <w:p w:rsidR="00060F80" w:rsidRDefault="00060F80" w:rsidP="00060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И ДОПОЛНЕНИЯ В УСТАВ ГОРОДА зарегистрированы </w:t>
      </w:r>
      <w:r w:rsidR="00A43621">
        <w:rPr>
          <w:b/>
          <w:sz w:val="28"/>
          <w:szCs w:val="28"/>
        </w:rPr>
        <w:t>15 июля</w:t>
      </w:r>
      <w:r>
        <w:rPr>
          <w:b/>
          <w:sz w:val="28"/>
          <w:szCs w:val="28"/>
        </w:rPr>
        <w:t xml:space="preserve"> 201</w:t>
      </w:r>
      <w:r w:rsidR="00A436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в Управлении Министерства юстиции Российской Федерации по Красноярскому краю (государственный регистрационный номер </w:t>
      </w:r>
      <w:r>
        <w:rPr>
          <w:b/>
          <w:sz w:val="28"/>
          <w:szCs w:val="28"/>
          <w:lang w:val="en-US"/>
        </w:rPr>
        <w:t>RU</w:t>
      </w:r>
      <w:r>
        <w:rPr>
          <w:b/>
          <w:sz w:val="28"/>
          <w:szCs w:val="28"/>
        </w:rPr>
        <w:t>24316000201</w:t>
      </w:r>
      <w:r w:rsidR="00A436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</w:t>
      </w:r>
      <w:r w:rsidR="00A4362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A43621" w:rsidRDefault="00A43621" w:rsidP="00060F80">
      <w:pPr>
        <w:rPr>
          <w:b/>
          <w:sz w:val="28"/>
          <w:szCs w:val="28"/>
        </w:rPr>
      </w:pP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A43621" w:rsidTr="001947F4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A43621" w:rsidRDefault="00A43621" w:rsidP="001947F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D649EF5" wp14:editId="7832FB8F">
                  <wp:extent cx="774700" cy="8890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621" w:rsidRDefault="00A43621" w:rsidP="001947F4">
            <w:pPr>
              <w:ind w:left="1824" w:right="1680"/>
              <w:jc w:val="center"/>
              <w:rPr>
                <w:szCs w:val="24"/>
              </w:rPr>
            </w:pP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A43621" w:rsidRDefault="00A43621" w:rsidP="001947F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A43621" w:rsidRDefault="00A43621" w:rsidP="001947F4"/>
        </w:tc>
      </w:tr>
    </w:tbl>
    <w:p w:rsidR="00A43621" w:rsidRDefault="00A43621" w:rsidP="00A43621">
      <w:pPr>
        <w:rPr>
          <w:sz w:val="28"/>
          <w:szCs w:val="28"/>
        </w:rPr>
      </w:pPr>
      <w:r>
        <w:rPr>
          <w:sz w:val="28"/>
          <w:szCs w:val="28"/>
        </w:rPr>
        <w:t>04.06.2015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11-59р</w:t>
      </w:r>
      <w:r>
        <w:rPr>
          <w:sz w:val="28"/>
          <w:szCs w:val="28"/>
        </w:rPr>
        <w:tab/>
      </w:r>
    </w:p>
    <w:p w:rsidR="00A43621" w:rsidRDefault="00A43621" w:rsidP="00A43621">
      <w:pPr>
        <w:rPr>
          <w:sz w:val="28"/>
          <w:szCs w:val="28"/>
        </w:rPr>
      </w:pPr>
    </w:p>
    <w:p w:rsidR="00A43621" w:rsidRDefault="00A43621" w:rsidP="00A43621">
      <w:pPr>
        <w:rPr>
          <w:sz w:val="28"/>
          <w:szCs w:val="28"/>
        </w:rPr>
      </w:pPr>
    </w:p>
    <w:p w:rsidR="00A43621" w:rsidRDefault="00A43621" w:rsidP="00A4362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A43621" w:rsidRDefault="00A43621" w:rsidP="00A43621">
      <w:pPr>
        <w:rPr>
          <w:sz w:val="28"/>
          <w:szCs w:val="28"/>
        </w:rPr>
      </w:pPr>
      <w:r>
        <w:rPr>
          <w:sz w:val="28"/>
          <w:szCs w:val="28"/>
        </w:rPr>
        <w:t xml:space="preserve">в Устав города Зеленогорска  </w:t>
      </w:r>
    </w:p>
    <w:p w:rsidR="00A43621" w:rsidRDefault="00A43621" w:rsidP="00A43621">
      <w:pPr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r>
        <w:rPr>
          <w:bCs/>
          <w:sz w:val="28"/>
          <w:szCs w:val="28"/>
        </w:rPr>
        <w:t xml:space="preserve">приведения Устава города Зеленогорска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Федерации», учитывая результаты проведенных публичных слушаний, руководствуясь статьями 8, 27, 49 Устава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города Зеленогорска </w:t>
      </w:r>
      <w:r>
        <w:rPr>
          <w:bCs/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и дополнения:</w:t>
      </w:r>
    </w:p>
    <w:p w:rsidR="00A43621" w:rsidRPr="002A0244" w:rsidRDefault="00A43621" w:rsidP="00A43621">
      <w:pPr>
        <w:pStyle w:val="a8"/>
        <w:ind w:firstLine="567"/>
        <w:jc w:val="both"/>
        <w:rPr>
          <w:szCs w:val="28"/>
        </w:rPr>
      </w:pP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/>
          <w:sz w:val="28"/>
          <w:szCs w:val="28"/>
        </w:rPr>
        <w:t>В части 1 статьи 6</w:t>
      </w:r>
      <w:r>
        <w:rPr>
          <w:sz w:val="28"/>
          <w:szCs w:val="28"/>
        </w:rPr>
        <w:t>: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b/>
          <w:sz w:val="28"/>
          <w:szCs w:val="28"/>
        </w:rPr>
        <w:t xml:space="preserve">Пункт 1 </w:t>
      </w:r>
      <w:r>
        <w:rPr>
          <w:sz w:val="28"/>
          <w:szCs w:val="28"/>
        </w:rPr>
        <w:t>изложить в следующей редакции: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составление и рассмотрение проекта бюджета городского округа, утверждение и исполнение бюджета городского округа,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городского округа;».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r>
        <w:rPr>
          <w:b/>
          <w:sz w:val="28"/>
          <w:szCs w:val="28"/>
        </w:rPr>
        <w:t xml:space="preserve">Пункт 23 </w:t>
      </w:r>
      <w:r>
        <w:rPr>
          <w:sz w:val="28"/>
          <w:szCs w:val="28"/>
        </w:rPr>
        <w:t>изложить в следующей редакции: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«23)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отходов;».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</w:t>
      </w:r>
      <w:r>
        <w:rPr>
          <w:b/>
          <w:sz w:val="28"/>
          <w:szCs w:val="28"/>
        </w:rPr>
        <w:t>пункте 25</w:t>
      </w:r>
      <w:r>
        <w:rPr>
          <w:sz w:val="28"/>
          <w:szCs w:val="28"/>
        </w:rPr>
        <w:t>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«осуществление муниципального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земель городского округа» заменить словами «осуществление муниципального земельного контроля в границах городского округа».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36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«36) оказание поддержки гражданам и их объединениям, участвующим в охране общественного порядка, создание условий для деятельности народных дружин;».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39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пунктом 44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«44) организация в соответствии с Федеральным </w:t>
      </w:r>
      <w:r w:rsidR="00DC32D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24.07.2007 № 221-ФЗ «О государственном кадастре недвижимости» выполнения комплексных кадастровых работ и утверждение карты-плана территории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43621" w:rsidRPr="002A0244" w:rsidRDefault="00A43621" w:rsidP="00A43621">
      <w:pPr>
        <w:pStyle w:val="a8"/>
        <w:ind w:firstLine="567"/>
        <w:jc w:val="both"/>
        <w:rPr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1 статьи 7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пунктами 13 и 14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«13)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  <w:proofErr w:type="gramEnd"/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r w:rsidR="00DC32D3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43621" w:rsidRPr="002A0244" w:rsidRDefault="00A43621" w:rsidP="00A43621">
      <w:pPr>
        <w:pStyle w:val="a8"/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В </w:t>
      </w:r>
      <w:r>
        <w:rPr>
          <w:b/>
          <w:sz w:val="28"/>
          <w:szCs w:val="28"/>
        </w:rPr>
        <w:t>части 1 статьи 8</w:t>
      </w:r>
      <w:r>
        <w:rPr>
          <w:sz w:val="28"/>
          <w:szCs w:val="28"/>
        </w:rPr>
        <w:t xml:space="preserve">: 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1.3.1. В </w:t>
      </w:r>
      <w:r>
        <w:rPr>
          <w:b/>
          <w:sz w:val="28"/>
          <w:szCs w:val="28"/>
        </w:rPr>
        <w:t xml:space="preserve">пункте 7 </w:t>
      </w:r>
      <w:r>
        <w:rPr>
          <w:rFonts w:eastAsia="Calibri"/>
          <w:sz w:val="28"/>
          <w:szCs w:val="28"/>
          <w:lang w:eastAsia="en-US"/>
        </w:rPr>
        <w:t xml:space="preserve">слова «расположенные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>
        <w:rPr>
          <w:b/>
          <w:sz w:val="28"/>
          <w:szCs w:val="28"/>
        </w:rPr>
        <w:t>П</w:t>
      </w:r>
      <w:r>
        <w:rPr>
          <w:rFonts w:eastAsia="Calibri"/>
          <w:b/>
          <w:sz w:val="28"/>
          <w:szCs w:val="28"/>
          <w:lang w:eastAsia="en-US"/>
        </w:rPr>
        <w:t xml:space="preserve">ункт 10.4 </w:t>
      </w:r>
      <w:r>
        <w:rPr>
          <w:rFonts w:eastAsia="Calibri"/>
          <w:sz w:val="28"/>
          <w:szCs w:val="28"/>
          <w:lang w:eastAsia="en-US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«10.4) разработка и утверждение </w:t>
      </w:r>
      <w:r w:rsidR="00DC32D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инфраструктуры, транспортной инфраструктуры, социальной инфраструктуры городского округа, </w:t>
      </w:r>
      <w:r w:rsidR="00DC32D3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которым устанавливаются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В </w:t>
      </w:r>
      <w:r>
        <w:rPr>
          <w:rFonts w:eastAsia="Calibri"/>
          <w:b/>
          <w:sz w:val="28"/>
          <w:szCs w:val="28"/>
          <w:lang w:eastAsia="en-US"/>
        </w:rPr>
        <w:t>статье 9</w:t>
      </w:r>
      <w:r>
        <w:rPr>
          <w:rFonts w:eastAsia="Calibri"/>
          <w:sz w:val="28"/>
          <w:szCs w:val="28"/>
          <w:lang w:eastAsia="en-US"/>
        </w:rPr>
        <w:t>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1.4.1. В </w:t>
      </w:r>
      <w:r>
        <w:rPr>
          <w:rFonts w:eastAsia="Calibri"/>
          <w:b/>
          <w:sz w:val="28"/>
          <w:szCs w:val="28"/>
          <w:lang w:eastAsia="en-US"/>
        </w:rPr>
        <w:t>части 1</w:t>
      </w:r>
      <w:r>
        <w:rPr>
          <w:rFonts w:eastAsia="Calibri"/>
          <w:sz w:val="28"/>
          <w:szCs w:val="28"/>
          <w:lang w:eastAsia="en-US"/>
        </w:rPr>
        <w:t xml:space="preserve"> слова «расположенные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организации».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1.4.2. В </w:t>
      </w:r>
      <w:r>
        <w:rPr>
          <w:rFonts w:eastAsia="Calibri"/>
          <w:b/>
          <w:sz w:val="28"/>
          <w:szCs w:val="28"/>
          <w:lang w:eastAsia="en-US"/>
        </w:rPr>
        <w:t>части 3</w:t>
      </w:r>
      <w:r>
        <w:rPr>
          <w:rFonts w:eastAsia="Calibri"/>
          <w:sz w:val="28"/>
          <w:szCs w:val="28"/>
          <w:lang w:eastAsia="en-US"/>
        </w:rPr>
        <w:t xml:space="preserve"> после слов «правовыми актами» дополнить словами «</w:t>
      </w:r>
      <w:proofErr w:type="gramStart"/>
      <w:r>
        <w:rPr>
          <w:rFonts w:eastAsia="Calibri"/>
          <w:sz w:val="28"/>
          <w:szCs w:val="28"/>
          <w:lang w:eastAsia="en-US"/>
        </w:rPr>
        <w:t>,с</w:t>
      </w:r>
      <w:proofErr w:type="gramEnd"/>
      <w:r>
        <w:rPr>
          <w:rFonts w:eastAsia="Calibri"/>
          <w:sz w:val="28"/>
          <w:szCs w:val="28"/>
          <w:lang w:eastAsia="en-US"/>
        </w:rPr>
        <w:t>оглашениями».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1 статьи 11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» дополнить словами «в соответствии с».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</w:t>
      </w:r>
      <w:r>
        <w:rPr>
          <w:rFonts w:ascii="Times New Roman" w:hAnsi="Times New Roman" w:cs="Times New Roman"/>
          <w:b/>
          <w:sz w:val="28"/>
          <w:szCs w:val="28"/>
        </w:rPr>
        <w:t>статье 14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1 </w:t>
      </w:r>
      <w:r>
        <w:rPr>
          <w:rFonts w:ascii="Times New Roman" w:hAnsi="Times New Roman" w:cs="Times New Roman"/>
          <w:sz w:val="28"/>
          <w:szCs w:val="28"/>
        </w:rPr>
        <w:t>слова «может проводиться» заменить словом «проводится».</w:t>
      </w:r>
    </w:p>
    <w:p w:rsidR="00A43621" w:rsidRPr="00086698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698">
        <w:rPr>
          <w:rFonts w:ascii="Times New Roman" w:hAnsi="Times New Roman" w:cs="Times New Roman"/>
          <w:sz w:val="28"/>
          <w:szCs w:val="28"/>
        </w:rPr>
        <w:t xml:space="preserve">1.6.2. В </w:t>
      </w:r>
      <w:r w:rsidRPr="00086698">
        <w:rPr>
          <w:rFonts w:ascii="Times New Roman" w:hAnsi="Times New Roman" w:cs="Times New Roman"/>
          <w:b/>
          <w:sz w:val="28"/>
          <w:szCs w:val="28"/>
        </w:rPr>
        <w:t>части 4</w:t>
      </w:r>
      <w:r w:rsidRPr="00086698">
        <w:rPr>
          <w:rFonts w:ascii="Times New Roman" w:hAnsi="Times New Roman" w:cs="Times New Roman"/>
          <w:sz w:val="28"/>
          <w:szCs w:val="28"/>
        </w:rPr>
        <w:t xml:space="preserve"> слова «на основании федеральных и краевых законов» исключить.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698">
        <w:rPr>
          <w:rFonts w:ascii="Times New Roman" w:hAnsi="Times New Roman" w:cs="Times New Roman"/>
          <w:sz w:val="28"/>
          <w:szCs w:val="28"/>
        </w:rPr>
        <w:t xml:space="preserve">1.6.3. </w:t>
      </w:r>
      <w:r w:rsidRPr="00086698">
        <w:rPr>
          <w:rFonts w:ascii="Times New Roman" w:hAnsi="Times New Roman" w:cs="Times New Roman"/>
          <w:b/>
          <w:sz w:val="28"/>
          <w:szCs w:val="28"/>
        </w:rPr>
        <w:t>Часть 9</w:t>
      </w:r>
      <w:r w:rsidRPr="00086698">
        <w:rPr>
          <w:rFonts w:ascii="Times New Roman" w:hAnsi="Times New Roman" w:cs="Times New Roman"/>
          <w:sz w:val="28"/>
          <w:szCs w:val="28"/>
        </w:rPr>
        <w:t xml:space="preserve"> признать утратившей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Pr="0055058A" w:rsidRDefault="00A43621" w:rsidP="00A43621">
      <w:pPr>
        <w:pStyle w:val="ConsPlusNormal"/>
        <w:ind w:firstLine="567"/>
        <w:jc w:val="both"/>
        <w:rPr>
          <w:rStyle w:val="11"/>
          <w:color w:val="000000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1.7. </w:t>
      </w:r>
      <w:r w:rsidRPr="0055058A">
        <w:rPr>
          <w:rStyle w:val="11"/>
          <w:color w:val="000000"/>
          <w:sz w:val="28"/>
          <w:szCs w:val="28"/>
        </w:rPr>
        <w:t xml:space="preserve">В </w:t>
      </w:r>
      <w:r w:rsidRPr="0055058A">
        <w:rPr>
          <w:rStyle w:val="a4"/>
          <w:color w:val="000000"/>
          <w:sz w:val="28"/>
          <w:szCs w:val="28"/>
        </w:rPr>
        <w:t xml:space="preserve">части 1 статьи 15 </w:t>
      </w:r>
      <w:r w:rsidRPr="0055058A">
        <w:rPr>
          <w:rStyle w:val="11"/>
          <w:color w:val="000000"/>
          <w:sz w:val="28"/>
          <w:szCs w:val="28"/>
        </w:rPr>
        <w:t>после слова «Выборы» исключить слова «</w:t>
      </w:r>
      <w:proofErr w:type="gramStart"/>
      <w:r w:rsidRPr="0055058A">
        <w:rPr>
          <w:rStyle w:val="11"/>
          <w:color w:val="000000"/>
          <w:sz w:val="28"/>
          <w:szCs w:val="28"/>
        </w:rPr>
        <w:t>Главы</w:t>
      </w:r>
      <w:proofErr w:type="gramEnd"/>
      <w:r w:rsidRPr="0055058A">
        <w:rPr>
          <w:rStyle w:val="11"/>
          <w:color w:val="000000"/>
          <w:sz w:val="28"/>
          <w:szCs w:val="28"/>
        </w:rPr>
        <w:t xml:space="preserve"> ЗАТО г. Зеленогорска,».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Style w:val="11"/>
          <w:color w:val="000000"/>
          <w:sz w:val="20"/>
          <w:szCs w:val="28"/>
          <w:highlight w:val="yellow"/>
        </w:rPr>
      </w:pPr>
    </w:p>
    <w:p w:rsidR="00A43621" w:rsidRPr="0055058A" w:rsidRDefault="00A43621" w:rsidP="00A43621">
      <w:pPr>
        <w:pStyle w:val="ConsPlusNormal"/>
        <w:ind w:firstLine="567"/>
        <w:jc w:val="both"/>
        <w:rPr>
          <w:rStyle w:val="11"/>
          <w:color w:val="000000"/>
          <w:sz w:val="28"/>
          <w:szCs w:val="28"/>
        </w:rPr>
      </w:pPr>
      <w:r w:rsidRPr="0055058A">
        <w:rPr>
          <w:rStyle w:val="11"/>
          <w:color w:val="000000"/>
          <w:sz w:val="28"/>
          <w:szCs w:val="28"/>
        </w:rPr>
        <w:t xml:space="preserve">1.8. </w:t>
      </w:r>
      <w:r w:rsidRPr="0055058A">
        <w:rPr>
          <w:rStyle w:val="a4"/>
          <w:color w:val="000000"/>
          <w:sz w:val="28"/>
          <w:szCs w:val="28"/>
        </w:rPr>
        <w:t xml:space="preserve">Часть 7 статьи 16 </w:t>
      </w:r>
      <w:r w:rsidRPr="0055058A">
        <w:rPr>
          <w:rStyle w:val="11"/>
          <w:color w:val="000000"/>
          <w:sz w:val="28"/>
          <w:szCs w:val="28"/>
        </w:rPr>
        <w:t>изложить в следующей редакции:</w:t>
      </w:r>
    </w:p>
    <w:p w:rsidR="00A43621" w:rsidRPr="00E64095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Style w:val="11"/>
          <w:color w:val="000000"/>
          <w:sz w:val="28"/>
          <w:szCs w:val="28"/>
        </w:rPr>
        <w:t xml:space="preserve">«7. Депутат Совета </w:t>
      </w:r>
      <w:proofErr w:type="gramStart"/>
      <w:r w:rsidRPr="0055058A">
        <w:rPr>
          <w:rStyle w:val="11"/>
          <w:color w:val="000000"/>
          <w:sz w:val="28"/>
          <w:szCs w:val="28"/>
        </w:rPr>
        <w:t>депутатов</w:t>
      </w:r>
      <w:proofErr w:type="gramEnd"/>
      <w:r w:rsidRPr="0055058A">
        <w:rPr>
          <w:rStyle w:val="11"/>
          <w:color w:val="000000"/>
          <w:sz w:val="28"/>
          <w:szCs w:val="28"/>
        </w:rPr>
        <w:t xml:space="preserve"> ЗАТО г. Зеленогорска, Глава ЗАТО г. Зеленогорска считаются отозванными, если за отзыв проголосовало не менее половины избирателей, зарегистрированных в избирательном округе.».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пункте 3 части 3 статьи 19 </w:t>
      </w:r>
      <w:r>
        <w:rPr>
          <w:rFonts w:ascii="Times New Roman" w:hAnsi="Times New Roman" w:cs="Times New Roman"/>
          <w:sz w:val="28"/>
          <w:szCs w:val="28"/>
        </w:rPr>
        <w:t>после слов «проекты планировки территорий и проекты межевания территорий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«за исключением случаев, предусмотренных Градостроительным </w:t>
      </w:r>
      <w:r w:rsidR="00DC32D3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Pr="0055058A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1.10. </w:t>
      </w:r>
      <w:r w:rsidRPr="0055058A">
        <w:rPr>
          <w:rFonts w:ascii="Times New Roman" w:hAnsi="Times New Roman" w:cs="Times New Roman"/>
          <w:b/>
          <w:sz w:val="28"/>
          <w:szCs w:val="28"/>
        </w:rPr>
        <w:t>Часть 7 статьи 22</w:t>
      </w:r>
      <w:r w:rsidRPr="005505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«7. Порядок назначения и проведения опроса граждан определяется решением Совета </w:t>
      </w:r>
      <w:proofErr w:type="gramStart"/>
      <w:r w:rsidRPr="0055058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5058A">
        <w:rPr>
          <w:rFonts w:ascii="Times New Roman" w:hAnsi="Times New Roman" w:cs="Times New Roman"/>
          <w:sz w:val="28"/>
          <w:szCs w:val="28"/>
        </w:rPr>
        <w:t xml:space="preserve"> ЗАТО г. Зеленогорска в соответствии с законом края.».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1.11. В </w:t>
      </w:r>
      <w:r>
        <w:rPr>
          <w:rFonts w:eastAsia="Calibri"/>
          <w:b/>
          <w:sz w:val="28"/>
          <w:szCs w:val="28"/>
          <w:lang w:eastAsia="en-US"/>
        </w:rPr>
        <w:t>статье 24</w:t>
      </w:r>
      <w:r>
        <w:rPr>
          <w:rFonts w:eastAsia="Calibri"/>
          <w:sz w:val="28"/>
          <w:szCs w:val="28"/>
          <w:lang w:eastAsia="en-US"/>
        </w:rPr>
        <w:t>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1.11.1. В </w:t>
      </w:r>
      <w:r>
        <w:rPr>
          <w:rFonts w:eastAsia="Calibri"/>
          <w:b/>
          <w:sz w:val="28"/>
          <w:szCs w:val="28"/>
          <w:lang w:eastAsia="en-US"/>
        </w:rPr>
        <w:t xml:space="preserve">части 3 </w:t>
      </w:r>
      <w:r>
        <w:rPr>
          <w:rFonts w:eastAsia="Calibri"/>
          <w:sz w:val="28"/>
          <w:szCs w:val="28"/>
          <w:lang w:eastAsia="en-US"/>
        </w:rPr>
        <w:t>после слов «настоящим Уставом» дополнить словами «в соответствии с законом края».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1.11.2. Дополнить </w:t>
      </w:r>
      <w:r>
        <w:rPr>
          <w:rFonts w:eastAsia="Calibri"/>
          <w:b/>
          <w:sz w:val="28"/>
          <w:szCs w:val="28"/>
          <w:lang w:eastAsia="en-US"/>
        </w:rPr>
        <w:t>частью 7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«7. Об</w:t>
      </w:r>
      <w:r>
        <w:rPr>
          <w:sz w:val="28"/>
          <w:szCs w:val="28"/>
        </w:rPr>
        <w:t xml:space="preserve">еспечение деятельности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 ЗАТО г. Зеленогорска, Главы ЗАТО г. Зеленогорска осуществляется Администрацией ЗАТО г. Зеленогорска</w:t>
      </w:r>
      <w:r>
        <w:rPr>
          <w:rFonts w:eastAsia="Calibri"/>
          <w:sz w:val="28"/>
          <w:szCs w:val="28"/>
          <w:lang w:eastAsia="en-US"/>
        </w:rPr>
        <w:t xml:space="preserve"> и (или) муниципальными казенными учреждениями, деятельности А</w:t>
      </w:r>
      <w:r>
        <w:rPr>
          <w:sz w:val="28"/>
          <w:szCs w:val="28"/>
        </w:rPr>
        <w:t>дминистрации ЗАТО г. Зеленогорска</w:t>
      </w:r>
      <w:r>
        <w:rPr>
          <w:rFonts w:eastAsia="Calibri"/>
          <w:sz w:val="28"/>
          <w:szCs w:val="28"/>
          <w:lang w:eastAsia="en-US"/>
        </w:rPr>
        <w:t xml:space="preserve"> – структурными подразделениями Администрации ЗАТО г. Зеленогорска и (или) муниципальными казенными учреждениями</w:t>
      </w:r>
      <w:r>
        <w:rPr>
          <w:sz w:val="28"/>
          <w:szCs w:val="28"/>
        </w:rPr>
        <w:t xml:space="preserve"> в соответствии с постановлениями Администрации ЗАТО г. Зеленогорска.».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1.12. В </w:t>
      </w:r>
      <w:r>
        <w:rPr>
          <w:rFonts w:eastAsia="Calibri"/>
          <w:b/>
          <w:sz w:val="28"/>
          <w:szCs w:val="28"/>
          <w:lang w:eastAsia="en-US"/>
        </w:rPr>
        <w:t>частях 2, 3</w:t>
      </w:r>
      <w:r>
        <w:rPr>
          <w:rFonts w:eastAsia="Calibri"/>
          <w:b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статьи 25 </w:t>
      </w:r>
      <w:r>
        <w:rPr>
          <w:rFonts w:eastAsia="Calibri"/>
          <w:sz w:val="28"/>
          <w:szCs w:val="28"/>
          <w:lang w:eastAsia="en-US"/>
        </w:rPr>
        <w:t>слова «ежегодные отчеты» заменить словами «ежегодный отчет».</w:t>
      </w:r>
    </w:p>
    <w:p w:rsidR="00A43621" w:rsidRPr="002A0244" w:rsidRDefault="00A43621" w:rsidP="00A43621">
      <w:pPr>
        <w:pStyle w:val="a3"/>
        <w:shd w:val="clear" w:color="auto" w:fill="auto"/>
        <w:tabs>
          <w:tab w:val="left" w:pos="1418"/>
        </w:tabs>
        <w:spacing w:before="0" w:after="0" w:line="240" w:lineRule="auto"/>
        <w:ind w:right="-1" w:firstLine="567"/>
        <w:rPr>
          <w:sz w:val="20"/>
          <w:szCs w:val="28"/>
        </w:rPr>
      </w:pPr>
    </w:p>
    <w:p w:rsidR="00A43621" w:rsidRPr="0055058A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1.13. В </w:t>
      </w:r>
      <w:r w:rsidRPr="0055058A">
        <w:rPr>
          <w:b/>
          <w:sz w:val="28"/>
          <w:szCs w:val="28"/>
        </w:rPr>
        <w:t>статье 26</w:t>
      </w:r>
      <w:r w:rsidRPr="0055058A">
        <w:rPr>
          <w:sz w:val="28"/>
          <w:szCs w:val="28"/>
        </w:rPr>
        <w:t>: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1.13.1. </w:t>
      </w:r>
      <w:r>
        <w:rPr>
          <w:sz w:val="28"/>
          <w:szCs w:val="28"/>
        </w:rPr>
        <w:t xml:space="preserve">В </w:t>
      </w:r>
      <w:r w:rsidRPr="00DE16FB">
        <w:rPr>
          <w:b/>
          <w:sz w:val="28"/>
          <w:szCs w:val="28"/>
        </w:rPr>
        <w:t>части 2</w:t>
      </w:r>
      <w:r>
        <w:rPr>
          <w:sz w:val="28"/>
          <w:szCs w:val="28"/>
        </w:rPr>
        <w:t xml:space="preserve"> слова «сроком на 4 года» заменить словами «сроком на 5 лет».</w:t>
      </w:r>
    </w:p>
    <w:p w:rsidR="00A43621" w:rsidRPr="0055058A" w:rsidRDefault="00A43621" w:rsidP="00A43621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1.13.2. </w:t>
      </w:r>
      <w:r w:rsidRPr="0055058A">
        <w:rPr>
          <w:b/>
          <w:sz w:val="28"/>
          <w:szCs w:val="28"/>
        </w:rPr>
        <w:t>Часть 3</w:t>
      </w:r>
      <w:r w:rsidRPr="0055058A">
        <w:rPr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lastRenderedPageBreak/>
        <w:t xml:space="preserve">«3. </w:t>
      </w:r>
      <w:r>
        <w:rPr>
          <w:sz w:val="28"/>
          <w:szCs w:val="28"/>
        </w:rPr>
        <w:t xml:space="preserve">Срок полномочий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составляет 5 лет.</w:t>
      </w:r>
    </w:p>
    <w:p w:rsidR="00A43621" w:rsidRPr="0055058A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Совет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 избирает из своего состава Главу ЗАТО г. Зеленогорска, который исполняет полномочия председателя Совет</w:t>
      </w:r>
      <w:r>
        <w:rPr>
          <w:sz w:val="28"/>
          <w:szCs w:val="28"/>
        </w:rPr>
        <w:t>а</w:t>
      </w:r>
      <w:r w:rsidRPr="0055058A">
        <w:rPr>
          <w:sz w:val="28"/>
          <w:szCs w:val="28"/>
        </w:rPr>
        <w:t xml:space="preserve"> депутатов ЗАТО г. Зеленогорска с правом решающего голоса. </w:t>
      </w:r>
    </w:p>
    <w:p w:rsidR="00A43621" w:rsidRPr="0055058A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Полномочия депутата Совета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Зеленогорска, избранного Главой ЗАТО г. Зеленогорска, прекращаются.</w:t>
      </w:r>
    </w:p>
    <w:p w:rsidR="00A43621" w:rsidRPr="0055058A" w:rsidRDefault="00A43621" w:rsidP="00A43621">
      <w:pPr>
        <w:pStyle w:val="a8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При принятии решений Совета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 голос Главы ЗАТО г. Зеленогорска учитывается как голос депутата Совета депутатов ЗАТО г. Зеленогорска.».</w:t>
      </w:r>
    </w:p>
    <w:p w:rsidR="00A43621" w:rsidRPr="00442AED" w:rsidRDefault="00A43621" w:rsidP="00A43621">
      <w:pPr>
        <w:pStyle w:val="a8"/>
        <w:ind w:firstLine="567"/>
        <w:jc w:val="both"/>
        <w:rPr>
          <w:b/>
          <w:sz w:val="28"/>
          <w:szCs w:val="28"/>
        </w:rPr>
      </w:pPr>
      <w:r w:rsidRPr="0055058A">
        <w:rPr>
          <w:sz w:val="28"/>
          <w:szCs w:val="28"/>
        </w:rPr>
        <w:t>1.13.</w:t>
      </w:r>
      <w:r>
        <w:rPr>
          <w:sz w:val="28"/>
          <w:szCs w:val="28"/>
        </w:rPr>
        <w:t>3</w:t>
      </w:r>
      <w:r w:rsidRPr="0055058A">
        <w:rPr>
          <w:sz w:val="28"/>
          <w:szCs w:val="28"/>
        </w:rPr>
        <w:t xml:space="preserve">. В  </w:t>
      </w:r>
      <w:r w:rsidRPr="0055058A">
        <w:rPr>
          <w:b/>
          <w:sz w:val="28"/>
          <w:szCs w:val="28"/>
        </w:rPr>
        <w:t>части 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абзац третий исключить</w:t>
      </w:r>
      <w:r w:rsidRPr="0055058A">
        <w:rPr>
          <w:sz w:val="28"/>
          <w:szCs w:val="28"/>
        </w:rPr>
        <w:t>.</w:t>
      </w:r>
    </w:p>
    <w:p w:rsidR="00A43621" w:rsidRPr="002A0244" w:rsidRDefault="00A43621" w:rsidP="00A43621">
      <w:pPr>
        <w:pStyle w:val="a8"/>
        <w:ind w:firstLine="567"/>
        <w:rPr>
          <w:szCs w:val="28"/>
        </w:rPr>
      </w:pPr>
    </w:p>
    <w:p w:rsidR="00A43621" w:rsidRDefault="00A43621" w:rsidP="00A43621">
      <w:pPr>
        <w:pStyle w:val="a8"/>
        <w:ind w:firstLine="567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1.14. В абзаце втором </w:t>
      </w:r>
      <w:r>
        <w:rPr>
          <w:rStyle w:val="11"/>
          <w:b/>
          <w:color w:val="000000"/>
          <w:sz w:val="28"/>
          <w:szCs w:val="28"/>
        </w:rPr>
        <w:t>части 2 статьи 27</w:t>
      </w:r>
      <w:r>
        <w:rPr>
          <w:rStyle w:val="11"/>
          <w:color w:val="000000"/>
          <w:sz w:val="28"/>
          <w:szCs w:val="28"/>
        </w:rPr>
        <w:t xml:space="preserve"> слова «федеральными и краевыми законами» заменить словами «федеральными законами и </w:t>
      </w:r>
      <w:r>
        <w:rPr>
          <w:sz w:val="28"/>
          <w:szCs w:val="28"/>
        </w:rPr>
        <w:t>принимаемыми в соответствии с ними Уставом Красноярского края и краевыми законами».</w:t>
      </w:r>
    </w:p>
    <w:p w:rsidR="00A43621" w:rsidRPr="002A0244" w:rsidRDefault="00A43621" w:rsidP="00A43621">
      <w:pPr>
        <w:ind w:firstLine="567"/>
        <w:rPr>
          <w:szCs w:val="28"/>
        </w:rPr>
      </w:pPr>
    </w:p>
    <w:p w:rsidR="00A43621" w:rsidRDefault="00A43621" w:rsidP="00A4362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1.15. В </w:t>
      </w:r>
      <w:r w:rsidRPr="00096B8F">
        <w:rPr>
          <w:b/>
          <w:sz w:val="28"/>
          <w:szCs w:val="28"/>
        </w:rPr>
        <w:t>статье</w:t>
      </w:r>
      <w:r>
        <w:rPr>
          <w:b/>
          <w:sz w:val="28"/>
          <w:szCs w:val="28"/>
        </w:rPr>
        <w:t xml:space="preserve"> 29: 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1.15.1. Абзац второй </w:t>
      </w:r>
      <w:r w:rsidRPr="00096B8F">
        <w:rPr>
          <w:b/>
          <w:sz w:val="28"/>
          <w:szCs w:val="28"/>
        </w:rPr>
        <w:t>части 6</w:t>
      </w:r>
      <w:r>
        <w:rPr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формирования и организация работы комиссий определяются Регламентом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1.15.2. </w:t>
      </w:r>
      <w:r w:rsidRPr="00096B8F">
        <w:rPr>
          <w:b/>
          <w:sz w:val="28"/>
          <w:szCs w:val="28"/>
        </w:rPr>
        <w:t>Часть 7</w:t>
      </w:r>
      <w:r>
        <w:rPr>
          <w:sz w:val="28"/>
          <w:szCs w:val="28"/>
        </w:rPr>
        <w:t xml:space="preserve"> признать утратившей силу. </w:t>
      </w:r>
    </w:p>
    <w:p w:rsidR="00A43621" w:rsidRPr="002A0244" w:rsidRDefault="00A43621" w:rsidP="00A43621">
      <w:pPr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1.16. Абзац первый </w:t>
      </w:r>
      <w:r>
        <w:rPr>
          <w:rFonts w:eastAsia="Calibri"/>
          <w:b/>
          <w:sz w:val="28"/>
          <w:szCs w:val="28"/>
          <w:lang w:eastAsia="en-US"/>
        </w:rPr>
        <w:t>части 3 статьи 31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Зеленогорска, работающий на постоянной основе, не вправе: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и краевыми законами, ему не поручено участвовать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управлении этой организацией;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</w:t>
      </w:r>
      <w:r>
        <w:rPr>
          <w:rFonts w:eastAsia="Calibri"/>
          <w:sz w:val="28"/>
          <w:szCs w:val="28"/>
          <w:lang w:eastAsia="en-US"/>
        </w:rPr>
        <w:lastRenderedPageBreak/>
        <w:t>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A43621" w:rsidRPr="002A0244" w:rsidRDefault="00A43621" w:rsidP="00A43621">
      <w:pPr>
        <w:ind w:firstLine="540"/>
        <w:jc w:val="both"/>
        <w:rPr>
          <w:rFonts w:eastAsia="Calibri"/>
          <w:szCs w:val="28"/>
          <w:lang w:eastAsia="en-US"/>
        </w:rPr>
      </w:pPr>
    </w:p>
    <w:p w:rsidR="00A43621" w:rsidRPr="00DE16FB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16FB">
        <w:rPr>
          <w:rFonts w:eastAsia="Calibri"/>
          <w:sz w:val="28"/>
          <w:szCs w:val="28"/>
          <w:lang w:eastAsia="en-US"/>
        </w:rPr>
        <w:t xml:space="preserve">1.17. В </w:t>
      </w:r>
      <w:r w:rsidRPr="00DE16FB">
        <w:rPr>
          <w:rFonts w:eastAsia="Calibri"/>
          <w:b/>
          <w:sz w:val="28"/>
          <w:szCs w:val="28"/>
          <w:lang w:eastAsia="en-US"/>
        </w:rPr>
        <w:t>статье 33</w:t>
      </w:r>
      <w:r w:rsidRPr="00DE16FB">
        <w:rPr>
          <w:rFonts w:eastAsia="Calibri"/>
          <w:sz w:val="28"/>
          <w:szCs w:val="28"/>
          <w:lang w:eastAsia="en-US"/>
        </w:rPr>
        <w:t>:</w:t>
      </w:r>
    </w:p>
    <w:p w:rsidR="00A43621" w:rsidRPr="00DE16FB" w:rsidRDefault="00A43621" w:rsidP="00A43621">
      <w:pPr>
        <w:ind w:firstLine="567"/>
        <w:jc w:val="both"/>
        <w:rPr>
          <w:sz w:val="28"/>
          <w:szCs w:val="28"/>
        </w:rPr>
      </w:pPr>
      <w:r w:rsidRPr="00DE16FB">
        <w:rPr>
          <w:rFonts w:eastAsia="Calibri"/>
          <w:sz w:val="28"/>
          <w:szCs w:val="28"/>
          <w:lang w:eastAsia="en-US"/>
        </w:rPr>
        <w:t xml:space="preserve">1.17.1. </w:t>
      </w:r>
      <w:r w:rsidRPr="00DE16FB">
        <w:rPr>
          <w:b/>
          <w:sz w:val="28"/>
          <w:szCs w:val="28"/>
        </w:rPr>
        <w:t xml:space="preserve">Часть 2 </w:t>
      </w:r>
      <w:r w:rsidRPr="00DE16FB">
        <w:rPr>
          <w:sz w:val="28"/>
          <w:szCs w:val="28"/>
        </w:rPr>
        <w:t>изложить в следующей редакции:</w:t>
      </w:r>
    </w:p>
    <w:p w:rsidR="00A43621" w:rsidRPr="00DE16FB" w:rsidRDefault="00A43621" w:rsidP="00A4362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16FB">
        <w:rPr>
          <w:sz w:val="28"/>
          <w:szCs w:val="28"/>
        </w:rPr>
        <w:t xml:space="preserve">«2. </w:t>
      </w:r>
      <w:proofErr w:type="gramStart"/>
      <w:r w:rsidRPr="00DE16FB">
        <w:rPr>
          <w:sz w:val="28"/>
          <w:szCs w:val="28"/>
        </w:rPr>
        <w:t>Г</w:t>
      </w:r>
      <w:r w:rsidRPr="00DE16FB">
        <w:rPr>
          <w:rFonts w:eastAsiaTheme="minorHAnsi"/>
          <w:sz w:val="28"/>
          <w:szCs w:val="28"/>
          <w:lang w:eastAsia="en-US"/>
        </w:rPr>
        <w:t>лава</w:t>
      </w:r>
      <w:proofErr w:type="gramEnd"/>
      <w:r w:rsidRPr="00DE16FB">
        <w:rPr>
          <w:rFonts w:eastAsiaTheme="minorHAnsi"/>
          <w:sz w:val="28"/>
          <w:szCs w:val="28"/>
          <w:lang w:eastAsia="en-US"/>
        </w:rPr>
        <w:t xml:space="preserve"> ЗАТО г. Зеленогорска избирается Совет</w:t>
      </w:r>
      <w:r>
        <w:rPr>
          <w:rFonts w:eastAsiaTheme="minorHAnsi"/>
          <w:sz w:val="28"/>
          <w:szCs w:val="28"/>
          <w:lang w:eastAsia="en-US"/>
        </w:rPr>
        <w:t>ом</w:t>
      </w:r>
      <w:r w:rsidRPr="00DE16FB">
        <w:rPr>
          <w:rFonts w:eastAsiaTheme="minorHAnsi"/>
          <w:sz w:val="28"/>
          <w:szCs w:val="28"/>
          <w:lang w:eastAsia="en-US"/>
        </w:rPr>
        <w:t xml:space="preserve"> депутатов ЗАТО г. Зеленогорска </w:t>
      </w:r>
      <w:r>
        <w:rPr>
          <w:rFonts w:eastAsiaTheme="minorHAnsi"/>
          <w:sz w:val="28"/>
          <w:szCs w:val="28"/>
          <w:lang w:eastAsia="en-US"/>
        </w:rPr>
        <w:t>из своего состава сроком на 5 лет</w:t>
      </w:r>
      <w:r w:rsidRPr="00DE16FB">
        <w:rPr>
          <w:rFonts w:eastAsiaTheme="minorHAnsi"/>
          <w:sz w:val="28"/>
          <w:szCs w:val="28"/>
          <w:lang w:eastAsia="en-US"/>
        </w:rPr>
        <w:t>.</w:t>
      </w:r>
      <w:r w:rsidRPr="00DE16FB">
        <w:rPr>
          <w:sz w:val="28"/>
          <w:szCs w:val="28"/>
        </w:rPr>
        <w:t>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 w:rsidRPr="00DE16FB">
        <w:rPr>
          <w:sz w:val="28"/>
          <w:szCs w:val="28"/>
        </w:rPr>
        <w:t xml:space="preserve">1.17.2. В абзаце первом </w:t>
      </w:r>
      <w:r w:rsidRPr="00DE16FB">
        <w:rPr>
          <w:b/>
          <w:sz w:val="28"/>
          <w:szCs w:val="28"/>
        </w:rPr>
        <w:t>части 4</w:t>
      </w:r>
      <w:r w:rsidRPr="00DE16FB">
        <w:rPr>
          <w:sz w:val="28"/>
          <w:szCs w:val="28"/>
        </w:rPr>
        <w:t xml:space="preserve"> слова «результатов выборов» заменить словами «результатов избрания его из состава Совета </w:t>
      </w:r>
      <w:proofErr w:type="gramStart"/>
      <w:r w:rsidRPr="00DE16FB">
        <w:rPr>
          <w:sz w:val="28"/>
          <w:szCs w:val="28"/>
        </w:rPr>
        <w:t>депутатов</w:t>
      </w:r>
      <w:proofErr w:type="gramEnd"/>
      <w:r w:rsidRPr="00DE16FB">
        <w:rPr>
          <w:sz w:val="28"/>
          <w:szCs w:val="28"/>
        </w:rPr>
        <w:t xml:space="preserve"> ЗАТО г. Зеленогорска».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1.17.3. Абзац второй </w:t>
      </w:r>
      <w:r>
        <w:rPr>
          <w:rFonts w:eastAsia="Calibri"/>
          <w:b/>
          <w:sz w:val="28"/>
          <w:szCs w:val="28"/>
          <w:lang w:eastAsia="en-US"/>
        </w:rPr>
        <w:t xml:space="preserve">части 5 </w:t>
      </w:r>
      <w:r>
        <w:rPr>
          <w:sz w:val="28"/>
          <w:szCs w:val="28"/>
        </w:rPr>
        <w:t>изложить в следующей редакции: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не вправе: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и краевыми законами, ему не поручено участвовать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управлении этой организацией;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1.17.4. </w:t>
      </w:r>
      <w:r>
        <w:rPr>
          <w:b/>
          <w:sz w:val="28"/>
          <w:szCs w:val="28"/>
        </w:rPr>
        <w:t>Часть 7</w:t>
      </w:r>
      <w:r>
        <w:rPr>
          <w:sz w:val="28"/>
          <w:szCs w:val="28"/>
        </w:rPr>
        <w:t xml:space="preserve"> признать утратившей силу. </w:t>
      </w:r>
    </w:p>
    <w:p w:rsidR="00A43621" w:rsidRPr="002A0244" w:rsidRDefault="00A43621" w:rsidP="00A43621">
      <w:pPr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1.18. </w:t>
      </w:r>
      <w:r>
        <w:rPr>
          <w:rFonts w:eastAsia="Calibri"/>
          <w:b/>
          <w:sz w:val="28"/>
          <w:szCs w:val="28"/>
          <w:lang w:eastAsia="en-US"/>
        </w:rPr>
        <w:t>Статью 34</w:t>
      </w:r>
      <w:r>
        <w:rPr>
          <w:rFonts w:eastAsia="Calibri"/>
          <w:sz w:val="28"/>
          <w:szCs w:val="28"/>
          <w:lang w:eastAsia="en-US"/>
        </w:rPr>
        <w:t xml:space="preserve"> дополнить </w:t>
      </w:r>
      <w:r>
        <w:rPr>
          <w:rFonts w:eastAsia="Calibri"/>
          <w:b/>
          <w:sz w:val="28"/>
          <w:szCs w:val="28"/>
          <w:lang w:eastAsia="en-US"/>
        </w:rPr>
        <w:t xml:space="preserve">пунктом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полномочий, переданных органам местного самоуправления города федеральными законами и краевыми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Pr="00CF01F3" w:rsidRDefault="00A43621" w:rsidP="00A43621">
      <w:pPr>
        <w:ind w:firstLine="567"/>
        <w:jc w:val="both"/>
        <w:rPr>
          <w:sz w:val="28"/>
          <w:szCs w:val="28"/>
        </w:rPr>
      </w:pPr>
      <w:r w:rsidRPr="00CF01F3">
        <w:rPr>
          <w:sz w:val="28"/>
          <w:szCs w:val="28"/>
        </w:rPr>
        <w:t xml:space="preserve">1.19. </w:t>
      </w:r>
      <w:r w:rsidRPr="00CF01F3">
        <w:rPr>
          <w:b/>
          <w:sz w:val="28"/>
          <w:szCs w:val="28"/>
        </w:rPr>
        <w:t>Часть 2 статьи 35</w:t>
      </w:r>
      <w:r w:rsidRPr="00CF01F3">
        <w:rPr>
          <w:sz w:val="28"/>
          <w:szCs w:val="28"/>
        </w:rPr>
        <w:t xml:space="preserve"> изложить в следующей редакции:</w:t>
      </w:r>
    </w:p>
    <w:p w:rsidR="00A43621" w:rsidRPr="00CF01F3" w:rsidRDefault="00A43621" w:rsidP="00A43621">
      <w:pPr>
        <w:ind w:firstLine="567"/>
        <w:jc w:val="both"/>
        <w:rPr>
          <w:sz w:val="28"/>
          <w:szCs w:val="28"/>
        </w:rPr>
      </w:pPr>
      <w:r w:rsidRPr="00CF01F3">
        <w:rPr>
          <w:rFonts w:eastAsiaTheme="minorHAnsi"/>
          <w:sz w:val="28"/>
          <w:szCs w:val="28"/>
          <w:lang w:eastAsia="en-US"/>
        </w:rPr>
        <w:lastRenderedPageBreak/>
        <w:t xml:space="preserve">«2. </w:t>
      </w:r>
      <w:r w:rsidRPr="00CF01F3">
        <w:rPr>
          <w:sz w:val="28"/>
          <w:szCs w:val="28"/>
        </w:rPr>
        <w:t xml:space="preserve">В случае если </w:t>
      </w:r>
      <w:proofErr w:type="gramStart"/>
      <w:r w:rsidRPr="00CF01F3">
        <w:rPr>
          <w:sz w:val="28"/>
          <w:szCs w:val="28"/>
        </w:rPr>
        <w:t>Глава</w:t>
      </w:r>
      <w:proofErr w:type="gramEnd"/>
      <w:r w:rsidRPr="00CF01F3">
        <w:rPr>
          <w:sz w:val="28"/>
          <w:szCs w:val="28"/>
        </w:rPr>
        <w:t xml:space="preserve"> ЗАТО г. Зеленогорска, полномочия которого прекращены досрочно на основании решения Совета депутатов ЗАТО г. Зеленогорска об удалении его в отставку, обжалует в судебном порядке указанное решение, Совет депутатов ЗАТО г. Зеленогорска не вправе принимать решение об избрании из своего состава Главы ЗАТО г. Зеленогорска до вступления решения суда в законную силу.</w:t>
      </w:r>
    </w:p>
    <w:p w:rsidR="00A43621" w:rsidRDefault="00A43621" w:rsidP="00A43621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Порядок досрочного прекращения полномочий </w:t>
      </w:r>
      <w:proofErr w:type="gramStart"/>
      <w:r w:rsidRPr="00CF01F3">
        <w:rPr>
          <w:rFonts w:eastAsiaTheme="minorHAnsi"/>
          <w:sz w:val="28"/>
          <w:szCs w:val="28"/>
          <w:lang w:eastAsia="en-US"/>
        </w:rPr>
        <w:t>Главы</w:t>
      </w:r>
      <w:proofErr w:type="gramEnd"/>
      <w:r w:rsidRPr="00CF01F3">
        <w:rPr>
          <w:rFonts w:eastAsiaTheme="minorHAnsi"/>
          <w:sz w:val="28"/>
          <w:szCs w:val="28"/>
          <w:lang w:eastAsia="en-US"/>
        </w:rPr>
        <w:t xml:space="preserve"> ЗАТО г. Зеленогорска определяется Советом депутатов ЗАТО г. Зеленогорска.».</w:t>
      </w:r>
    </w:p>
    <w:p w:rsidR="00A43621" w:rsidRPr="002A0244" w:rsidRDefault="00A43621" w:rsidP="00A43621">
      <w:pPr>
        <w:tabs>
          <w:tab w:val="left" w:pos="567"/>
        </w:tabs>
        <w:ind w:firstLine="567"/>
        <w:jc w:val="both"/>
        <w:rPr>
          <w:rFonts w:eastAsiaTheme="minorHAnsi"/>
          <w:szCs w:val="28"/>
          <w:lang w:eastAsia="en-US"/>
        </w:rPr>
      </w:pPr>
    </w:p>
    <w:p w:rsidR="00A43621" w:rsidRPr="00CF01F3" w:rsidRDefault="00A43621" w:rsidP="00A43621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1.20. </w:t>
      </w:r>
      <w:r w:rsidRPr="00CF01F3">
        <w:rPr>
          <w:rFonts w:eastAsiaTheme="minorHAnsi"/>
          <w:b/>
          <w:sz w:val="28"/>
          <w:szCs w:val="28"/>
          <w:lang w:eastAsia="en-US"/>
        </w:rPr>
        <w:t>Часть 1 статьи 36</w:t>
      </w:r>
      <w:r w:rsidRPr="00CF01F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43621" w:rsidRPr="00442AED" w:rsidRDefault="00A43621" w:rsidP="00A436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«1. </w:t>
      </w:r>
      <w:r w:rsidRPr="00CF01F3">
        <w:rPr>
          <w:sz w:val="28"/>
          <w:szCs w:val="28"/>
        </w:rPr>
        <w:t xml:space="preserve">В случае досрочного прекращения полномочий </w:t>
      </w:r>
      <w:proofErr w:type="gramStart"/>
      <w:r w:rsidRPr="00CF01F3">
        <w:rPr>
          <w:sz w:val="28"/>
          <w:szCs w:val="28"/>
        </w:rPr>
        <w:t>Главы</w:t>
      </w:r>
      <w:proofErr w:type="gramEnd"/>
      <w:r w:rsidRPr="00CF01F3">
        <w:rPr>
          <w:sz w:val="28"/>
          <w:szCs w:val="28"/>
        </w:rPr>
        <w:t xml:space="preserve"> ЗАТО г. Зеленогорска по основаниям, не связанным с досрочным прекращением полномочий Совета депутатов ЗАТО г. Зеленогорска, Совет депутатов ЗАТО г. Зеленогорска на внеочередном заседании избирает из своего состава Главу ЗАТО г. Зеленогорска. До избрания </w:t>
      </w:r>
      <w:proofErr w:type="gramStart"/>
      <w:r w:rsidRPr="00CF01F3">
        <w:rPr>
          <w:sz w:val="28"/>
          <w:szCs w:val="28"/>
        </w:rPr>
        <w:t>Главы</w:t>
      </w:r>
      <w:proofErr w:type="gramEnd"/>
      <w:r w:rsidRPr="00CF01F3">
        <w:rPr>
          <w:sz w:val="28"/>
          <w:szCs w:val="28"/>
        </w:rPr>
        <w:t xml:space="preserve"> ЗАТО г. Зеленогорска полномочия Главы ЗАТО г. Зеленогорска исполняет заместитель председателя Совета депутатов ЗАТО г. Зеленогорска, а в случае его отсутствия – иной депутат по решению Совета </w:t>
      </w:r>
      <w:r>
        <w:rPr>
          <w:sz w:val="28"/>
          <w:szCs w:val="28"/>
        </w:rPr>
        <w:t>депутатов ЗАТО г. Зеленогорска.».</w:t>
      </w:r>
    </w:p>
    <w:p w:rsidR="00A43621" w:rsidRPr="002A0244" w:rsidRDefault="00A43621" w:rsidP="00A43621">
      <w:pPr>
        <w:tabs>
          <w:tab w:val="left" w:pos="567"/>
        </w:tabs>
        <w:ind w:firstLine="567"/>
        <w:jc w:val="both"/>
        <w:rPr>
          <w:szCs w:val="28"/>
        </w:rPr>
      </w:pPr>
    </w:p>
    <w:p w:rsidR="00A43621" w:rsidRDefault="00A43621" w:rsidP="00A436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Части 5, 6 статьи 37 </w:t>
      </w:r>
      <w:r>
        <w:rPr>
          <w:sz w:val="28"/>
          <w:szCs w:val="28"/>
        </w:rPr>
        <w:t>изложить в следующей редакции:</w:t>
      </w:r>
    </w:p>
    <w:p w:rsidR="00A43621" w:rsidRDefault="00A43621" w:rsidP="00A436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В структуру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входят глава Администрации ЗАТО г. Зеленогорска, заместители главы Администрации ЗАТО г. Зеленогорска, структурные подразделения Администрации ЗАТО г. Зеленогорска (комитеты, управления, отделы), отдельные должности муниципальной службы, не входящие в состав структурных подразделений Администрации ЗАТО г. Зеленогорска.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Структурные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действуют на основании положений, утвержденных постановлениями Администрации ЗАТО г. Зеленогорска.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Отдельные структурные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могут быть наделены правами юридических лиц. Решение  </w:t>
      </w:r>
      <w:r>
        <w:rPr>
          <w:rFonts w:eastAsia="Calibri"/>
          <w:sz w:val="28"/>
          <w:szCs w:val="28"/>
          <w:lang w:eastAsia="en-US"/>
        </w:rPr>
        <w:t xml:space="preserve">об учреждении такого </w:t>
      </w:r>
      <w:r>
        <w:rPr>
          <w:sz w:val="28"/>
          <w:szCs w:val="28"/>
        </w:rPr>
        <w:t xml:space="preserve">структурного подразделения </w:t>
      </w:r>
      <w:r>
        <w:rPr>
          <w:rFonts w:eastAsia="Calibri"/>
          <w:sz w:val="28"/>
          <w:szCs w:val="28"/>
          <w:lang w:eastAsia="en-US"/>
        </w:rPr>
        <w:t xml:space="preserve">в форме муниципального казенного учреждения и утверждении положения о нем принимается Советом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 по представлению главы Администрации ЗАТО г. Зеленогорска.».</w:t>
      </w:r>
    </w:p>
    <w:p w:rsidR="00A43621" w:rsidRPr="002A0244" w:rsidRDefault="00A43621" w:rsidP="00A43621">
      <w:pPr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1.22. В</w:t>
      </w:r>
      <w:r>
        <w:rPr>
          <w:b/>
          <w:sz w:val="28"/>
          <w:szCs w:val="28"/>
        </w:rPr>
        <w:t xml:space="preserve"> статье 38: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1.22.1.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обеспечивает осуществление Администрацией ЗАТО г. Зеленогорска полномочий по решению вопросов местного значения и отдельных государственных полномочий, переданных органам местного самоуправления города федеральными и краевыми законами.».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1.22.2. В </w:t>
      </w:r>
      <w:r>
        <w:rPr>
          <w:b/>
          <w:sz w:val="28"/>
          <w:szCs w:val="28"/>
        </w:rPr>
        <w:t>части 6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</w:t>
      </w:r>
      <w:r>
        <w:rPr>
          <w:sz w:val="28"/>
          <w:szCs w:val="28"/>
        </w:rPr>
        <w:t>.</w:t>
      </w:r>
    </w:p>
    <w:p w:rsidR="00A43621" w:rsidRPr="002A0244" w:rsidRDefault="00A43621" w:rsidP="00A43621">
      <w:pPr>
        <w:ind w:firstLine="540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В </w:t>
      </w:r>
      <w:r>
        <w:rPr>
          <w:b/>
          <w:sz w:val="28"/>
          <w:szCs w:val="28"/>
        </w:rPr>
        <w:t>статье 40</w:t>
      </w:r>
      <w:r>
        <w:rPr>
          <w:sz w:val="28"/>
          <w:szCs w:val="28"/>
        </w:rPr>
        <w:t>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1.23.1. В </w:t>
      </w:r>
      <w:r>
        <w:rPr>
          <w:b/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/>
          <w:sz w:val="28"/>
          <w:szCs w:val="28"/>
        </w:rPr>
        <w:t>пункте 4</w:t>
      </w:r>
      <w:r>
        <w:rPr>
          <w:sz w:val="28"/>
          <w:szCs w:val="28"/>
        </w:rPr>
        <w:t xml:space="preserve"> слова «проектов планировки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>» исключить;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/>
          <w:sz w:val="28"/>
          <w:szCs w:val="28"/>
        </w:rPr>
        <w:t>пункте 5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организации»;</w:t>
      </w:r>
    </w:p>
    <w:p w:rsidR="00A43621" w:rsidRDefault="00A43621" w:rsidP="00A43621">
      <w:pPr>
        <w:tabs>
          <w:tab w:val="left" w:pos="5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пункт 15</w:t>
      </w:r>
      <w:r>
        <w:rPr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tabs>
          <w:tab w:val="left" w:pos="5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«15) осуществляет деятельность в области архивного дела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1.23.2. </w:t>
      </w:r>
      <w:r>
        <w:rPr>
          <w:b/>
          <w:sz w:val="28"/>
          <w:szCs w:val="28"/>
        </w:rPr>
        <w:t>Часть 3</w:t>
      </w:r>
      <w:r>
        <w:rPr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Зеленогорска является органом, уполномоченным на осуществление муниципального контроля </w:t>
      </w:r>
      <w:r>
        <w:rPr>
          <w:rFonts w:eastAsia="Calibri"/>
          <w:sz w:val="28"/>
          <w:szCs w:val="28"/>
          <w:lang w:eastAsia="en-US"/>
        </w:rPr>
        <w:t>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за соблюдением требований, установленных федеральными и краевыми законами, а также</w:t>
      </w:r>
      <w:r>
        <w:rPr>
          <w:sz w:val="28"/>
          <w:szCs w:val="28"/>
        </w:rPr>
        <w:t xml:space="preserve"> контроля в сфере закупок товаров, работ, услуг для обеспечения муниципальных нужд.».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 В </w:t>
      </w:r>
      <w:r>
        <w:rPr>
          <w:rFonts w:ascii="Times New Roman" w:hAnsi="Times New Roman" w:cs="Times New Roman"/>
          <w:b/>
          <w:sz w:val="28"/>
          <w:szCs w:val="28"/>
        </w:rPr>
        <w:t>статье 42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1.24.1. В </w:t>
      </w:r>
      <w:r>
        <w:rPr>
          <w:rFonts w:ascii="Times New Roman" w:hAnsi="Times New Roman" w:cs="Times New Roman"/>
          <w:b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2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части 3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«повышением квалификации» заменить словами «дополнительным профессиональным образованием».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1.24.2. В </w:t>
      </w:r>
      <w:r>
        <w:rPr>
          <w:b/>
          <w:sz w:val="28"/>
          <w:szCs w:val="28"/>
        </w:rPr>
        <w:t xml:space="preserve">пункте 4 части 2 </w:t>
      </w:r>
      <w:r>
        <w:rPr>
          <w:sz w:val="28"/>
          <w:szCs w:val="28"/>
        </w:rPr>
        <w:t xml:space="preserve">и в </w:t>
      </w:r>
      <w:r>
        <w:rPr>
          <w:b/>
          <w:sz w:val="28"/>
          <w:szCs w:val="28"/>
        </w:rPr>
        <w:t>пункте 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части 3 </w:t>
      </w:r>
      <w:r>
        <w:rPr>
          <w:sz w:val="28"/>
          <w:szCs w:val="28"/>
        </w:rPr>
        <w:t>слова «в установленном порядке» заменить словами «в порядке, установленном законодательными и (или) муниципальными правовыми актами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A43621" w:rsidRPr="002A0244" w:rsidRDefault="00A43621" w:rsidP="00A43621">
      <w:pPr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В </w:t>
      </w:r>
      <w:r>
        <w:rPr>
          <w:b/>
          <w:sz w:val="28"/>
          <w:szCs w:val="28"/>
        </w:rPr>
        <w:t>статье 45</w:t>
      </w:r>
      <w:r>
        <w:rPr>
          <w:sz w:val="28"/>
          <w:szCs w:val="28"/>
        </w:rPr>
        <w:t>: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1.25.1. </w:t>
      </w:r>
      <w:r>
        <w:rPr>
          <w:b/>
          <w:sz w:val="28"/>
          <w:szCs w:val="28"/>
        </w:rPr>
        <w:t>Часть 2</w:t>
      </w:r>
      <w:r>
        <w:rPr>
          <w:sz w:val="28"/>
          <w:szCs w:val="28"/>
        </w:rPr>
        <w:t xml:space="preserve"> признать утратившей силу.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1.25.2. В </w:t>
      </w:r>
      <w:r>
        <w:rPr>
          <w:b/>
          <w:sz w:val="28"/>
          <w:szCs w:val="28"/>
        </w:rPr>
        <w:t>пункте 1 части 3</w:t>
      </w:r>
      <w:r>
        <w:rPr>
          <w:sz w:val="28"/>
          <w:szCs w:val="28"/>
        </w:rPr>
        <w:t xml:space="preserve"> слова «</w:t>
      </w:r>
      <w:proofErr w:type="gramStart"/>
      <w:r>
        <w:rPr>
          <w:sz w:val="28"/>
          <w:szCs w:val="28"/>
        </w:rPr>
        <w:t>оздоровительных</w:t>
      </w:r>
      <w:proofErr w:type="gramEnd"/>
      <w:r>
        <w:rPr>
          <w:sz w:val="28"/>
          <w:szCs w:val="28"/>
        </w:rPr>
        <w:t xml:space="preserve"> и санаторно-курортных» заменить словами «оздоровительных и (или) санаторно-курортных».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Pr="00CF01F3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01F3">
        <w:rPr>
          <w:rFonts w:eastAsia="Calibri"/>
          <w:sz w:val="28"/>
          <w:szCs w:val="28"/>
          <w:lang w:eastAsia="en-US"/>
        </w:rPr>
        <w:t xml:space="preserve">1.26. </w:t>
      </w:r>
      <w:r w:rsidRPr="00CF01F3">
        <w:rPr>
          <w:rFonts w:eastAsia="Calibri"/>
          <w:b/>
          <w:sz w:val="28"/>
          <w:szCs w:val="28"/>
          <w:lang w:eastAsia="en-US"/>
        </w:rPr>
        <w:t>Статью 46 и часть 2 статьи 47</w:t>
      </w:r>
      <w:r w:rsidRPr="00CF01F3">
        <w:rPr>
          <w:rFonts w:eastAsia="Calibri"/>
          <w:sz w:val="28"/>
          <w:szCs w:val="28"/>
          <w:lang w:eastAsia="en-US"/>
        </w:rPr>
        <w:t xml:space="preserve"> признать утратившими силу.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1.27. В </w:t>
      </w:r>
      <w:r w:rsidRPr="00CF01F3">
        <w:rPr>
          <w:rFonts w:eastAsiaTheme="minorHAnsi"/>
          <w:b/>
          <w:sz w:val="28"/>
          <w:szCs w:val="28"/>
          <w:lang w:eastAsia="en-US"/>
        </w:rPr>
        <w:t>части 4</w:t>
      </w:r>
      <w:r w:rsidRPr="00CF01F3">
        <w:rPr>
          <w:rFonts w:eastAsiaTheme="minorHAnsi"/>
          <w:sz w:val="28"/>
          <w:szCs w:val="28"/>
          <w:lang w:eastAsia="en-US"/>
        </w:rPr>
        <w:t xml:space="preserve"> </w:t>
      </w:r>
      <w:r w:rsidRPr="00CF01F3">
        <w:rPr>
          <w:rFonts w:eastAsiaTheme="minorHAnsi"/>
          <w:b/>
          <w:sz w:val="28"/>
          <w:szCs w:val="28"/>
          <w:lang w:eastAsia="en-US"/>
        </w:rPr>
        <w:t xml:space="preserve">статьи 51 </w:t>
      </w:r>
      <w:r w:rsidRPr="00CF01F3">
        <w:rPr>
          <w:rFonts w:eastAsiaTheme="minorHAnsi"/>
          <w:sz w:val="28"/>
          <w:szCs w:val="28"/>
          <w:lang w:eastAsia="en-US"/>
        </w:rPr>
        <w:t xml:space="preserve">слова «подписываются заместителем председателя Совета </w:t>
      </w:r>
      <w:proofErr w:type="gramStart"/>
      <w:r w:rsidRPr="00CF01F3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Pr="00CF01F3">
        <w:rPr>
          <w:rFonts w:eastAsiaTheme="minorHAnsi"/>
          <w:sz w:val="28"/>
          <w:szCs w:val="28"/>
          <w:lang w:eastAsia="en-US"/>
        </w:rPr>
        <w:t xml:space="preserve"> ЗАТО г. Зеленогорска» заменить словами «подписываются должностным лицом, определяемым».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1.28. </w:t>
      </w:r>
      <w:r>
        <w:rPr>
          <w:rFonts w:eastAsia="Calibri"/>
          <w:b/>
          <w:sz w:val="28"/>
          <w:szCs w:val="28"/>
          <w:lang w:eastAsia="en-US"/>
        </w:rPr>
        <w:t>Часть 1 статьи 54</w:t>
      </w:r>
      <w:r>
        <w:rPr>
          <w:rFonts w:eastAsia="Calibri"/>
          <w:sz w:val="28"/>
          <w:szCs w:val="28"/>
          <w:lang w:eastAsia="en-US"/>
        </w:rPr>
        <w:t xml:space="preserve"> дополнить словами «, </w:t>
      </w:r>
      <w:proofErr w:type="gramStart"/>
      <w:r>
        <w:rPr>
          <w:rFonts w:eastAsia="Calibri"/>
          <w:sz w:val="28"/>
          <w:szCs w:val="28"/>
          <w:lang w:eastAsia="en-US"/>
        </w:rPr>
        <w:t>Прокурором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1.29. В </w:t>
      </w:r>
      <w:r>
        <w:rPr>
          <w:rFonts w:ascii="Times New Roman" w:hAnsi="Times New Roman" w:cs="Times New Roman"/>
          <w:b/>
          <w:sz w:val="28"/>
          <w:szCs w:val="28"/>
        </w:rPr>
        <w:t>статье 55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1.29.1. В </w:t>
      </w:r>
      <w:r>
        <w:rPr>
          <w:rFonts w:ascii="Times New Roman" w:hAnsi="Times New Roman" w:cs="Times New Roman"/>
          <w:b/>
          <w:sz w:val="28"/>
          <w:szCs w:val="28"/>
        </w:rPr>
        <w:t>части 1</w:t>
      </w:r>
      <w:r>
        <w:rPr>
          <w:rFonts w:ascii="Times New Roman" w:hAnsi="Times New Roman" w:cs="Times New Roman"/>
          <w:sz w:val="28"/>
          <w:szCs w:val="28"/>
        </w:rPr>
        <w:t xml:space="preserve"> слова «с момента их подписания» заменить словами «в день их подписания».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1.29.2. В </w:t>
      </w:r>
      <w:r>
        <w:rPr>
          <w:rFonts w:ascii="Times New Roman" w:hAnsi="Times New Roman" w:cs="Times New Roman"/>
          <w:b/>
          <w:sz w:val="28"/>
          <w:szCs w:val="28"/>
        </w:rPr>
        <w:t>части 3</w:t>
      </w:r>
      <w:r>
        <w:rPr>
          <w:rFonts w:ascii="Times New Roman" w:hAnsi="Times New Roman" w:cs="Times New Roman"/>
          <w:sz w:val="28"/>
          <w:szCs w:val="28"/>
        </w:rPr>
        <w:t xml:space="preserve"> слова «Муниципальные правовые акты» заменить словами «Муниципальные нормативные правовые акты».</w:t>
      </w:r>
    </w:p>
    <w:p w:rsidR="00A43621" w:rsidRPr="002A0244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1.30. В </w:t>
      </w:r>
      <w:r>
        <w:rPr>
          <w:rFonts w:ascii="Times New Roman" w:hAnsi="Times New Roman" w:cs="Times New Roman"/>
          <w:b/>
          <w:sz w:val="28"/>
          <w:szCs w:val="28"/>
        </w:rPr>
        <w:t>части 1 статьи 57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1.30.1. </w:t>
      </w:r>
      <w:r>
        <w:rPr>
          <w:rFonts w:ascii="Times New Roman" w:hAnsi="Times New Roman" w:cs="Times New Roman"/>
          <w:b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3621" w:rsidRDefault="00A43621" w:rsidP="00A4362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имущество, предназначенное для решения установленных Федеральным законом «Об общих принципах организации местного самоуправления в Российской Федерации» вопросов местного значения;».</w:t>
      </w:r>
    </w:p>
    <w:p w:rsidR="00A43621" w:rsidRDefault="00A43621" w:rsidP="00A4362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1.30.2. 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«5) имущество, предназначенное для осуществления полномочий по решению вопросов местного значения в соответствии с </w:t>
      </w:r>
      <w:r w:rsidR="00DC32D3">
        <w:rPr>
          <w:rFonts w:eastAsia="Calibri"/>
          <w:sz w:val="28"/>
          <w:szCs w:val="28"/>
          <w:lang w:eastAsia="en-US"/>
        </w:rPr>
        <w:t>частями 1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="00DC32D3">
        <w:rPr>
          <w:rFonts w:eastAsia="Calibri"/>
          <w:sz w:val="28"/>
          <w:szCs w:val="28"/>
          <w:lang w:eastAsia="en-US"/>
        </w:rPr>
        <w:t>1.1 статьи 17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</w:t>
      </w:r>
      <w:proofErr w:type="gramStart"/>
      <w:r>
        <w:rPr>
          <w:rFonts w:eastAsia="Calibri"/>
          <w:sz w:val="28"/>
          <w:szCs w:val="28"/>
          <w:lang w:eastAsia="en-US"/>
        </w:rPr>
        <w:t>.»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A43621" w:rsidRPr="002A0244" w:rsidRDefault="00A43621" w:rsidP="00A43621">
      <w:pPr>
        <w:jc w:val="both"/>
        <w:outlineLvl w:val="0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1.31. </w:t>
      </w:r>
      <w:r>
        <w:rPr>
          <w:b/>
          <w:sz w:val="28"/>
          <w:szCs w:val="28"/>
        </w:rPr>
        <w:t xml:space="preserve">Статью 59 </w:t>
      </w:r>
      <w:r>
        <w:rPr>
          <w:sz w:val="28"/>
          <w:szCs w:val="28"/>
        </w:rPr>
        <w:t>изложить в следующей редакции:</w:t>
      </w:r>
    </w:p>
    <w:p w:rsidR="00A43621" w:rsidRPr="007D39DB" w:rsidRDefault="00A43621" w:rsidP="00A43621">
      <w:pPr>
        <w:ind w:left="1276" w:hanging="1276"/>
        <w:rPr>
          <w:i/>
          <w:sz w:val="28"/>
        </w:rPr>
      </w:pPr>
      <w:r w:rsidRPr="007D39DB">
        <w:rPr>
          <w:i/>
          <w:sz w:val="28"/>
        </w:rPr>
        <w:t xml:space="preserve">«Статья 59. Порядок составления и рассмотрения проекта местного бюджета, утверждения и исполнения местного бюджета, осуществление </w:t>
      </w:r>
      <w:proofErr w:type="gramStart"/>
      <w:r w:rsidRPr="007D39DB">
        <w:rPr>
          <w:i/>
          <w:sz w:val="28"/>
        </w:rPr>
        <w:t>контроля за</w:t>
      </w:r>
      <w:proofErr w:type="gramEnd"/>
      <w:r w:rsidRPr="007D39DB">
        <w:rPr>
          <w:i/>
          <w:sz w:val="28"/>
        </w:rPr>
        <w:t xml:space="preserve"> его исполнением, составления и утверждения отчета об исполнении местного бюджета</w:t>
      </w:r>
    </w:p>
    <w:p w:rsidR="00A43621" w:rsidRPr="007D39DB" w:rsidRDefault="00A43621" w:rsidP="00A43621">
      <w:pPr>
        <w:pStyle w:val="ConsPlusNormal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A43621" w:rsidRDefault="00A43621" w:rsidP="00A43621">
      <w:pPr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М</w:t>
      </w:r>
      <w:r>
        <w:rPr>
          <w:rFonts w:eastAsia="Calibri"/>
          <w:sz w:val="28"/>
          <w:szCs w:val="28"/>
          <w:lang w:eastAsia="en-US"/>
        </w:rPr>
        <w:t>естный бюджет предназначен для исполнения расходных обязательств муниципального образования.</w:t>
      </w:r>
    </w:p>
    <w:p w:rsidR="00A43621" w:rsidRDefault="00A43621" w:rsidP="00A4362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рассмотрение проекта местного бюджета, утверждение и исполнение местного бюджета,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r w:rsidR="00DC3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</w:t>
      </w:r>
      <w:bookmarkStart w:id="0" w:name="_GoBack"/>
      <w:bookmarkEnd w:id="0"/>
      <w:r w:rsidR="00DC32D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муниципального образования, возникающих в связи с осуществлением органами местного самоуправления полномочий по вопросам местного значения, и расходных обязательств муниципального образования,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  <w:proofErr w:type="gramEnd"/>
    </w:p>
    <w:p w:rsidR="00A43621" w:rsidRDefault="00A43621" w:rsidP="00A4362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Органы местного самоуправления города являются участниками бюджетного процесса.</w:t>
      </w:r>
    </w:p>
    <w:p w:rsidR="00A43621" w:rsidRDefault="00A43621" w:rsidP="00A4362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полномочия органов местного самоуправления и порядок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регулируются Положением о бюджетном процессе в городе Зеленогорске, утвержденным решением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>
        <w:rPr>
          <w:sz w:val="28"/>
          <w:szCs w:val="28"/>
        </w:rPr>
        <w:t>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</w:t>
      </w:r>
      <w:proofErr w:type="gramStart"/>
      <w:r>
        <w:rPr>
          <w:sz w:val="28"/>
          <w:szCs w:val="28"/>
        </w:rPr>
        <w:t>.».</w:t>
      </w:r>
      <w:proofErr w:type="gramEnd"/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1.32. </w:t>
      </w:r>
      <w:r>
        <w:rPr>
          <w:rFonts w:eastAsia="Calibri"/>
          <w:b/>
          <w:sz w:val="28"/>
          <w:szCs w:val="28"/>
          <w:lang w:eastAsia="en-US"/>
        </w:rPr>
        <w:t>Статьи 60, 61</w:t>
      </w:r>
      <w:r>
        <w:rPr>
          <w:rFonts w:eastAsia="Calibri"/>
          <w:sz w:val="28"/>
          <w:szCs w:val="28"/>
          <w:lang w:eastAsia="en-US"/>
        </w:rPr>
        <w:t xml:space="preserve"> признать утратившими силу.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1.33. В </w:t>
      </w:r>
      <w:r>
        <w:rPr>
          <w:rFonts w:eastAsia="Calibri"/>
          <w:b/>
          <w:sz w:val="28"/>
          <w:szCs w:val="28"/>
          <w:lang w:eastAsia="en-US"/>
        </w:rPr>
        <w:t>статье 67</w:t>
      </w:r>
      <w:r w:rsidRPr="00E846DE">
        <w:rPr>
          <w:rFonts w:eastAsia="Calibri"/>
          <w:sz w:val="28"/>
          <w:szCs w:val="28"/>
          <w:lang w:eastAsia="en-US"/>
        </w:rPr>
        <w:t>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6DE">
        <w:rPr>
          <w:rFonts w:eastAsia="Calibri"/>
          <w:sz w:val="28"/>
          <w:szCs w:val="28"/>
          <w:lang w:eastAsia="en-US"/>
        </w:rPr>
        <w:t>1.3</w:t>
      </w:r>
      <w:r>
        <w:rPr>
          <w:rFonts w:eastAsia="Calibri"/>
          <w:sz w:val="28"/>
          <w:szCs w:val="28"/>
          <w:lang w:eastAsia="en-US"/>
        </w:rPr>
        <w:t>3</w:t>
      </w:r>
      <w:r w:rsidRPr="00E846DE">
        <w:rPr>
          <w:rFonts w:eastAsia="Calibri"/>
          <w:sz w:val="28"/>
          <w:szCs w:val="28"/>
          <w:lang w:eastAsia="en-US"/>
        </w:rPr>
        <w:t>.1.</w:t>
      </w:r>
      <w:r>
        <w:rPr>
          <w:rFonts w:eastAsia="Calibri"/>
          <w:b/>
          <w:sz w:val="28"/>
          <w:szCs w:val="28"/>
          <w:lang w:eastAsia="en-US"/>
        </w:rPr>
        <w:t xml:space="preserve"> Часть 7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«7. Пункт 23 части 1 статьи 6 настоящего Устава вступает в силу с 01.01.2016 г.».</w:t>
      </w:r>
    </w:p>
    <w:p w:rsidR="00A43621" w:rsidRPr="00D1003E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03E">
        <w:rPr>
          <w:rFonts w:eastAsia="Calibri"/>
          <w:sz w:val="28"/>
          <w:szCs w:val="28"/>
          <w:lang w:eastAsia="en-US"/>
        </w:rPr>
        <w:t>1.3</w:t>
      </w:r>
      <w:r>
        <w:rPr>
          <w:rFonts w:eastAsia="Calibri"/>
          <w:sz w:val="28"/>
          <w:szCs w:val="28"/>
          <w:lang w:eastAsia="en-US"/>
        </w:rPr>
        <w:t>3</w:t>
      </w:r>
      <w:r w:rsidRPr="00D1003E">
        <w:rPr>
          <w:rFonts w:eastAsia="Calibri"/>
          <w:sz w:val="28"/>
          <w:szCs w:val="28"/>
          <w:lang w:eastAsia="en-US"/>
        </w:rPr>
        <w:t>.2.</w:t>
      </w:r>
      <w:r w:rsidRPr="00D1003E">
        <w:rPr>
          <w:rFonts w:eastAsia="Calibri"/>
          <w:b/>
          <w:sz w:val="28"/>
          <w:szCs w:val="28"/>
          <w:lang w:eastAsia="en-US"/>
        </w:rPr>
        <w:t xml:space="preserve"> Часть 8 </w:t>
      </w:r>
      <w:r w:rsidRPr="00D1003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03E">
        <w:rPr>
          <w:rFonts w:eastAsia="Calibri"/>
          <w:sz w:val="28"/>
          <w:szCs w:val="28"/>
          <w:lang w:eastAsia="en-US"/>
        </w:rPr>
        <w:t xml:space="preserve">«8. Положения настоящего Устава, регулирующие порядок избрания  </w:t>
      </w:r>
      <w:proofErr w:type="gramStart"/>
      <w:r w:rsidRPr="00D1003E">
        <w:rPr>
          <w:rFonts w:eastAsia="Calibri"/>
          <w:sz w:val="28"/>
          <w:szCs w:val="28"/>
          <w:lang w:eastAsia="en-US"/>
        </w:rPr>
        <w:t>Главы</w:t>
      </w:r>
      <w:proofErr w:type="gramEnd"/>
      <w:r w:rsidRPr="00D1003E">
        <w:rPr>
          <w:rFonts w:eastAsia="Calibri"/>
          <w:sz w:val="28"/>
          <w:szCs w:val="28"/>
          <w:lang w:eastAsia="en-US"/>
        </w:rPr>
        <w:t xml:space="preserve"> ЗАТО г. Зеленогорска из состава Совета депутатов ЗАТО г. Зеленогорска (часть 1 статьи 15, часть 7 статьи 16, абзацы второй-четвертый части 3 и абзац первый части 6 статьи 26, часть 2 и абзац первый части 4 статьи 33, часть 2 статьи 35, часть 1 статьи 36, часть 4 статьи 51 настоящего Устава), а также устанавливающие пятилетний срок полномочий </w:t>
      </w:r>
      <w:proofErr w:type="gramStart"/>
      <w:r w:rsidRPr="00D1003E">
        <w:rPr>
          <w:rFonts w:eastAsia="Calibri"/>
          <w:sz w:val="28"/>
          <w:szCs w:val="28"/>
          <w:lang w:eastAsia="en-US"/>
        </w:rPr>
        <w:t>Главы</w:t>
      </w:r>
      <w:proofErr w:type="gramEnd"/>
      <w:r w:rsidRPr="00D1003E">
        <w:rPr>
          <w:rFonts w:eastAsia="Calibri"/>
          <w:sz w:val="28"/>
          <w:szCs w:val="28"/>
          <w:lang w:eastAsia="en-US"/>
        </w:rPr>
        <w:t xml:space="preserve"> ЗАТО г. Зеленогорска (часть 2 статьи 33 настоящего Устава) применяются после истечения срока полномочий Главы ЗАТО г. Зеленогорска, избранного на муниципальных выборах.</w:t>
      </w:r>
    </w:p>
    <w:p w:rsidR="00A43621" w:rsidRDefault="00A43621" w:rsidP="00A4362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Часть 2 и абзац первый части 3 статьи 26 настоящего Устава, устанавливающие пятилетний срок полномочий Совета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 и депутатов Совета депутатов ЗАТО г. Зеленогорска, вступают в силу после истечения срока полномочий Совета депутатов ЗАТО г. Зеленогорска, принявшего решение Совета депутатов ЗАТО г. Зеленогорска о внесении в настоящий Устав указанных изменений.».</w:t>
      </w:r>
    </w:p>
    <w:p w:rsidR="00A43621" w:rsidRPr="002A0244" w:rsidRDefault="00A43621" w:rsidP="00A43621">
      <w:pPr>
        <w:ind w:firstLine="567"/>
        <w:jc w:val="both"/>
        <w:rPr>
          <w:rFonts w:eastAsia="Calibri"/>
          <w:szCs w:val="28"/>
          <w:lang w:eastAsia="en-US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Федерации по Красноярскому краю принятых изменений и дополнений в Устав города, за исключением пункта 1.1.2 настоящего решения, который вступает в силу с 01.01.2016.</w:t>
      </w:r>
    </w:p>
    <w:p w:rsidR="00A43621" w:rsidRPr="002A0244" w:rsidRDefault="00A43621" w:rsidP="00A43621">
      <w:pPr>
        <w:ind w:firstLine="567"/>
        <w:jc w:val="both"/>
        <w:rPr>
          <w:szCs w:val="28"/>
        </w:rPr>
      </w:pPr>
    </w:p>
    <w:p w:rsidR="00A43621" w:rsidRDefault="00A43621" w:rsidP="00A43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 </w:t>
      </w: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</w:p>
    <w:p w:rsidR="00A43621" w:rsidRDefault="00A43621" w:rsidP="00A436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A43621" w:rsidRDefault="00A43621" w:rsidP="00060F80">
      <w:pPr>
        <w:rPr>
          <w:b/>
          <w:sz w:val="28"/>
          <w:szCs w:val="28"/>
        </w:rPr>
      </w:pPr>
    </w:p>
    <w:sectPr w:rsidR="00A4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9357398"/>
    <w:multiLevelType w:val="multilevel"/>
    <w:tmpl w:val="8B386C0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0"/>
    <w:rsid w:val="00060F80"/>
    <w:rsid w:val="00064E6F"/>
    <w:rsid w:val="00271C7C"/>
    <w:rsid w:val="003A37C2"/>
    <w:rsid w:val="004B5EBF"/>
    <w:rsid w:val="004E2C5A"/>
    <w:rsid w:val="005B4898"/>
    <w:rsid w:val="006425EB"/>
    <w:rsid w:val="007854A0"/>
    <w:rsid w:val="008B300B"/>
    <w:rsid w:val="009E0BE5"/>
    <w:rsid w:val="00A2542B"/>
    <w:rsid w:val="00A43621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DC32D3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303A-F343-4322-9D07-D198B15A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2015-07-20T08:49:00Z</cp:lastPrinted>
  <dcterms:created xsi:type="dcterms:W3CDTF">2014-05-26T06:45:00Z</dcterms:created>
  <dcterms:modified xsi:type="dcterms:W3CDTF">2015-07-20T08:50:00Z</dcterms:modified>
</cp:coreProperties>
</file>