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ЗАКРЫТОГО АДМИНИСТРАТИВНО –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ТЕРРИТОРИАЛЬНОГО ОБРАЗОВАНИЯ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ГОРОДА  ЗЕЛЕНОГОРСКА</w:t>
      </w:r>
    </w:p>
    <w:p w:rsidR="00FB7951" w:rsidRPr="00FB7951" w:rsidRDefault="00FB7951" w:rsidP="004227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FB79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КРАСНОЯРСКОГО КРАЯ</w:t>
      </w:r>
    </w:p>
    <w:p w:rsidR="00865BE5" w:rsidRDefault="00865BE5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28F6" w:rsidRPr="00807263" w:rsidRDefault="003728F6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8FC" w:rsidRPr="00B918FC" w:rsidRDefault="00B918FC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65043" w:rsidRDefault="00B65043" w:rsidP="00422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4F" w:rsidRPr="00BA6E61" w:rsidRDefault="00134304" w:rsidP="00B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E61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25.10.2017</w:t>
      </w:r>
      <w:r w:rsidR="00BA6E61" w:rsidRPr="00BA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7684F" w:rsidRPr="00BA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    </w:t>
      </w:r>
      <w:r w:rsidR="00BA6E61" w:rsidRPr="00BA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30DC7" w:rsidRPr="00BA6E6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A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245-п</w:t>
      </w:r>
    </w:p>
    <w:p w:rsidR="00D7684F" w:rsidRPr="00D7684F" w:rsidRDefault="00D7684F" w:rsidP="00D768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67A31" w:rsidRPr="00761E75" w:rsidRDefault="00D66DA3" w:rsidP="00657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657503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</w:t>
      </w:r>
      <w:r w:rsidR="00367A31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657503" w:rsidRPr="00761E75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367A31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оплате труда</w:t>
      </w:r>
    </w:p>
    <w:p w:rsidR="00657503" w:rsidRPr="00761E75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</w:t>
      </w:r>
    </w:p>
    <w:p w:rsidR="00657503" w:rsidRPr="00761E75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 казенных учреждений,</w:t>
      </w:r>
    </w:p>
    <w:p w:rsidR="00367A31" w:rsidRPr="00761E75" w:rsidRDefault="00657503" w:rsidP="00657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ведении МКУ «КФиС»</w:t>
      </w:r>
      <w:r w:rsidR="00367A31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67A31" w:rsidRPr="00761E75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 постановлением</w:t>
      </w:r>
    </w:p>
    <w:p w:rsidR="00367A31" w:rsidRPr="00761E75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ЗАТО г. Зеленогорска от </w:t>
      </w:r>
    </w:p>
    <w:p w:rsidR="00D66DA3" w:rsidRPr="00761E75" w:rsidRDefault="00367A31" w:rsidP="00367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04.10.2013 № 421-п</w:t>
      </w:r>
    </w:p>
    <w:p w:rsidR="00822731" w:rsidRDefault="00822731" w:rsidP="00D66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4F" w:rsidRPr="00761E75" w:rsidRDefault="00D7684F" w:rsidP="00D20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</w:t>
      </w:r>
      <w:r w:rsidR="00FF4A32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Федерации, 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</w:t>
      </w:r>
      <w:r w:rsidR="00D20BB7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ЗАТО г. Зеленогорска от 22.11.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0BB7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0BB7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D20BB7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системе оплаты труда работников муниципальных бюджетных и казенных учреждений города Зеленогорска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основании Устава города Зеленогорска</w:t>
      </w:r>
    </w:p>
    <w:p w:rsidR="00D7684F" w:rsidRPr="00761E75" w:rsidRDefault="00D7684F" w:rsidP="00D66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4F" w:rsidRPr="00761E75" w:rsidRDefault="00D7684F" w:rsidP="00C70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7684F" w:rsidRPr="00761E75" w:rsidRDefault="00D7684F" w:rsidP="00D7684F">
      <w:pPr>
        <w:shd w:val="clear" w:color="auto" w:fill="FFFFFF"/>
        <w:tabs>
          <w:tab w:val="left" w:pos="713"/>
        </w:tabs>
        <w:spacing w:after="0" w:line="317" w:lineRule="exact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A7D" w:rsidRPr="00761E75" w:rsidRDefault="00A4681E" w:rsidP="00BB4A7D">
      <w:pPr>
        <w:pStyle w:val="af1"/>
        <w:numPr>
          <w:ilvl w:val="1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 xml:space="preserve">Внести в </w:t>
      </w:r>
      <w:r w:rsidR="00367A31" w:rsidRPr="00761E75">
        <w:rPr>
          <w:sz w:val="28"/>
          <w:szCs w:val="28"/>
        </w:rPr>
        <w:t>Примерное положение об оплате труда работников муниципальных бюджетных и казенных учреждений, находящихся в ведении МКУ «КФиС», утвержденное постановлением Администрации ЗАТО г. Зеленогорска от 04.10.2013 № 421-п</w:t>
      </w:r>
      <w:r w:rsidR="00BC7F7F" w:rsidRPr="00761E75">
        <w:rPr>
          <w:sz w:val="28"/>
          <w:szCs w:val="28"/>
        </w:rPr>
        <w:t>,</w:t>
      </w:r>
      <w:r w:rsidR="00BB4A7D" w:rsidRPr="00761E75">
        <w:rPr>
          <w:sz w:val="28"/>
          <w:szCs w:val="28"/>
        </w:rPr>
        <w:t xml:space="preserve">следующие </w:t>
      </w:r>
      <w:r w:rsidR="00EE3D89" w:rsidRPr="00761E75">
        <w:rPr>
          <w:sz w:val="28"/>
          <w:szCs w:val="28"/>
        </w:rPr>
        <w:t>и</w:t>
      </w:r>
      <w:r w:rsidRPr="00761E75">
        <w:rPr>
          <w:sz w:val="28"/>
          <w:szCs w:val="28"/>
        </w:rPr>
        <w:t>зменени</w:t>
      </w:r>
      <w:r w:rsidR="00BB4A7D" w:rsidRPr="00761E75">
        <w:rPr>
          <w:sz w:val="28"/>
          <w:szCs w:val="28"/>
        </w:rPr>
        <w:t>я:</w:t>
      </w:r>
    </w:p>
    <w:p w:rsidR="00DF79FD" w:rsidRPr="00761E75" w:rsidRDefault="00DF79FD" w:rsidP="00F234B3">
      <w:pPr>
        <w:pStyle w:val="af1"/>
        <w:numPr>
          <w:ilvl w:val="1"/>
          <w:numId w:val="29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Абзацтретий</w:t>
      </w:r>
      <w:r w:rsidR="00BB4A7D" w:rsidRPr="00761E75">
        <w:rPr>
          <w:sz w:val="28"/>
          <w:szCs w:val="28"/>
        </w:rPr>
        <w:t>пункт</w:t>
      </w:r>
      <w:r w:rsidR="00F234B3" w:rsidRPr="00761E75">
        <w:rPr>
          <w:sz w:val="28"/>
          <w:szCs w:val="28"/>
        </w:rPr>
        <w:t>а</w:t>
      </w:r>
      <w:r w:rsidR="00BB4A7D" w:rsidRPr="00761E75">
        <w:rPr>
          <w:sz w:val="28"/>
          <w:szCs w:val="28"/>
        </w:rPr>
        <w:t xml:space="preserve"> 5.1</w:t>
      </w:r>
      <w:r w:rsidR="00F234B3" w:rsidRPr="00761E75">
        <w:rPr>
          <w:sz w:val="28"/>
          <w:szCs w:val="28"/>
        </w:rPr>
        <w:t>2</w:t>
      </w:r>
      <w:r w:rsidRPr="00761E75">
        <w:rPr>
          <w:sz w:val="28"/>
          <w:szCs w:val="28"/>
        </w:rPr>
        <w:t xml:space="preserve"> изложить в следующей редакции:</w:t>
      </w:r>
    </w:p>
    <w:p w:rsidR="00DF79FD" w:rsidRPr="00761E75" w:rsidRDefault="00BB4A7D" w:rsidP="00DF79FD">
      <w:pPr>
        <w:pStyle w:val="af1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«</w:t>
      </w:r>
      <w:r w:rsidR="00DF79FD" w:rsidRPr="00761E75">
        <w:rPr>
          <w:sz w:val="28"/>
          <w:szCs w:val="28"/>
        </w:rPr>
        <w:t>Часть средств, полученныхот приносящей доход деятельности, направляется на выплаты стимулирующего характера по итогам работы (за полугодие) руководителям учреждений, их заместителям и главным бухгалтерам в порядке и в размерах, устанавливаемых распоряжением Администрации ЗАТО г. Зеленогорска,  с учетом недопущения превышения предельных объемов средств на выплаты стимулирующего характера, предусмотренных абзацами первым и вторым настоящего пункта и пунктом 5.23настоящего</w:t>
      </w:r>
      <w:r w:rsidR="005B2378">
        <w:rPr>
          <w:sz w:val="28"/>
          <w:szCs w:val="28"/>
        </w:rPr>
        <w:t xml:space="preserve"> примерного</w:t>
      </w:r>
      <w:r w:rsidR="00DF79FD" w:rsidRPr="00761E75">
        <w:rPr>
          <w:sz w:val="28"/>
          <w:szCs w:val="28"/>
        </w:rPr>
        <w:t xml:space="preserve"> положения</w:t>
      </w:r>
      <w:r w:rsidR="005B2378">
        <w:rPr>
          <w:sz w:val="28"/>
          <w:szCs w:val="28"/>
        </w:rPr>
        <w:t>.</w:t>
      </w:r>
      <w:r w:rsidR="00DF79FD" w:rsidRPr="00761E75">
        <w:rPr>
          <w:sz w:val="28"/>
          <w:szCs w:val="28"/>
        </w:rPr>
        <w:t>».</w:t>
      </w:r>
    </w:p>
    <w:p w:rsidR="00DF79FD" w:rsidRPr="00761E75" w:rsidRDefault="00551B8E" w:rsidP="00551B8E">
      <w:pPr>
        <w:pStyle w:val="af1"/>
        <w:numPr>
          <w:ilvl w:val="1"/>
          <w:numId w:val="29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761E75">
        <w:rPr>
          <w:sz w:val="28"/>
          <w:szCs w:val="28"/>
        </w:rPr>
        <w:t>Пункт 5.17 изложить в следующей редакции:</w:t>
      </w:r>
    </w:p>
    <w:p w:rsidR="00551B8E" w:rsidRPr="00761E75" w:rsidRDefault="00551B8E" w:rsidP="00551B8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E7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B2378">
        <w:rPr>
          <w:rFonts w:ascii="Times New Roman" w:hAnsi="Times New Roman" w:cs="Times New Roman"/>
          <w:sz w:val="28"/>
          <w:szCs w:val="28"/>
        </w:rPr>
        <w:t xml:space="preserve">5.17. </w:t>
      </w:r>
      <w:r w:rsidRPr="00761E75">
        <w:rPr>
          <w:rFonts w:ascii="Times New Roman" w:hAnsi="Times New Roman" w:cs="Times New Roman"/>
          <w:sz w:val="28"/>
          <w:szCs w:val="28"/>
        </w:rPr>
        <w:t>Выплаты по итогам работы (за полугодие) руководителям учреждений, их заместителям и главным бухгалтерам осуществляются</w:t>
      </w:r>
      <w:r w:rsidR="005B2378">
        <w:rPr>
          <w:rFonts w:ascii="Times New Roman" w:hAnsi="Times New Roman" w:cs="Times New Roman"/>
          <w:sz w:val="28"/>
          <w:szCs w:val="28"/>
        </w:rPr>
        <w:t>:</w:t>
      </w:r>
    </w:p>
    <w:p w:rsidR="00551B8E" w:rsidRPr="00761E75" w:rsidRDefault="00551B8E" w:rsidP="00551B8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E75">
        <w:rPr>
          <w:rFonts w:ascii="Times New Roman" w:hAnsi="Times New Roman" w:cs="Times New Roman"/>
          <w:sz w:val="28"/>
          <w:szCs w:val="28"/>
        </w:rPr>
        <w:t xml:space="preserve">- </w:t>
      </w:r>
      <w:r w:rsidR="005B2378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761E75">
        <w:rPr>
          <w:rFonts w:ascii="Times New Roman" w:hAnsi="Times New Roman" w:cs="Times New Roman"/>
          <w:sz w:val="28"/>
          <w:szCs w:val="28"/>
        </w:rPr>
        <w:t>условий и в размерах согласно приложению № 10 к настоящему примерному положению в пределах фондов стимулирования, за исключением предусмотренной в них части от приносящей доход деятельности;</w:t>
      </w:r>
    </w:p>
    <w:p w:rsidR="00551B8E" w:rsidRPr="00761E75" w:rsidRDefault="00551B8E" w:rsidP="00551B8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E75">
        <w:rPr>
          <w:rFonts w:ascii="Times New Roman" w:hAnsi="Times New Roman" w:cs="Times New Roman"/>
          <w:sz w:val="28"/>
          <w:szCs w:val="28"/>
        </w:rPr>
        <w:t xml:space="preserve">- </w:t>
      </w:r>
      <w:r w:rsidR="005B2378">
        <w:rPr>
          <w:rFonts w:ascii="Times New Roman" w:hAnsi="Times New Roman" w:cs="Times New Roman"/>
          <w:sz w:val="28"/>
          <w:szCs w:val="28"/>
        </w:rPr>
        <w:t>за счет средств</w:t>
      </w:r>
      <w:r w:rsidR="00493EE4">
        <w:rPr>
          <w:rFonts w:ascii="Times New Roman" w:hAnsi="Times New Roman" w:cs="Times New Roman"/>
          <w:sz w:val="28"/>
          <w:szCs w:val="28"/>
        </w:rPr>
        <w:t>, полученных от приносящей доход деятельности</w:t>
      </w:r>
      <w:r w:rsidR="00221F20">
        <w:rPr>
          <w:rFonts w:ascii="Times New Roman" w:hAnsi="Times New Roman" w:cs="Times New Roman"/>
          <w:sz w:val="28"/>
          <w:szCs w:val="28"/>
        </w:rPr>
        <w:t>,</w:t>
      </w:r>
      <w:r w:rsidR="00493EE4">
        <w:rPr>
          <w:rFonts w:ascii="Times New Roman" w:hAnsi="Times New Roman" w:cs="Times New Roman"/>
          <w:sz w:val="28"/>
          <w:szCs w:val="28"/>
        </w:rPr>
        <w:t xml:space="preserve"> в соответствии с пунктом 5.12 </w:t>
      </w:r>
      <w:r w:rsidRPr="00761E75">
        <w:rPr>
          <w:rFonts w:ascii="Times New Roman" w:hAnsi="Times New Roman" w:cs="Times New Roman"/>
          <w:sz w:val="28"/>
          <w:szCs w:val="28"/>
        </w:rPr>
        <w:t>настоящего</w:t>
      </w:r>
      <w:r w:rsidR="00493EE4">
        <w:rPr>
          <w:rFonts w:ascii="Times New Roman" w:hAnsi="Times New Roman" w:cs="Times New Roman"/>
          <w:sz w:val="28"/>
          <w:szCs w:val="28"/>
        </w:rPr>
        <w:t xml:space="preserve"> примерного</w:t>
      </w:r>
      <w:r w:rsidRPr="00761E7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493EE4">
        <w:rPr>
          <w:rFonts w:ascii="Times New Roman" w:hAnsi="Times New Roman" w:cs="Times New Roman"/>
          <w:sz w:val="28"/>
          <w:szCs w:val="28"/>
        </w:rPr>
        <w:t>.</w:t>
      </w:r>
      <w:r w:rsidR="00BF305E" w:rsidRPr="00761E75">
        <w:rPr>
          <w:rFonts w:ascii="Times New Roman" w:hAnsi="Times New Roman" w:cs="Times New Roman"/>
          <w:sz w:val="28"/>
          <w:szCs w:val="28"/>
        </w:rPr>
        <w:t>».</w:t>
      </w:r>
    </w:p>
    <w:p w:rsidR="00864FA1" w:rsidRPr="00761E75" w:rsidRDefault="00BF305E" w:rsidP="00D91F89">
      <w:pPr>
        <w:pStyle w:val="af1"/>
        <w:numPr>
          <w:ilvl w:val="1"/>
          <w:numId w:val="29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П</w:t>
      </w:r>
      <w:r w:rsidR="00F234B3" w:rsidRPr="00761E75">
        <w:rPr>
          <w:sz w:val="28"/>
          <w:szCs w:val="28"/>
        </w:rPr>
        <w:t xml:space="preserve">ункт 6.1 </w:t>
      </w:r>
      <w:r w:rsidRPr="00761E75">
        <w:rPr>
          <w:sz w:val="28"/>
          <w:szCs w:val="28"/>
        </w:rPr>
        <w:t xml:space="preserve">дополнить абзацем вторым </w:t>
      </w:r>
      <w:r w:rsidR="00864FA1" w:rsidRPr="00761E75">
        <w:rPr>
          <w:sz w:val="28"/>
          <w:szCs w:val="28"/>
        </w:rPr>
        <w:t>следующего содержания:</w:t>
      </w:r>
    </w:p>
    <w:p w:rsidR="00167373" w:rsidRPr="00761E75" w:rsidRDefault="003728F6" w:rsidP="00C0729F">
      <w:pPr>
        <w:pStyle w:val="af1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«</w:t>
      </w:r>
      <w:r w:rsidR="003E14FB" w:rsidRPr="00761E75">
        <w:rPr>
          <w:sz w:val="28"/>
          <w:szCs w:val="28"/>
        </w:rPr>
        <w:t>На оплату труда работникам учреждений от приносящей доход деятельности не могут направляться с</w:t>
      </w:r>
      <w:r w:rsidR="00C0729F" w:rsidRPr="00761E75">
        <w:rPr>
          <w:sz w:val="28"/>
          <w:szCs w:val="28"/>
        </w:rPr>
        <w:t>редства, полученные</w:t>
      </w:r>
      <w:r w:rsidR="003E14FB" w:rsidRPr="00761E75">
        <w:rPr>
          <w:sz w:val="28"/>
          <w:szCs w:val="28"/>
        </w:rPr>
        <w:t>:</w:t>
      </w:r>
    </w:p>
    <w:p w:rsidR="00167373" w:rsidRPr="00761E75" w:rsidRDefault="00167373" w:rsidP="00167373">
      <w:pPr>
        <w:pStyle w:val="af1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- от сдачи в аренду закрепленного за учреждением недвижимого и особо ценного имущества;</w:t>
      </w:r>
    </w:p>
    <w:p w:rsidR="00632EC1" w:rsidRPr="00761E75" w:rsidRDefault="00167373" w:rsidP="00167373">
      <w:pPr>
        <w:pStyle w:val="af1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- в качестве пожертвования или и</w:t>
      </w:r>
      <w:r w:rsidR="00B65043" w:rsidRPr="00761E75">
        <w:rPr>
          <w:sz w:val="28"/>
          <w:szCs w:val="28"/>
        </w:rPr>
        <w:t>ного безвозмездного поступления</w:t>
      </w:r>
      <w:r w:rsidR="00493EE4">
        <w:rPr>
          <w:sz w:val="28"/>
          <w:szCs w:val="28"/>
        </w:rPr>
        <w:t>.</w:t>
      </w:r>
      <w:r w:rsidR="00E327FA" w:rsidRPr="00761E75">
        <w:rPr>
          <w:sz w:val="28"/>
          <w:szCs w:val="28"/>
        </w:rPr>
        <w:t>»</w:t>
      </w:r>
      <w:r w:rsidR="00FB7951" w:rsidRPr="00761E75">
        <w:rPr>
          <w:sz w:val="28"/>
          <w:szCs w:val="28"/>
        </w:rPr>
        <w:t>.</w:t>
      </w:r>
    </w:p>
    <w:p w:rsidR="00632EC1" w:rsidRPr="00761E75" w:rsidRDefault="00632EC1" w:rsidP="00632EC1">
      <w:pPr>
        <w:pStyle w:val="af1"/>
        <w:widowControl w:val="0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61E75">
        <w:rPr>
          <w:sz w:val="28"/>
          <w:szCs w:val="28"/>
        </w:rPr>
        <w:t>2. Настоящее постановление вступает в силу в день, следующий за днем его опу</w:t>
      </w:r>
      <w:r w:rsidR="00FB7951" w:rsidRPr="00761E75">
        <w:rPr>
          <w:sz w:val="28"/>
          <w:szCs w:val="28"/>
        </w:rPr>
        <w:t>бликования в газете «Панорама».</w:t>
      </w:r>
    </w:p>
    <w:p w:rsidR="00632EC1" w:rsidRPr="00761E75" w:rsidRDefault="00632EC1" w:rsidP="00632EC1">
      <w:pPr>
        <w:pStyle w:val="af1"/>
        <w:widowControl w:val="0"/>
        <w:ind w:left="390"/>
        <w:jc w:val="both"/>
        <w:rPr>
          <w:sz w:val="28"/>
          <w:szCs w:val="28"/>
        </w:rPr>
      </w:pPr>
    </w:p>
    <w:p w:rsidR="00B65043" w:rsidRPr="00761E75" w:rsidRDefault="00B65043" w:rsidP="00632EC1">
      <w:pPr>
        <w:pStyle w:val="af1"/>
        <w:widowControl w:val="0"/>
        <w:ind w:left="390"/>
        <w:jc w:val="both"/>
        <w:rPr>
          <w:sz w:val="28"/>
          <w:szCs w:val="28"/>
        </w:rPr>
      </w:pPr>
    </w:p>
    <w:p w:rsidR="00221F20" w:rsidRDefault="00221F20" w:rsidP="00221F20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</w:t>
      </w:r>
      <w:r w:rsidR="009711D6"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</w:p>
    <w:p w:rsidR="00403B57" w:rsidRPr="00761E75" w:rsidRDefault="009711D6" w:rsidP="00221F20">
      <w:pPr>
        <w:tabs>
          <w:tab w:val="left" w:pos="1485"/>
        </w:tabs>
        <w:spacing w:after="0" w:line="240" w:lineRule="auto"/>
        <w:jc w:val="both"/>
        <w:rPr>
          <w:sz w:val="28"/>
          <w:szCs w:val="28"/>
        </w:rPr>
      </w:pP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ЗАТО г. Зеленогорска</w:t>
      </w:r>
      <w:r w:rsidRPr="00761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1F2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Камнев</w:t>
      </w:r>
    </w:p>
    <w:sectPr w:rsidR="00403B57" w:rsidRPr="00761E75" w:rsidSect="00FB7951">
      <w:headerReference w:type="even" r:id="rId9"/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54" w:rsidRDefault="00B30C54">
      <w:pPr>
        <w:spacing w:after="0" w:line="240" w:lineRule="auto"/>
      </w:pPr>
      <w:r>
        <w:separator/>
      </w:r>
    </w:p>
  </w:endnote>
  <w:endnote w:type="continuationSeparator" w:id="0">
    <w:p w:rsidR="00B30C54" w:rsidRDefault="00B3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54" w:rsidRDefault="00B30C54">
      <w:pPr>
        <w:spacing w:after="0" w:line="240" w:lineRule="auto"/>
      </w:pPr>
      <w:r>
        <w:separator/>
      </w:r>
    </w:p>
  </w:footnote>
  <w:footnote w:type="continuationSeparator" w:id="0">
    <w:p w:rsidR="00B30C54" w:rsidRDefault="00B3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65" w:rsidRDefault="002149BC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796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7965" w:rsidRDefault="001C7965" w:rsidP="00CF2C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65" w:rsidRDefault="002149BC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C796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4B19">
      <w:rPr>
        <w:rStyle w:val="a8"/>
        <w:noProof/>
      </w:rPr>
      <w:t>2</w:t>
    </w:r>
    <w:r>
      <w:rPr>
        <w:rStyle w:val="a8"/>
      </w:rPr>
      <w:fldChar w:fldCharType="end"/>
    </w:r>
  </w:p>
  <w:p w:rsidR="001C7965" w:rsidRDefault="001C7965" w:rsidP="00CF2C36">
    <w:pPr>
      <w:pStyle w:val="a6"/>
      <w:framePr w:wrap="around" w:vAnchor="text" w:hAnchor="margin" w:xAlign="center" w:y="1"/>
      <w:ind w:right="360"/>
      <w:rPr>
        <w:rStyle w:val="a8"/>
      </w:rPr>
    </w:pPr>
  </w:p>
  <w:p w:rsidR="001C7965" w:rsidRDefault="001C79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F0F"/>
    <w:multiLevelType w:val="hybridMultilevel"/>
    <w:tmpl w:val="B8C03DC8"/>
    <w:lvl w:ilvl="0" w:tplc="4E72CCFE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067C657B"/>
    <w:multiLevelType w:val="hybridMultilevel"/>
    <w:tmpl w:val="5EF8DDBA"/>
    <w:lvl w:ilvl="0" w:tplc="5D5896C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F41B7"/>
    <w:multiLevelType w:val="hybridMultilevel"/>
    <w:tmpl w:val="64740FCE"/>
    <w:lvl w:ilvl="0" w:tplc="C24A3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21CB"/>
    <w:multiLevelType w:val="hybridMultilevel"/>
    <w:tmpl w:val="8006EE14"/>
    <w:lvl w:ilvl="0" w:tplc="D2220E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33BBB"/>
    <w:multiLevelType w:val="hybridMultilevel"/>
    <w:tmpl w:val="47283074"/>
    <w:lvl w:ilvl="0" w:tplc="2CBC75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B2811C9"/>
    <w:multiLevelType w:val="hybridMultilevel"/>
    <w:tmpl w:val="A02C4C1A"/>
    <w:lvl w:ilvl="0" w:tplc="702A7F4A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C0DB1"/>
    <w:multiLevelType w:val="multilevel"/>
    <w:tmpl w:val="2BBC47A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4"/>
        </w:tabs>
        <w:ind w:left="2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6"/>
        </w:tabs>
        <w:ind w:left="3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0"/>
        </w:tabs>
        <w:ind w:left="4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24"/>
        </w:tabs>
        <w:ind w:left="4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8"/>
        </w:tabs>
        <w:ind w:left="4748" w:hanging="2160"/>
      </w:pPr>
      <w:rPr>
        <w:rFonts w:hint="default"/>
      </w:rPr>
    </w:lvl>
  </w:abstractNum>
  <w:abstractNum w:abstractNumId="8" w15:restartNumberingAfterBreak="0">
    <w:nsid w:val="29F72BF1"/>
    <w:multiLevelType w:val="hybridMultilevel"/>
    <w:tmpl w:val="2C28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4F4"/>
    <w:multiLevelType w:val="hybridMultilevel"/>
    <w:tmpl w:val="CFFEE01C"/>
    <w:lvl w:ilvl="0" w:tplc="2E62C9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52B5F"/>
    <w:multiLevelType w:val="hybridMultilevel"/>
    <w:tmpl w:val="A1B64CC4"/>
    <w:lvl w:ilvl="0" w:tplc="4214453C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2CB97DCD"/>
    <w:multiLevelType w:val="multilevel"/>
    <w:tmpl w:val="BD4CC240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38FF5224"/>
    <w:multiLevelType w:val="hybridMultilevel"/>
    <w:tmpl w:val="6D166FF8"/>
    <w:lvl w:ilvl="0" w:tplc="8850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252A0"/>
    <w:multiLevelType w:val="hybridMultilevel"/>
    <w:tmpl w:val="7472BB1A"/>
    <w:lvl w:ilvl="0" w:tplc="C3CAD29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36C50DA"/>
    <w:multiLevelType w:val="hybridMultilevel"/>
    <w:tmpl w:val="E5E6579A"/>
    <w:lvl w:ilvl="0" w:tplc="282434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5A692B"/>
    <w:multiLevelType w:val="hybridMultilevel"/>
    <w:tmpl w:val="E5BC20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382B81"/>
    <w:multiLevelType w:val="hybridMultilevel"/>
    <w:tmpl w:val="A274BC0A"/>
    <w:lvl w:ilvl="0" w:tplc="17580FB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7007A"/>
    <w:multiLevelType w:val="multilevel"/>
    <w:tmpl w:val="A9165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50D1D61"/>
    <w:multiLevelType w:val="multilevel"/>
    <w:tmpl w:val="ACEA3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574B2979"/>
    <w:multiLevelType w:val="hybridMultilevel"/>
    <w:tmpl w:val="1B8A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617BA"/>
    <w:multiLevelType w:val="hybridMultilevel"/>
    <w:tmpl w:val="AFE0ABC6"/>
    <w:lvl w:ilvl="0" w:tplc="49A49A2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C0564B"/>
    <w:multiLevelType w:val="hybridMultilevel"/>
    <w:tmpl w:val="6F128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1845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23" w15:restartNumberingAfterBreak="0">
    <w:nsid w:val="71C67ED7"/>
    <w:multiLevelType w:val="hybridMultilevel"/>
    <w:tmpl w:val="B3F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75581040"/>
    <w:multiLevelType w:val="multilevel"/>
    <w:tmpl w:val="BCF6C0A0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6"/>
        </w:tabs>
        <w:ind w:left="3436" w:hanging="2160"/>
      </w:pPr>
      <w:rPr>
        <w:rFonts w:hint="default"/>
      </w:rPr>
    </w:lvl>
  </w:abstractNum>
  <w:abstractNum w:abstractNumId="26" w15:restartNumberingAfterBreak="0">
    <w:nsid w:val="76921BEF"/>
    <w:multiLevelType w:val="hybridMultilevel"/>
    <w:tmpl w:val="29D8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27CC5"/>
    <w:multiLevelType w:val="hybridMultilevel"/>
    <w:tmpl w:val="3E4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32395"/>
    <w:multiLevelType w:val="hybridMultilevel"/>
    <w:tmpl w:val="1648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15"/>
  </w:num>
  <w:num w:numId="9">
    <w:abstractNumId w:val="8"/>
  </w:num>
  <w:num w:numId="10">
    <w:abstractNumId w:val="23"/>
  </w:num>
  <w:num w:numId="11">
    <w:abstractNumId w:val="26"/>
  </w:num>
  <w:num w:numId="12">
    <w:abstractNumId w:val="12"/>
  </w:num>
  <w:num w:numId="13">
    <w:abstractNumId w:val="6"/>
  </w:num>
  <w:num w:numId="14">
    <w:abstractNumId w:val="14"/>
  </w:num>
  <w:num w:numId="15">
    <w:abstractNumId w:val="28"/>
  </w:num>
  <w:num w:numId="16">
    <w:abstractNumId w:val="27"/>
  </w:num>
  <w:num w:numId="17">
    <w:abstractNumId w:val="2"/>
  </w:num>
  <w:num w:numId="18">
    <w:abstractNumId w:val="4"/>
  </w:num>
  <w:num w:numId="19">
    <w:abstractNumId w:val="22"/>
  </w:num>
  <w:num w:numId="20">
    <w:abstractNumId w:val="21"/>
  </w:num>
  <w:num w:numId="21">
    <w:abstractNumId w:val="24"/>
  </w:num>
  <w:num w:numId="22">
    <w:abstractNumId w:val="16"/>
  </w:num>
  <w:num w:numId="23">
    <w:abstractNumId w:val="19"/>
  </w:num>
  <w:num w:numId="24">
    <w:abstractNumId w:val="20"/>
  </w:num>
  <w:num w:numId="25">
    <w:abstractNumId w:val="13"/>
  </w:num>
  <w:num w:numId="26">
    <w:abstractNumId w:val="11"/>
  </w:num>
  <w:num w:numId="27">
    <w:abstractNumId w:val="18"/>
  </w:num>
  <w:num w:numId="28">
    <w:abstractNumId w:val="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F21"/>
    <w:rsid w:val="00014720"/>
    <w:rsid w:val="000735FB"/>
    <w:rsid w:val="00073CBF"/>
    <w:rsid w:val="000B6A8A"/>
    <w:rsid w:val="00113A52"/>
    <w:rsid w:val="0012626B"/>
    <w:rsid w:val="00132B7C"/>
    <w:rsid w:val="001339A4"/>
    <w:rsid w:val="00134304"/>
    <w:rsid w:val="001417F4"/>
    <w:rsid w:val="00150B77"/>
    <w:rsid w:val="00167373"/>
    <w:rsid w:val="00183973"/>
    <w:rsid w:val="001A40B3"/>
    <w:rsid w:val="001A630C"/>
    <w:rsid w:val="001A6324"/>
    <w:rsid w:val="001B05A5"/>
    <w:rsid w:val="001B0D88"/>
    <w:rsid w:val="001B6880"/>
    <w:rsid w:val="001C7965"/>
    <w:rsid w:val="00207175"/>
    <w:rsid w:val="002149BC"/>
    <w:rsid w:val="002212BA"/>
    <w:rsid w:val="00221F20"/>
    <w:rsid w:val="00231CEE"/>
    <w:rsid w:val="00232282"/>
    <w:rsid w:val="00243DA8"/>
    <w:rsid w:val="002442A4"/>
    <w:rsid w:val="0024641E"/>
    <w:rsid w:val="002525D2"/>
    <w:rsid w:val="0027034E"/>
    <w:rsid w:val="0028207E"/>
    <w:rsid w:val="002945DC"/>
    <w:rsid w:val="00296789"/>
    <w:rsid w:val="002A688A"/>
    <w:rsid w:val="002B6D01"/>
    <w:rsid w:val="002D035B"/>
    <w:rsid w:val="00301CCB"/>
    <w:rsid w:val="00312006"/>
    <w:rsid w:val="0031368E"/>
    <w:rsid w:val="0033536F"/>
    <w:rsid w:val="00336DD8"/>
    <w:rsid w:val="00345F76"/>
    <w:rsid w:val="0035001E"/>
    <w:rsid w:val="00353168"/>
    <w:rsid w:val="003644D3"/>
    <w:rsid w:val="00367A31"/>
    <w:rsid w:val="003728F6"/>
    <w:rsid w:val="0039239D"/>
    <w:rsid w:val="003A3EEB"/>
    <w:rsid w:val="003B4A7B"/>
    <w:rsid w:val="003B675A"/>
    <w:rsid w:val="003D0735"/>
    <w:rsid w:val="003E14FB"/>
    <w:rsid w:val="003F5D9E"/>
    <w:rsid w:val="00403B57"/>
    <w:rsid w:val="00410157"/>
    <w:rsid w:val="004227DD"/>
    <w:rsid w:val="00450DD8"/>
    <w:rsid w:val="004640E9"/>
    <w:rsid w:val="00493EE4"/>
    <w:rsid w:val="004E41AB"/>
    <w:rsid w:val="00510950"/>
    <w:rsid w:val="00526B7D"/>
    <w:rsid w:val="005345D7"/>
    <w:rsid w:val="00537DEC"/>
    <w:rsid w:val="00540609"/>
    <w:rsid w:val="00550586"/>
    <w:rsid w:val="00551B8E"/>
    <w:rsid w:val="005526E2"/>
    <w:rsid w:val="005555D4"/>
    <w:rsid w:val="00556D3D"/>
    <w:rsid w:val="00557A72"/>
    <w:rsid w:val="00571E5E"/>
    <w:rsid w:val="005755BE"/>
    <w:rsid w:val="00591B92"/>
    <w:rsid w:val="005B2378"/>
    <w:rsid w:val="005B7DCE"/>
    <w:rsid w:val="005C02A5"/>
    <w:rsid w:val="005D7979"/>
    <w:rsid w:val="005E77F3"/>
    <w:rsid w:val="00604D56"/>
    <w:rsid w:val="00612C75"/>
    <w:rsid w:val="00630DC7"/>
    <w:rsid w:val="00632EC1"/>
    <w:rsid w:val="006332CE"/>
    <w:rsid w:val="00644ED0"/>
    <w:rsid w:val="0065629E"/>
    <w:rsid w:val="00657503"/>
    <w:rsid w:val="006643C9"/>
    <w:rsid w:val="00680286"/>
    <w:rsid w:val="00690AC2"/>
    <w:rsid w:val="006A5633"/>
    <w:rsid w:val="006A7329"/>
    <w:rsid w:val="006F7A70"/>
    <w:rsid w:val="0071796B"/>
    <w:rsid w:val="00722311"/>
    <w:rsid w:val="00727341"/>
    <w:rsid w:val="00734231"/>
    <w:rsid w:val="007406E5"/>
    <w:rsid w:val="00761E75"/>
    <w:rsid w:val="00773090"/>
    <w:rsid w:val="00773DED"/>
    <w:rsid w:val="00775DA8"/>
    <w:rsid w:val="007A525D"/>
    <w:rsid w:val="007B5A5E"/>
    <w:rsid w:val="007E5BB5"/>
    <w:rsid w:val="00811BE9"/>
    <w:rsid w:val="00812061"/>
    <w:rsid w:val="00815E79"/>
    <w:rsid w:val="00822731"/>
    <w:rsid w:val="00836016"/>
    <w:rsid w:val="00837BC0"/>
    <w:rsid w:val="00864FA1"/>
    <w:rsid w:val="00865BE5"/>
    <w:rsid w:val="00866A2B"/>
    <w:rsid w:val="00870B8B"/>
    <w:rsid w:val="00874849"/>
    <w:rsid w:val="008D6208"/>
    <w:rsid w:val="008E4324"/>
    <w:rsid w:val="008F5C29"/>
    <w:rsid w:val="009242A4"/>
    <w:rsid w:val="00924369"/>
    <w:rsid w:val="009711D6"/>
    <w:rsid w:val="009877F6"/>
    <w:rsid w:val="009B3C89"/>
    <w:rsid w:val="009D288A"/>
    <w:rsid w:val="009D66EB"/>
    <w:rsid w:val="00A22C51"/>
    <w:rsid w:val="00A33EC2"/>
    <w:rsid w:val="00A45900"/>
    <w:rsid w:val="00A4681E"/>
    <w:rsid w:val="00A5449A"/>
    <w:rsid w:val="00A77340"/>
    <w:rsid w:val="00A80DA1"/>
    <w:rsid w:val="00A841E2"/>
    <w:rsid w:val="00AA61ED"/>
    <w:rsid w:val="00AB011A"/>
    <w:rsid w:val="00AB120B"/>
    <w:rsid w:val="00AB47A5"/>
    <w:rsid w:val="00AC1EC7"/>
    <w:rsid w:val="00AD3E7B"/>
    <w:rsid w:val="00AD5ED4"/>
    <w:rsid w:val="00AF74BB"/>
    <w:rsid w:val="00B24FEA"/>
    <w:rsid w:val="00B30C54"/>
    <w:rsid w:val="00B47C01"/>
    <w:rsid w:val="00B51960"/>
    <w:rsid w:val="00B65043"/>
    <w:rsid w:val="00B75AA7"/>
    <w:rsid w:val="00B84C1D"/>
    <w:rsid w:val="00B84F21"/>
    <w:rsid w:val="00B9167A"/>
    <w:rsid w:val="00B918FC"/>
    <w:rsid w:val="00BA6E61"/>
    <w:rsid w:val="00BB309C"/>
    <w:rsid w:val="00BB3CF1"/>
    <w:rsid w:val="00BB4A7D"/>
    <w:rsid w:val="00BC46C8"/>
    <w:rsid w:val="00BC7F7F"/>
    <w:rsid w:val="00BE26C3"/>
    <w:rsid w:val="00BE4B11"/>
    <w:rsid w:val="00BF305E"/>
    <w:rsid w:val="00C0729F"/>
    <w:rsid w:val="00C13A6C"/>
    <w:rsid w:val="00C45130"/>
    <w:rsid w:val="00C457A8"/>
    <w:rsid w:val="00C703A0"/>
    <w:rsid w:val="00C85E1D"/>
    <w:rsid w:val="00CC2418"/>
    <w:rsid w:val="00CC32A3"/>
    <w:rsid w:val="00CD1F7B"/>
    <w:rsid w:val="00CD2372"/>
    <w:rsid w:val="00CD30D6"/>
    <w:rsid w:val="00CD51DF"/>
    <w:rsid w:val="00CE469A"/>
    <w:rsid w:val="00CF2C36"/>
    <w:rsid w:val="00D0513A"/>
    <w:rsid w:val="00D10939"/>
    <w:rsid w:val="00D17A2B"/>
    <w:rsid w:val="00D20BB7"/>
    <w:rsid w:val="00D21149"/>
    <w:rsid w:val="00D35D17"/>
    <w:rsid w:val="00D42CBB"/>
    <w:rsid w:val="00D66DA3"/>
    <w:rsid w:val="00D70280"/>
    <w:rsid w:val="00D71FEC"/>
    <w:rsid w:val="00D7684F"/>
    <w:rsid w:val="00D87583"/>
    <w:rsid w:val="00D91F89"/>
    <w:rsid w:val="00D92648"/>
    <w:rsid w:val="00DA32D9"/>
    <w:rsid w:val="00DB1D95"/>
    <w:rsid w:val="00DB4482"/>
    <w:rsid w:val="00DC4B19"/>
    <w:rsid w:val="00DD359C"/>
    <w:rsid w:val="00DD78DC"/>
    <w:rsid w:val="00DE3078"/>
    <w:rsid w:val="00DF0490"/>
    <w:rsid w:val="00DF79FD"/>
    <w:rsid w:val="00E26E51"/>
    <w:rsid w:val="00E31C0C"/>
    <w:rsid w:val="00E327FA"/>
    <w:rsid w:val="00E56866"/>
    <w:rsid w:val="00E606B9"/>
    <w:rsid w:val="00E62321"/>
    <w:rsid w:val="00E66FFE"/>
    <w:rsid w:val="00E96297"/>
    <w:rsid w:val="00E96E1E"/>
    <w:rsid w:val="00EA2A17"/>
    <w:rsid w:val="00EB5644"/>
    <w:rsid w:val="00EC6110"/>
    <w:rsid w:val="00ED003D"/>
    <w:rsid w:val="00ED0C72"/>
    <w:rsid w:val="00ED76F5"/>
    <w:rsid w:val="00EE3D89"/>
    <w:rsid w:val="00F227A7"/>
    <w:rsid w:val="00F234B3"/>
    <w:rsid w:val="00F4005D"/>
    <w:rsid w:val="00F40690"/>
    <w:rsid w:val="00F44D6D"/>
    <w:rsid w:val="00F55564"/>
    <w:rsid w:val="00F63901"/>
    <w:rsid w:val="00F70538"/>
    <w:rsid w:val="00F94224"/>
    <w:rsid w:val="00F95AC5"/>
    <w:rsid w:val="00F96236"/>
    <w:rsid w:val="00FA3A5A"/>
    <w:rsid w:val="00FA7603"/>
    <w:rsid w:val="00FB1FBB"/>
    <w:rsid w:val="00FB471B"/>
    <w:rsid w:val="00FB6A3B"/>
    <w:rsid w:val="00FB7951"/>
    <w:rsid w:val="00FC7B78"/>
    <w:rsid w:val="00FC7EF0"/>
    <w:rsid w:val="00FD4173"/>
    <w:rsid w:val="00FD5431"/>
    <w:rsid w:val="00FF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A9246-A934-47BD-825C-3DEEA32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31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C7F2-7B29-409B-9D57-6DF957E7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Коновалов Валерий Евгеньевич</cp:lastModifiedBy>
  <cp:revision>2</cp:revision>
  <cp:lastPrinted>2017-10-19T08:19:00Z</cp:lastPrinted>
  <dcterms:created xsi:type="dcterms:W3CDTF">2017-10-25T04:13:00Z</dcterms:created>
  <dcterms:modified xsi:type="dcterms:W3CDTF">2017-10-25T04:13:00Z</dcterms:modified>
</cp:coreProperties>
</file>