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F8" w:rsidRDefault="007F431B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749300" cy="952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F8" w:rsidRDefault="007F431B">
      <w:pPr>
        <w:pStyle w:val="a4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5D17F8" w:rsidRDefault="007F431B" w:rsidP="00A46DD7">
      <w:pPr>
        <w:pStyle w:val="a4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ЗАКРЫТОГО АДМИНИСТРАТИВНО - </w:t>
      </w:r>
    </w:p>
    <w:p w:rsidR="005D17F8" w:rsidRDefault="007F431B" w:rsidP="00A46DD7">
      <w:pPr>
        <w:pStyle w:val="a4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ТЕРРИТОРИАЛЬНОГО ОБРАЗОВАНИЯ </w:t>
      </w:r>
    </w:p>
    <w:p w:rsidR="005D17F8" w:rsidRDefault="007F431B" w:rsidP="00A46DD7">
      <w:pPr>
        <w:pStyle w:val="a4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ГОРОДА ЗЕЛЕНОГОРСКА </w:t>
      </w:r>
    </w:p>
    <w:p w:rsidR="005D17F8" w:rsidRDefault="007F431B" w:rsidP="00A46DD7">
      <w:pPr>
        <w:pStyle w:val="a4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КРАСНОЯРСКОГО КРАЯ</w:t>
      </w:r>
    </w:p>
    <w:p w:rsidR="005D17F8" w:rsidRDefault="005D17F8">
      <w:pPr>
        <w:pStyle w:val="a4"/>
        <w:spacing w:after="0"/>
        <w:jc w:val="center"/>
      </w:pPr>
    </w:p>
    <w:p w:rsidR="005D17F8" w:rsidRDefault="007F431B">
      <w:pPr>
        <w:pStyle w:val="a4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Е Н И Е</w:t>
      </w:r>
    </w:p>
    <w:p w:rsidR="005D17F8" w:rsidRDefault="005D17F8">
      <w:pPr>
        <w:pStyle w:val="a4"/>
        <w:ind w:firstLine="270"/>
        <w:jc w:val="both"/>
      </w:pPr>
    </w:p>
    <w:p w:rsidR="005D17F8" w:rsidRPr="00636868" w:rsidRDefault="00636868">
      <w:pPr>
        <w:pStyle w:val="a4"/>
        <w:ind w:firstLine="270"/>
        <w:jc w:val="both"/>
        <w:rPr>
          <w:sz w:val="24"/>
          <w:szCs w:val="24"/>
        </w:rPr>
      </w:pPr>
      <w:r w:rsidRPr="00636868">
        <w:rPr>
          <w:rFonts w:ascii="Times New Roman" w:hAnsi="Times New Roman"/>
          <w:color w:val="000000"/>
          <w:sz w:val="24"/>
          <w:szCs w:val="24"/>
        </w:rPr>
        <w:t>05.10.2017</w:t>
      </w:r>
      <w:r w:rsidR="007F431B" w:rsidRPr="00636868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7F431B" w:rsidRPr="00636868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63686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F431B" w:rsidRPr="00636868">
        <w:rPr>
          <w:rFonts w:ascii="Times New Roman" w:hAnsi="Times New Roman"/>
          <w:color w:val="000000"/>
          <w:sz w:val="24"/>
          <w:szCs w:val="24"/>
        </w:rPr>
        <w:t xml:space="preserve">     г. Зеленогорск      </w:t>
      </w:r>
      <w:r w:rsidRPr="0063686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№ 226-п</w:t>
      </w:r>
    </w:p>
    <w:p w:rsidR="005D17F8" w:rsidRDefault="005D17F8">
      <w:pPr>
        <w:pStyle w:val="a4"/>
        <w:spacing w:after="0"/>
      </w:pPr>
    </w:p>
    <w:p w:rsidR="005D17F8" w:rsidRDefault="005F4757">
      <w:pPr>
        <w:pStyle w:val="a4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</w:t>
      </w:r>
    </w:p>
    <w:p w:rsidR="005F4757" w:rsidRDefault="005F4757">
      <w:pPr>
        <w:pStyle w:val="a4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предоставлении в аренду муниципального</w:t>
      </w:r>
    </w:p>
    <w:p w:rsidR="005F4757" w:rsidRDefault="005F4757">
      <w:pPr>
        <w:pStyle w:val="a4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имущества субъектам малого и среднего </w:t>
      </w:r>
    </w:p>
    <w:p w:rsidR="005F4757" w:rsidRDefault="005F4757">
      <w:pPr>
        <w:pStyle w:val="a4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предпринимательства, а также организациям, </w:t>
      </w:r>
    </w:p>
    <w:p w:rsidR="005F4757" w:rsidRDefault="005F4757">
      <w:pPr>
        <w:pStyle w:val="a4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образующим инфраструктуру поддержки </w:t>
      </w:r>
    </w:p>
    <w:p w:rsidR="005F4757" w:rsidRDefault="005F4757">
      <w:pPr>
        <w:pStyle w:val="a4"/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субъектов малого и среднего предпринимательства</w:t>
      </w:r>
    </w:p>
    <w:p w:rsidR="005D17F8" w:rsidRDefault="005D17F8">
      <w:pPr>
        <w:pStyle w:val="a4"/>
        <w:spacing w:after="0" w:line="100" w:lineRule="atLeast"/>
      </w:pPr>
    </w:p>
    <w:p w:rsidR="005D17F8" w:rsidRDefault="007F431B">
      <w:pPr>
        <w:pStyle w:val="a4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</w:t>
      </w:r>
      <w:r w:rsidR="005F4757">
        <w:rPr>
          <w:rFonts w:ascii="Times New Roman" w:hAnsi="Times New Roman"/>
          <w:color w:val="000000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на основании муниципальной программы «Развитие малого и среднего предпринимательства в городе Зеленогорске, утвержденной постановлением Администра</w:t>
      </w:r>
      <w:r w:rsidR="00A65B6A">
        <w:rPr>
          <w:rFonts w:ascii="Times New Roman" w:hAnsi="Times New Roman"/>
          <w:color w:val="000000"/>
          <w:sz w:val="28"/>
          <w:szCs w:val="28"/>
        </w:rPr>
        <w:t>ции ЗАТО г. Зеленогорска от</w:t>
      </w:r>
      <w:r w:rsidR="00E53107">
        <w:rPr>
          <w:rFonts w:ascii="Times New Roman" w:hAnsi="Times New Roman"/>
          <w:color w:val="000000"/>
          <w:sz w:val="28"/>
          <w:szCs w:val="28"/>
        </w:rPr>
        <w:t xml:space="preserve"> 20.09.2017 № 222-п</w:t>
      </w:r>
      <w:r w:rsidR="005F475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Устава города</w:t>
      </w:r>
    </w:p>
    <w:p w:rsidR="005D17F8" w:rsidRDefault="005D17F8">
      <w:pPr>
        <w:pStyle w:val="a4"/>
        <w:spacing w:after="0" w:line="100" w:lineRule="atLeast"/>
        <w:jc w:val="both"/>
      </w:pPr>
    </w:p>
    <w:p w:rsidR="005D17F8" w:rsidRDefault="007F431B">
      <w:pPr>
        <w:pStyle w:val="a4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F4757" w:rsidRDefault="007F431B" w:rsidP="001721AA">
      <w:pPr>
        <w:pStyle w:val="a4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Утвердит</w:t>
      </w:r>
      <w:r w:rsidR="005E1F46">
        <w:rPr>
          <w:rFonts w:ascii="Times New Roman" w:hAnsi="Times New Roman"/>
          <w:color w:val="000000"/>
          <w:sz w:val="28"/>
          <w:szCs w:val="28"/>
        </w:rPr>
        <w:t>ь</w:t>
      </w:r>
      <w:r w:rsidR="005F4757" w:rsidRPr="005F47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757">
        <w:rPr>
          <w:rFonts w:ascii="Times New Roman" w:hAnsi="Times New Roman"/>
          <w:color w:val="000000"/>
          <w:sz w:val="28"/>
          <w:szCs w:val="28"/>
        </w:rPr>
        <w:t>Положение о предоставлении в аренду муниципального</w:t>
      </w:r>
    </w:p>
    <w:p w:rsidR="005D17F8" w:rsidRDefault="005F4757" w:rsidP="001721AA">
      <w:pPr>
        <w:pStyle w:val="a4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A42C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F431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gramStart"/>
      <w:r w:rsidR="007F431B">
        <w:rPr>
          <w:rFonts w:ascii="Times New Roman" w:hAnsi="Times New Roman"/>
          <w:color w:val="000000"/>
          <w:sz w:val="28"/>
          <w:szCs w:val="28"/>
        </w:rPr>
        <w:t>приложению</w:t>
      </w:r>
      <w:proofErr w:type="gramEnd"/>
      <w:r w:rsidR="007F431B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5D17F8" w:rsidRDefault="007F431B" w:rsidP="001721AA">
      <w:pPr>
        <w:pStyle w:val="a4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A42CA7">
        <w:rPr>
          <w:rFonts w:ascii="Times New Roman" w:eastAsia="Times New Roman" w:hAnsi="Times New Roman"/>
          <w:sz w:val="28"/>
          <w:szCs w:val="28"/>
        </w:rPr>
        <w:t>в день, следующий за днем опубликования в газете «Панорама», и распространяется на правоотношения</w:t>
      </w:r>
      <w:r w:rsidR="00BD2510">
        <w:rPr>
          <w:rFonts w:ascii="Times New Roman" w:eastAsia="Times New Roman" w:hAnsi="Times New Roman"/>
          <w:sz w:val="28"/>
          <w:szCs w:val="28"/>
        </w:rPr>
        <w:t>,</w:t>
      </w:r>
      <w:r w:rsidR="00A42CA7">
        <w:rPr>
          <w:rFonts w:ascii="Times New Roman" w:eastAsia="Times New Roman" w:hAnsi="Times New Roman"/>
          <w:sz w:val="28"/>
          <w:szCs w:val="28"/>
        </w:rPr>
        <w:t xml:space="preserve"> возникшие с </w:t>
      </w:r>
      <w:r w:rsidR="005F4757">
        <w:rPr>
          <w:rFonts w:ascii="Times New Roman" w:eastAsia="Times New Roman" w:hAnsi="Times New Roman"/>
          <w:sz w:val="28"/>
          <w:szCs w:val="28"/>
        </w:rPr>
        <w:t>01.10.2017</w:t>
      </w:r>
      <w:r w:rsidR="00A42CA7">
        <w:rPr>
          <w:rFonts w:ascii="Times New Roman" w:eastAsia="Times New Roman" w:hAnsi="Times New Roman"/>
          <w:sz w:val="28"/>
          <w:szCs w:val="28"/>
        </w:rPr>
        <w:t>.</w:t>
      </w:r>
    </w:p>
    <w:p w:rsidR="005D17F8" w:rsidRDefault="007F431B" w:rsidP="001721AA">
      <w:pPr>
        <w:pStyle w:val="a4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Администрации ЗАТО г. Зеленогорска по экономике и финансам.</w:t>
      </w:r>
    </w:p>
    <w:p w:rsidR="005D17F8" w:rsidRDefault="005D17F8">
      <w:pPr>
        <w:pStyle w:val="a4"/>
        <w:spacing w:after="0" w:line="100" w:lineRule="atLeast"/>
        <w:jc w:val="both"/>
      </w:pPr>
    </w:p>
    <w:p w:rsidR="005D17F8" w:rsidRDefault="007F431B">
      <w:pPr>
        <w:pStyle w:val="a4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5D17F8" w:rsidRDefault="007F431B">
      <w:pPr>
        <w:pStyle w:val="a4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ЗАТО г. Зеленогорска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А.Я.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Эйдемиллер</w:t>
      </w:r>
      <w:proofErr w:type="spellEnd"/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ЗАТО г. Зеленогорска</w:t>
      </w:r>
    </w:p>
    <w:p w:rsidR="005F4757" w:rsidRPr="005F4757" w:rsidRDefault="00636868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05.10.2017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226-п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7487"/>
      <w:bookmarkEnd w:id="0"/>
      <w:r w:rsidRPr="005F475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предоставления в аренду муниципального имущества субъектам малого и среднего предпринимательства, а </w:t>
      </w:r>
      <w:proofErr w:type="gramStart"/>
      <w:r w:rsidRPr="005F4757">
        <w:rPr>
          <w:rFonts w:ascii="Times New Roman" w:eastAsia="Times New Roman" w:hAnsi="Times New Roman" w:cs="Times New Roman"/>
          <w:b/>
          <w:sz w:val="28"/>
          <w:szCs w:val="28"/>
        </w:rPr>
        <w:t>также  организациям</w:t>
      </w:r>
      <w:proofErr w:type="gramEnd"/>
      <w:r w:rsidRPr="005F4757">
        <w:rPr>
          <w:rFonts w:ascii="Times New Roman" w:eastAsia="Times New Roman" w:hAnsi="Times New Roman" w:cs="Times New Roman"/>
          <w:b/>
          <w:sz w:val="28"/>
          <w:szCs w:val="28"/>
        </w:rPr>
        <w:t xml:space="preserve">, образующим инфраструктуру поддержки субъектов малого и среднего предпринимательства 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bookmarkStart w:id="1" w:name="_GoBack"/>
      <w:bookmarkEnd w:id="1"/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1AA" w:rsidRDefault="005F4757" w:rsidP="005F47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предоставления в аренду без проведения торгов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субъекты МСП), недвижимого и движимого имущества, </w:t>
      </w:r>
      <w:r w:rsidR="001721AA">
        <w:rPr>
          <w:rFonts w:ascii="Times New Roman" w:eastAsia="Times New Roman" w:hAnsi="Times New Roman" w:cs="Times New Roman"/>
          <w:sz w:val="28"/>
          <w:szCs w:val="28"/>
        </w:rPr>
        <w:t xml:space="preserve">принадлежащего на праве собственности муниципальному образованию г. Зеленогорск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1721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составляюще</w:t>
      </w:r>
      <w:r w:rsidR="001721A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имущество муниципальной казны города Зеленогорска (далее –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имущество,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имущество казны)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757" w:rsidRPr="005F4757" w:rsidRDefault="005F4757" w:rsidP="001721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1.2. В аренду без проведения торгов</w:t>
      </w:r>
      <w:r w:rsidR="005E1F46">
        <w:rPr>
          <w:rFonts w:ascii="Times New Roman" w:eastAsia="Times New Roman" w:hAnsi="Times New Roman" w:cs="Times New Roman"/>
          <w:sz w:val="28"/>
          <w:szCs w:val="28"/>
        </w:rPr>
        <w:t xml:space="preserve"> субъектам МСП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 предоставляется имущество казны</w:t>
      </w:r>
      <w:r w:rsidR="001721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21AA" w:rsidRPr="005F4757">
        <w:rPr>
          <w:rFonts w:ascii="Times New Roman" w:eastAsia="Times New Roman" w:hAnsi="Times New Roman" w:cs="Times New Roman"/>
          <w:sz w:val="28"/>
          <w:szCs w:val="28"/>
        </w:rPr>
        <w:t>включенно</w:t>
      </w:r>
      <w:r w:rsidR="001721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21AA" w:rsidRPr="005F4757">
        <w:rPr>
          <w:rFonts w:ascii="Times New Roman" w:eastAsia="Times New Roman" w:hAnsi="Times New Roman" w:cs="Times New Roman"/>
          <w:sz w:val="28"/>
          <w:szCs w:val="28"/>
        </w:rPr>
        <w:t xml:space="preserve"> в Перечень муниципального имущества, свободного от прав третьих лиц (за исключением имущественных прав субъектов МСП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21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ЗАТО г. Зеленогорска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Перечень)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1F46">
        <w:rPr>
          <w:rFonts w:ascii="Times New Roman" w:eastAsia="Times New Roman" w:hAnsi="Times New Roman" w:cs="Times New Roman"/>
          <w:sz w:val="28"/>
          <w:szCs w:val="28"/>
        </w:rPr>
        <w:t xml:space="preserve">такое </w:t>
      </w:r>
      <w:r w:rsidR="001721A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1.3. Предоставление имущества казны в аренду без проведения торгов субъектам МСП в соответствии с настоящим положением является оказанием имущественной поддержки субъектам МСП в виде предоставления муниципальных преференций, предусмотренных пунктами 1.2.3, 1.2.4  Условий и порядка осуществления имущественной поддержки субъектам малого и среднего предпринимательства и организациям, образующим инфраструктуру поддержки субъект</w:t>
      </w:r>
      <w:r w:rsidR="00A65B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м малого и среднего предпринимательства (далее – Условия), являющихся приложением</w:t>
      </w:r>
      <w:r w:rsidR="001721AA"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в городе Зеленогорске»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ЗАТО г. Зеленогорска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5F4757" w:rsidRDefault="005F4757" w:rsidP="005F47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1.4. В связи с тем, что предоставление муниципальных преференций, указанных в пункте 1.3 настоящего положения, осуществляется в соответствии с подпунктом 13 пункта 1 статьи 19 Федерального закона от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lastRenderedPageBreak/>
        <w:t>26.07.2006 № 135-ФЗ «О защите конкуренции» и предусмотрено муниципальной программ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, предварительное согласие антимонопольного органа на их предоставление не требуется.</w:t>
      </w:r>
    </w:p>
    <w:p w:rsidR="009765B3" w:rsidRPr="005F4757" w:rsidRDefault="009765B3" w:rsidP="009765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. Арендаторами по договорам аренды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имущества казны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субъекты МСП, соответствующие условиям, установленным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Условий.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65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. Организатором торгов в случаях, предусмотренных </w:t>
      </w:r>
      <w:r w:rsidR="009765B3">
        <w:rPr>
          <w:rFonts w:ascii="Times New Roman" w:eastAsia="Times New Roman" w:hAnsi="Times New Roman" w:cs="Times New Roman"/>
          <w:sz w:val="28"/>
          <w:szCs w:val="28"/>
        </w:rPr>
        <w:t xml:space="preserve">абзацем девятым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765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5B6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.8 настоящего положения, арендодателем по договорам аренды имущества казны </w:t>
      </w:r>
      <w:r w:rsidR="009765B3" w:rsidRPr="005F4757">
        <w:rPr>
          <w:rFonts w:ascii="Times New Roman" w:eastAsia="Times New Roman" w:hAnsi="Times New Roman" w:cs="Times New Roman"/>
          <w:sz w:val="28"/>
          <w:szCs w:val="28"/>
        </w:rPr>
        <w:t>с субъектами МСП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, заключенными</w:t>
      </w:r>
      <w:r w:rsidR="009765B3" w:rsidRPr="005F4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без проведения торгов (далее – договор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аренды)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является Комитет по управлению имуществом Администрации ЗАТО г. Зеленогорска (далее – КУМИ). </w:t>
      </w:r>
    </w:p>
    <w:p w:rsidR="005F4757" w:rsidRDefault="005F4757" w:rsidP="00976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1.7. Участие лиц, не указанных в пункте 1 статьи 8 Закона Российской Федерации от 14.07.1992 № 3297-1 «О закрытом административно-территориальном образовании» (далее - Закон о ЗАТО), в совершении сделок по заключению договоров аренды, допускается на основании распоряжений Администрации ЗАТО г. Зеленогорска, согласованных с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Государственной корпорацией по атомной энергии «</w:t>
      </w: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>» совместно с Федеральной службой безопасности Российской Федерации.</w:t>
      </w:r>
    </w:p>
    <w:p w:rsidR="009765B3" w:rsidRDefault="009765B3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Срок, на который заключаются договоры аренды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чем 5 лет. Срок договоров аренды может быть уменьшен на основании поданного до заключения такого договора заявления субъекта МСП.</w:t>
      </w:r>
    </w:p>
    <w:p w:rsidR="00A65B6A" w:rsidRPr="005F4757" w:rsidRDefault="00A65B6A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Решения о предоставлении муниципальных преференций или об отказе в предоставлении муниципальных преференций, предусмотренных пунктом 1.3 настоящего положения, принимаются в порядке, предусмотренном разделом 3 Условий.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Pr="005F4757" w:rsidRDefault="00A65B6A" w:rsidP="005F47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 Порядок предоставления муниципальных преференций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Pr="005F4757" w:rsidRDefault="00A65B6A" w:rsidP="005F4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.1. Субъект МСП</w:t>
      </w:r>
      <w:r w:rsidR="00BD25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 претендующий на получение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преференции, указанной в пункте 1.3 настоящего положения (далее – заявитель)</w:t>
      </w:r>
      <w:r w:rsidR="00BD2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42CA7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своему выбору представляет лично, направляет почтовым отправлением или посредством электронной почты в КУМИ следующие документы:</w:t>
      </w:r>
    </w:p>
    <w:p w:rsidR="005F4757" w:rsidRPr="005F4757" w:rsidRDefault="005F4757" w:rsidP="005F47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заявление о предоставлении муниципальной преференции (далее - заявление) на имя руководителя КУМИ, содержащее следующие сведения:</w:t>
      </w:r>
    </w:p>
    <w:p w:rsidR="005F4757" w:rsidRPr="005F4757" w:rsidRDefault="005F4757" w:rsidP="005F47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фамилию, имя, отчество (последнее - при наличии), место жительства заявителя, реквизиты документа, удостоверяющего личность заявителя, основной г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(далее – ЕГРИП) и идентификационный номер налогоплательщика (для индивидуального предпринимателя);</w:t>
      </w:r>
    </w:p>
    <w:p w:rsidR="005F4757" w:rsidRPr="005F4757" w:rsidRDefault="005F4757" w:rsidP="005F47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наименование и место нахождения заявителя, а также основной государственный регистрационный номер записи о государственной регистрации юридического лица в Едином государственном реестре 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юридических лиц (далее – ЕГРЮЛ) и идентификационный номер налогоплательщика (для юридического лица), за исключением случаев, если заявителем является иностранное юридическое лицо;</w:t>
      </w:r>
    </w:p>
    <w:p w:rsidR="005F4757" w:rsidRPr="005F4757" w:rsidRDefault="005F4757" w:rsidP="005F47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наименование муниципальной преференции;</w:t>
      </w:r>
    </w:p>
    <w:p w:rsidR="005F4757" w:rsidRPr="005F4757" w:rsidRDefault="005F4757" w:rsidP="005F47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информацию о</w:t>
      </w:r>
      <w:r w:rsidR="00A42CA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имуществе казны, в отношении которого подается заявление (наименование, адрес (при наличии), площадь недвижимого имущества казны);</w:t>
      </w:r>
    </w:p>
    <w:p w:rsidR="005F4757" w:rsidRPr="005F4757" w:rsidRDefault="005F4757" w:rsidP="005F47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- </w:t>
      </w:r>
      <w:r w:rsidRPr="005F4757">
        <w:rPr>
          <w:rFonts w:ascii="Times New Roman" w:eastAsia="Arial" w:hAnsi="Times New Roman" w:cs="Arial"/>
          <w:sz w:val="28"/>
          <w:szCs w:val="28"/>
          <w:lang w:eastAsia="hi-IN" w:bidi="hi-IN"/>
        </w:rPr>
        <w:t>цель использования имущества казны;</w:t>
      </w:r>
    </w:p>
    <w:p w:rsidR="005F4757" w:rsidRPr="005F4757" w:rsidRDefault="005F4757" w:rsidP="005F47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F4757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       - срок аренды;</w:t>
      </w:r>
    </w:p>
    <w:p w:rsidR="005F4757" w:rsidRPr="005F4757" w:rsidRDefault="005F4757" w:rsidP="005F4757">
      <w:pPr>
        <w:widowControl w:val="0"/>
        <w:suppressAutoHyphens/>
        <w:autoSpaceDE w:val="0"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757">
        <w:rPr>
          <w:rFonts w:ascii="Times New Roman" w:eastAsia="Arial" w:hAnsi="Times New Roman" w:cs="Arial"/>
          <w:sz w:val="28"/>
          <w:szCs w:val="28"/>
          <w:lang w:eastAsia="hi-IN" w:bidi="hi-IN"/>
        </w:rPr>
        <w:t>- личную подпись заявителя и дату подписания заявления;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б) копию документа, подтверждающего полномочия лица на осуществление действий от имени заявителя, при обращении представителя заявителя;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в) копии учредительных документов заявителя со всеми изменениями на дату подачи заявления (для юридического лица);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г) согласие на обработку персональных данных в соответствии с Федеральным законом от 27.07.2006 № 152-ФЗ «О персональных данных».</w:t>
      </w:r>
    </w:p>
    <w:p w:rsidR="005F4757" w:rsidRPr="005F4757" w:rsidRDefault="00A65B6A" w:rsidP="005F4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Вновь созданные или зарегистрированные заявители - субъекты МСП дополнительно к документам, указанным в пункте 3.1 настоящего положения,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</w:t>
      </w:r>
      <w:r w:rsidR="00A42CA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10.03.2016 № 113.</w:t>
      </w:r>
    </w:p>
    <w:p w:rsidR="005F4757" w:rsidRPr="005F4757" w:rsidRDefault="00A65B6A" w:rsidP="005F4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5F4757" w:rsidRPr="005F4757">
        <w:rPr>
          <w:rFonts w:ascii="Times New Roman" w:eastAsia="Batang" w:hAnsi="Times New Roman" w:cs="Times New Roman"/>
          <w:sz w:val="28"/>
          <w:szCs w:val="28"/>
        </w:rPr>
        <w:t>.3.</w:t>
      </w:r>
      <w:r w:rsidR="005F4757" w:rsidRPr="005F4757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Заявитель или его представитель при представлении документов предъявляют документы, удостоверяющие их личности.  </w:t>
      </w:r>
    </w:p>
    <w:p w:rsidR="005F4757" w:rsidRPr="005F4757" w:rsidRDefault="00A65B6A" w:rsidP="005F47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>2</w:t>
      </w:r>
      <w:r w:rsidR="005F4757" w:rsidRPr="005F4757">
        <w:rPr>
          <w:rFonts w:ascii="Times New Roman" w:eastAsia="Batang" w:hAnsi="Times New Roman" w:cs="Times New Roman"/>
          <w:sz w:val="28"/>
          <w:szCs w:val="28"/>
          <w:lang w:eastAsia="ar-SA"/>
        </w:rPr>
        <w:t>.4.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Копии документов, представляемые в соответствии с пунктом </w:t>
      </w:r>
      <w:proofErr w:type="gramStart"/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3.1  настоящего</w:t>
      </w:r>
      <w:proofErr w:type="gramEnd"/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положения, должны быть заверены в порядке, предусмотренном Указом Президиума Верховного Совета СССР от 04.08.1983 № 9779-Х «О порядке выдачи и свидетельствования предприятиями, учреждениями и организациями копий документов, касающихся права граждан», с учетом</w:t>
      </w:r>
      <w:r w:rsidR="005F4757" w:rsidRPr="005F4757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норм ГОСТ Р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 w:rsidR="00A42CA7">
        <w:rPr>
          <w:rFonts w:ascii="Times New Roman" w:eastAsia="Courier New" w:hAnsi="Times New Roman" w:cs="Times New Roman"/>
          <w:sz w:val="28"/>
          <w:szCs w:val="28"/>
          <w:lang w:eastAsia="ar-SA"/>
        </w:rPr>
        <w:t>,</w:t>
      </w:r>
      <w:r w:rsidR="005F4757" w:rsidRPr="005F4757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или нотариально.</w:t>
      </w:r>
    </w:p>
    <w:p w:rsidR="005F4757" w:rsidRDefault="005F4757" w:rsidP="005F47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Копии документов, не заверенные в порядке, предусмотренном абзацем первым настоящего пункта, представляются </w:t>
      </w:r>
      <w:r w:rsidRPr="005F4757">
        <w:rPr>
          <w:rFonts w:ascii="Times New Roman" w:eastAsia="Courier New" w:hAnsi="Times New Roman" w:cs="Times New Roman"/>
          <w:sz w:val="28"/>
          <w:szCs w:val="28"/>
          <w:lang w:eastAsia="ar-SA"/>
        </w:rPr>
        <w:t>с предъявлением оригиналов документов.</w:t>
      </w:r>
    </w:p>
    <w:p w:rsidR="00F010C1" w:rsidRDefault="00A65B6A" w:rsidP="00F01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F010C1">
        <w:rPr>
          <w:rFonts w:ascii="Times New Roman" w:eastAsia="Courier New" w:hAnsi="Times New Roman" w:cs="Times New Roman"/>
          <w:sz w:val="28"/>
          <w:szCs w:val="28"/>
          <w:lang w:eastAsia="ar-SA"/>
        </w:rPr>
        <w:t>.5.</w:t>
      </w:r>
      <w:r w:rsidR="00F010C1" w:rsidRPr="00F010C1">
        <w:rPr>
          <w:rFonts w:ascii="Times New Roman" w:eastAsia="Batang" w:hAnsi="Times New Roman"/>
          <w:sz w:val="28"/>
          <w:szCs w:val="28"/>
        </w:rPr>
        <w:t xml:space="preserve"> </w:t>
      </w:r>
      <w:r w:rsidR="00F010C1">
        <w:rPr>
          <w:rFonts w:ascii="Times New Roman" w:eastAsia="Batang" w:hAnsi="Times New Roman" w:cs="Times New Roman"/>
          <w:sz w:val="28"/>
          <w:szCs w:val="28"/>
          <w:lang w:eastAsia="ar-SA"/>
        </w:rPr>
        <w:t>К</w:t>
      </w:r>
      <w:r w:rsidR="00F010C1">
        <w:rPr>
          <w:rFonts w:ascii="Times New Roman" w:hAnsi="Times New Roman" w:cs="Times New Roman"/>
          <w:sz w:val="28"/>
          <w:szCs w:val="28"/>
        </w:rPr>
        <w:t>УМИ запрашивает посредством межведомственных запросов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</w:p>
    <w:p w:rsidR="00F010C1" w:rsidRDefault="00F010C1" w:rsidP="00F01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выписку из ЕГРИП (для индивидуального предпринимателя); </w:t>
      </w:r>
    </w:p>
    <w:p w:rsidR="00F010C1" w:rsidRDefault="00F010C1" w:rsidP="00F01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выписку из ЕГРЮЛ (для юридического лица).</w:t>
      </w:r>
    </w:p>
    <w:p w:rsidR="00F010C1" w:rsidRDefault="00F010C1" w:rsidP="00F010C1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Также КУМИ проверяет наличие сведений о заявителе в едином реестре </w:t>
      </w:r>
      <w:r>
        <w:rPr>
          <w:rFonts w:ascii="Times New Roman" w:eastAsia="Batang" w:hAnsi="Times New Roman" w:cs="Times New Roman"/>
          <w:sz w:val="28"/>
          <w:szCs w:val="28"/>
          <w:lang w:eastAsia="ar-SA"/>
        </w:rPr>
        <w:lastRenderedPageBreak/>
        <w:t>субъектов малого и среднего предпринимательства.</w:t>
      </w:r>
    </w:p>
    <w:p w:rsidR="005F4757" w:rsidRPr="005F4757" w:rsidRDefault="005F4757" w:rsidP="00F01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65B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10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. КУМИ 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календарных дней со дня, следующего за </w:t>
      </w:r>
      <w:proofErr w:type="gramStart"/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днем  регистрации</w:t>
      </w:r>
      <w:proofErr w:type="gramEnd"/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в КУМИ, возвращает документы субъекту МСП в следующих случаях: </w:t>
      </w:r>
    </w:p>
    <w:p w:rsidR="005F4757" w:rsidRPr="005F4757" w:rsidRDefault="005F4757" w:rsidP="005F4757">
      <w:p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заявление не содержит сведений, предусм</w:t>
      </w:r>
      <w:r w:rsidR="00A65B6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отренных подпунктом «а» пункта 2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.1 настоящего положения;</w:t>
      </w:r>
    </w:p>
    <w:p w:rsidR="005F4757" w:rsidRPr="005F4757" w:rsidRDefault="005F4757" w:rsidP="005F4757">
      <w:p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указанное в заявление имущество не является имуществом казны, включенным в Перечень.</w:t>
      </w:r>
    </w:p>
    <w:p w:rsidR="005F4757" w:rsidRPr="005F4757" w:rsidRDefault="00A65B6A" w:rsidP="005F475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.7. Возврат документов осуществляется письмом КУМИ, в котором указываются причины возврата, а также указывается на возможность повторного обращения с заявлением после устранения замечаний.</w:t>
      </w:r>
    </w:p>
    <w:p w:rsidR="005F4757" w:rsidRPr="005F4757" w:rsidRDefault="00A65B6A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.8. Решение об отказе в предоставлении муниципальной преференции принимается в следующих случаях: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Calibri" w:eastAsia="Times New Roman" w:hAnsi="Calibri" w:cs="Calibri"/>
          <w:sz w:val="28"/>
          <w:szCs w:val="28"/>
          <w:lang w:eastAsia="ar-SA"/>
        </w:rPr>
        <w:t xml:space="preserve">- 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не представлены докум</w:t>
      </w:r>
      <w:r w:rsidR="00A65B6A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енты, предусмотренные пунктами 2.1 – 2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.3 настоящего положения,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757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исключением документов, которые запрашиваются КУМИ в порядке межведомственного взаимодействия</w:t>
      </w:r>
      <w:r w:rsidR="00A42CA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- не выполнены условия, установленные разделом 2 Условий;</w:t>
      </w:r>
    </w:p>
    <w:p w:rsidR="004E047E" w:rsidRPr="004E047E" w:rsidRDefault="005F4757" w:rsidP="004E0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757">
        <w:rPr>
          <w:rFonts w:ascii="Times New Roman" w:hAnsi="Times New Roman" w:cs="Times New Roman"/>
          <w:sz w:val="28"/>
          <w:szCs w:val="28"/>
        </w:rPr>
        <w:t xml:space="preserve">- </w:t>
      </w:r>
      <w:r w:rsidR="004E047E" w:rsidRPr="004E047E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 предоставлении аналогичной муниципальной преференции (муниципальной преференции, условия предоставления которой совпадают, включая форму, вид муниципальной преференции и цели ее предоставления) и сроки ее оказания не истекли;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- с момента признания заявителя допустившим нарушение настоящего положения, в том числе не обеспечившим целевое использование имущества казны прошло менее чем 3 года; 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- на дату регистрации заявления 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 xml:space="preserve">принят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г. Зеленогорска, предусматривающ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иной порядок распоряжения имуществом казны;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- заявитель относится к субъектам МСП, которым 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>имущественная поддержка н</w:t>
      </w:r>
      <w:r w:rsidR="00FB3FD8" w:rsidRPr="005F4757">
        <w:rPr>
          <w:rFonts w:ascii="Times New Roman" w:eastAsia="Times New Roman" w:hAnsi="Times New Roman" w:cs="Times New Roman"/>
          <w:sz w:val="28"/>
          <w:szCs w:val="28"/>
        </w:rPr>
        <w:t>е может оказы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 xml:space="preserve">ваться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согласно пункт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3 статьи 14 Федерального закона от 24.07.2007 № 209-ФЗ «О развитии малого и среднего предпринимательства в Российской Федерации»;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-  в КУМИ в течение с</w:t>
      </w:r>
      <w:r w:rsidR="00314510">
        <w:rPr>
          <w:rFonts w:ascii="Times New Roman" w:eastAsia="Times New Roman" w:hAnsi="Times New Roman" w:cs="Times New Roman"/>
          <w:sz w:val="28"/>
          <w:szCs w:val="28"/>
        </w:rPr>
        <w:t>рока, предусмотренного пунктом 2.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9 настоящего положения, 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>поступили заявления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 xml:space="preserve">аналогичной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преференци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на испрашиваемое имущество казны более чем от одного заявителя. </w:t>
      </w:r>
    </w:p>
    <w:p w:rsidR="005F4757" w:rsidRPr="005F4757" w:rsidRDefault="00314510" w:rsidP="005F4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.9. Принятие решения о предоставлении муниципальной преференции и направление субъекту МСП экземпляров проекта договора аренды или принятие решения об отказе в предоставлении муниципальной </w:t>
      </w:r>
      <w:proofErr w:type="gramStart"/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преференции  осуществляется</w:t>
      </w:r>
      <w:proofErr w:type="gramEnd"/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 в течение 25 календарных дней со дня, следующего за днем регистрации заявления в КУМИ.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3.10. Распоряжение КУМИ о</w:t>
      </w:r>
      <w:r w:rsidR="00314510">
        <w:rPr>
          <w:rFonts w:ascii="Times New Roman" w:eastAsia="Times New Roman" w:hAnsi="Times New Roman" w:cs="Times New Roman"/>
          <w:sz w:val="28"/>
          <w:szCs w:val="28"/>
        </w:rPr>
        <w:t>б отказе в предоставлении муниципальной преференции или распоряжение КУМИ о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муниципальной преференции вместе с 2 экземплярами проекта договора аренды (при заключении договора аренды сроком до 1 года) или 3 экз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мплярами проекта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 аренды (при заключении договора аренды сроком более 1 года), подписанными руководителем КУМИ или уполномоченным им лицом, скрепленные печатью КУМИ, вручаются лично под роспись либо направля</w:t>
      </w:r>
      <w:r w:rsidR="00457D6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тся заказным письмом с уведомлением о вручении заявителю для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подписания в течение 5 календарных дней со дня принятия </w:t>
      </w:r>
      <w:r w:rsidR="00457D6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распоряжения КУМИ.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заявителем в КУМИ подписанных им экземпляров договора аренды по истечении 20 календарных дней со дня, следующего за днем вручения или получения проекта договора аренды, заявитель считается отказавшимся от заключения договора аренды.</w:t>
      </w:r>
    </w:p>
    <w:p w:rsidR="005F4757" w:rsidRPr="005F4757" w:rsidRDefault="00314510" w:rsidP="005F4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.11. Если заявитель относится к лицам, не указанным в пункте 1 статьи 8 Закона о ЗАТО, то ему вручается лично под роспись либо направляется заказным письмом с уведомлением о вручении 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КУМИ о предоставлении муниципальной преференции и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1 экземпляр проекта договора аренды для получения распоряжения Администрации ЗАТО г. Зеленогорска о допуске к сделке в порядке, утвержденном постановлением Администрации ЗАТО г. Зеленогорска.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В случае отсутствия распоряжения Администрации ЗАТО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г. Зеленогорска о допуске к сделке и непредставлении заявителем в КУМИ подписанных им 2 экземпляров проекта договора аренды (при заключении договора аренды сроком до 1 года) или 3 экземпляров проекта договора аренды (при заключении договора аренды сроком более 1 года) по истечении 60 календарных дней со дня, следующего за днем вручения или получения им </w:t>
      </w:r>
      <w:r w:rsidR="003C6D2D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КУМИ о предоставлении преференции и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проекта договора аренды, заявитель считается отказавшимся от заключения договора аренды.</w:t>
      </w:r>
    </w:p>
    <w:p w:rsidR="005F4757" w:rsidRDefault="005F4757" w:rsidP="005F47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7568"/>
      <w:bookmarkStart w:id="3" w:name="P7576"/>
      <w:bookmarkEnd w:id="2"/>
      <w:bookmarkEnd w:id="3"/>
    </w:p>
    <w:p w:rsidR="00A42CA7" w:rsidRDefault="005F4757" w:rsidP="00314510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510">
        <w:rPr>
          <w:rFonts w:ascii="Times New Roman" w:eastAsia="Times New Roman" w:hAnsi="Times New Roman" w:cs="Times New Roman"/>
          <w:sz w:val="28"/>
          <w:szCs w:val="28"/>
        </w:rPr>
        <w:t>Порядок определения арендной платы по договору аренды</w:t>
      </w:r>
    </w:p>
    <w:p w:rsidR="005F4757" w:rsidRPr="00314510" w:rsidRDefault="005F4757" w:rsidP="00A42CA7">
      <w:pPr>
        <w:pStyle w:val="ac"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510">
        <w:rPr>
          <w:rFonts w:ascii="Times New Roman" w:eastAsia="Times New Roman" w:hAnsi="Times New Roman" w:cs="Times New Roman"/>
          <w:sz w:val="28"/>
          <w:szCs w:val="28"/>
        </w:rPr>
        <w:t>имущества казны</w:t>
      </w:r>
    </w:p>
    <w:p w:rsidR="005F4757" w:rsidRPr="005F4757" w:rsidRDefault="005F4757" w:rsidP="005F4757">
      <w:pPr>
        <w:widowControl w:val="0"/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Default="00314510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.1. За пользование имуществом казны, предоставленным в аренду без проведения торгов в порядке предоставления муниципальной преференции, заявитель,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 пунктом 1.2.3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арендатор)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, уплачивает арендную плату, определяемую в твердой сумме платежей, вносимых периодически или единовр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>еменно (далее - арендная пл</w:t>
      </w:r>
      <w:r>
        <w:rPr>
          <w:rFonts w:ascii="Times New Roman" w:eastAsia="Times New Roman" w:hAnsi="Times New Roman" w:cs="Times New Roman"/>
          <w:sz w:val="28"/>
          <w:szCs w:val="28"/>
        </w:rPr>
        <w:t>ата)</w:t>
      </w:r>
      <w:r w:rsidR="004E04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пунктами 3.2 – 3</w:t>
      </w:r>
      <w:r w:rsidR="00FB3FD8">
        <w:rPr>
          <w:rFonts w:ascii="Times New Roman" w:eastAsia="Times New Roman" w:hAnsi="Times New Roman" w:cs="Times New Roman"/>
          <w:sz w:val="28"/>
          <w:szCs w:val="28"/>
        </w:rPr>
        <w:t>.16 настоящего положения.</w:t>
      </w:r>
    </w:p>
    <w:p w:rsidR="00FB3FD8" w:rsidRPr="005F4757" w:rsidRDefault="00FB3FD8" w:rsidP="005F47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Заявитель, </w:t>
      </w:r>
      <w:r w:rsidR="00314510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осуществляющий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31451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</w:t>
      </w:r>
      <w:r w:rsidR="003C6D2D">
        <w:rPr>
          <w:rFonts w:ascii="Times New Roman" w:eastAsia="Times New Roman" w:hAnsi="Times New Roman" w:cs="Times New Roman"/>
          <w:sz w:val="28"/>
          <w:szCs w:val="28"/>
        </w:rPr>
        <w:t>не указанные в</w:t>
      </w:r>
      <w:r w:rsidR="00314510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3C6D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4510">
        <w:rPr>
          <w:rFonts w:ascii="Times New Roman" w:eastAsia="Times New Roman" w:hAnsi="Times New Roman" w:cs="Times New Roman"/>
          <w:sz w:val="28"/>
          <w:szCs w:val="28"/>
        </w:rPr>
        <w:t xml:space="preserve"> 1.2.3 Условий, </w:t>
      </w:r>
      <w:r>
        <w:rPr>
          <w:rFonts w:ascii="Times New Roman" w:eastAsia="Times New Roman" w:hAnsi="Times New Roman" w:cs="Times New Roman"/>
          <w:sz w:val="28"/>
          <w:szCs w:val="28"/>
        </w:rPr>
        <w:t>уплачивает арендную плату в соответствии с порядком определения арендной платы, предусмотренным Положением о предоставлении в аренду, безвозмездное пользование муниципального имущества, утвержденн</w:t>
      </w:r>
      <w:r w:rsidR="00314510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ЗАТО г. Зеленогорска.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.2. Размер арендной платы определяется на основании отчета о рыночной стоимости имущественного права пользования имуществом казны за один месяц пользования, составленного в соответствии с законодательством, регулирующим оценочную деятельность в Российской Федерации</w:t>
      </w:r>
      <w:r w:rsidR="005F4757" w:rsidRPr="005F47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(далее – отчет о рыночной стоимости).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.3. Размер арендной за 1 день устанавливается равным величине арендной платы, рассчитанной по следующей формуле: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Апл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Аоц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4757">
        <w:rPr>
          <w:rFonts w:ascii="Times New Roman" w:eastAsia="Times New Roman" w:hAnsi="Times New Roman" w:cs="Times New Roman"/>
          <w:color w:val="000000"/>
          <w:sz w:val="28"/>
          <w:szCs w:val="28"/>
        </w:rPr>
        <w:t>Кдн</w:t>
      </w:r>
      <w:proofErr w:type="spellEnd"/>
      <w:r w:rsidRPr="005F47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Апл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- размер арендной платы за 1 день, руб.;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Аоц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- размер арендной платы за 1 месяц, определ</w:t>
      </w:r>
      <w:r w:rsidR="00314510">
        <w:rPr>
          <w:rFonts w:ascii="Times New Roman" w:eastAsia="Times New Roman" w:hAnsi="Times New Roman" w:cs="Times New Roman"/>
          <w:sz w:val="28"/>
          <w:szCs w:val="28"/>
        </w:rPr>
        <w:t>енный в соответствии с пунктом 3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.2 настоящего положения;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Кдн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дней в месяце, в которые используется имущество казны, принимается равным 21.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В случае, если в соответствии с настоящим расчетом размер арендной платы за 1 день составит менее 4 000 (четыре тысячи) рублей, устанавливается арендная плата в размере 4 000 (четыре тысячи) рублей за 1</w:t>
      </w:r>
      <w:r w:rsidRPr="005F47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день. 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.4. Размер арендной платы за 1 час устанавливается равным величине арендной платы, рассчитанной по следующей формуле: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Апл.час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Аоц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Кдн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Кчас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Апл.час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- размер арендной платы за 1 час, руб.;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Аоц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- размер арендной платы за 1 месяц, определ</w:t>
      </w:r>
      <w:r w:rsidR="00314510">
        <w:rPr>
          <w:rFonts w:ascii="Times New Roman" w:eastAsia="Times New Roman" w:hAnsi="Times New Roman" w:cs="Times New Roman"/>
          <w:sz w:val="28"/>
          <w:szCs w:val="28"/>
        </w:rPr>
        <w:t>енный в соответствии с пунктом 3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.2 настоящего положения;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Кдн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дней в месяце, в которые используется имущество казны, принимается равным 21;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Кчас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часов в сутки, в которые будет использоваться имущество казны, принимается равным 8.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 соответствии с настоящим расчетом размер арендной платы за 1 час составит менее 500 (пятьсот) рублей, устанавливается арендная плата в размере 500 (пятьсот) рублей в час. 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.5. Размер арендной платы за пользование частью имущества казны устанавливается равным величине арендной платы, рассчитанной по следующей формуле: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Апл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Аоц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(кв. </w:t>
      </w:r>
      <w:proofErr w:type="gramStart"/>
      <w:r w:rsidRPr="005F4757">
        <w:rPr>
          <w:rFonts w:ascii="Times New Roman" w:eastAsia="Times New Roman" w:hAnsi="Times New Roman" w:cs="Times New Roman"/>
          <w:sz w:val="28"/>
          <w:szCs w:val="28"/>
        </w:rPr>
        <w:t>м)*</w:t>
      </w:r>
      <w:proofErr w:type="gramEnd"/>
      <w:r w:rsidRPr="005F475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Апл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- размер арендной платы за 1 месяц, руб.;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4757">
        <w:rPr>
          <w:rFonts w:ascii="Times New Roman" w:eastAsia="Times New Roman" w:hAnsi="Times New Roman" w:cs="Times New Roman"/>
          <w:sz w:val="28"/>
          <w:szCs w:val="28"/>
        </w:rPr>
        <w:t>Аоц</w:t>
      </w:r>
      <w:proofErr w:type="spellEnd"/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(кв. м) - размер арендной платы за 1 кв. м в месяц, определенный на основании отчета о рыночной стоимости;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 - площадь части имущества казны, кв. м.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.6. Размер арендной платы при заключении договора аренды на новый срок определяется в порядке, предусмотренном настоящим разделом.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.7. Размер арендной платы не включает в себя арендную плату за пользование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разграничена,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расходы, связанные с оплатой коммунальных услуг, расходы на содержание и ремонт имущества казны (далее – расходы), размер которых определяется отдельными договорами.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Порядок оплаты заявителем расходов в отношении имущества казны утверждается распоряжением Администрации ЗАТО г. Зеленогорска.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.8. Порядок исчисления арендной платы, размер, сроки и (или) условия ее уплаты определяются договором арен</w:t>
      </w:r>
      <w:r>
        <w:rPr>
          <w:rFonts w:ascii="Times New Roman" w:eastAsia="Times New Roman" w:hAnsi="Times New Roman" w:cs="Times New Roman"/>
          <w:sz w:val="28"/>
          <w:szCs w:val="28"/>
        </w:rPr>
        <w:t>ды с учетом требований пунктов 3.9 - 3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.9. В случае заключения договора аренды сроком более 1 года арендная плата не исчисляется в течение 3 месяцев со дня, следующего за днем заключения договора аренды. Начиная с первого числа 4 месяца, арендная плата исчисляется в следующих размерах: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- за 4 - 12 месяц 1 года аренды – 40 процентов арендной платы;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- во 2 год аренды – 60 процентов размера арендной платы;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- в 3 год аренды – 80 процентов размера арендной платы;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- в 4 год аренды и далее – 100 процентов арендной платы.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.10. Исчисление арендной платы в по</w:t>
      </w:r>
      <w:r>
        <w:rPr>
          <w:rFonts w:ascii="Times New Roman" w:eastAsia="Times New Roman" w:hAnsi="Times New Roman" w:cs="Times New Roman"/>
          <w:sz w:val="28"/>
          <w:szCs w:val="28"/>
        </w:rPr>
        <w:t>рядке, предусмотренном пунктом 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.9 настоящего положения, допускается в отношении одного и того же имущества казны и </w:t>
      </w:r>
      <w:r w:rsidR="00457D6C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 1 раз в 3 года.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.11. Арендная плата по договору аренды, заключенному на определенное количество часов, дней, вносится единовременно в день заключения договора аренды. 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Арендная плата по договору аренды, заключенному сроком на 1 месяц, вносится единовременно не позднее 5 рабочих дней со дня, следующего за днем заключения договора аренды имущества казны.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по договору аренды, заключенному более чем на 1 месяц, вносится ежемесячно не позднее 10 числа текущего месяца. 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.12. Изменение размера арендной платы производится ежегодно, но не ранее чем через год после заключения договора аренды муниципального имущества, на размер уровня инфляции, установленного в федеральном законе о федеральном бюджете на очередной финансовый год и плановый период, начиная с года, следующего за годом, в котором заключен договор аренды имущества казны.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.13. Изменение размера арендной платы на основании отчета о рыночной стоимости, представленного любой из сторон договора аренды имущества казны, осуществляется не чаще 1 раза в 3 года.</w:t>
      </w:r>
    </w:p>
    <w:p w:rsidR="005F4757" w:rsidRPr="005F4757" w:rsidRDefault="00314510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.14. При неуплате </w:t>
      </w:r>
      <w:r w:rsidR="00457D6C">
        <w:rPr>
          <w:rFonts w:ascii="Times New Roman" w:eastAsia="Times New Roman" w:hAnsi="Times New Roman" w:cs="Times New Roman"/>
          <w:sz w:val="28"/>
          <w:szCs w:val="28"/>
        </w:rPr>
        <w:t>арендатором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в сроки и порядке, указанные в договоре аренды, КУМИ осуществляет начисление пени.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Пеня начисляется за каждый день просрочки исполнения обязательства по уплате арендой платы, начиная со дня, следующего за днем истечения установленного договором аренды срока исполнения обязательства. 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 xml:space="preserve">Пеня устанавливается договором аренды в размере одной трехсотой действующей на дату уплаты пеней ключевой ставки, установленной Центральным банком Российской Федерации, от неуплаченного в срок размера арендой платы. </w:t>
      </w:r>
    </w:p>
    <w:p w:rsidR="00314510" w:rsidRPr="00457D6C" w:rsidRDefault="00314510" w:rsidP="00457D6C">
      <w:pPr>
        <w:suppressAutoHyphens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457D6C">
        <w:rPr>
          <w:rFonts w:ascii="Times New Roman" w:eastAsia="Times New Roman" w:hAnsi="Times New Roman" w:cs="Times New Roman"/>
          <w:sz w:val="28"/>
          <w:szCs w:val="28"/>
        </w:rPr>
        <w:t>.15.</w:t>
      </w:r>
      <w:r w:rsidRPr="00457D6C">
        <w:rPr>
          <w:rFonts w:ascii="Times New Roman" w:hAnsi="Times New Roman" w:cs="Times New Roman"/>
          <w:sz w:val="28"/>
          <w:szCs w:val="28"/>
        </w:rPr>
        <w:t xml:space="preserve"> В случае неуплаты </w:t>
      </w:r>
      <w:r w:rsidR="00457D6C" w:rsidRPr="00457D6C">
        <w:rPr>
          <w:rFonts w:ascii="Times New Roman" w:hAnsi="Times New Roman" w:cs="Times New Roman"/>
          <w:sz w:val="28"/>
          <w:szCs w:val="28"/>
        </w:rPr>
        <w:t xml:space="preserve">арендатором </w:t>
      </w:r>
      <w:r w:rsidRPr="00457D6C">
        <w:rPr>
          <w:rFonts w:ascii="Times New Roman" w:hAnsi="Times New Roman" w:cs="Times New Roman"/>
          <w:sz w:val="28"/>
          <w:szCs w:val="28"/>
        </w:rPr>
        <w:t xml:space="preserve">арендной платы, не оплаты арендатором расходов более 2 месяцев подряд </w:t>
      </w:r>
      <w:r w:rsidR="00457D6C">
        <w:rPr>
          <w:rFonts w:ascii="Times New Roman" w:hAnsi="Times New Roman" w:cs="Times New Roman"/>
          <w:sz w:val="28"/>
          <w:szCs w:val="28"/>
        </w:rPr>
        <w:t>КУМИ</w:t>
      </w:r>
      <w:r w:rsidRPr="00457D6C">
        <w:rPr>
          <w:rFonts w:ascii="Times New Roman" w:hAnsi="Times New Roman" w:cs="Times New Roman"/>
          <w:sz w:val="28"/>
          <w:szCs w:val="28"/>
        </w:rPr>
        <w:t xml:space="preserve"> направляет ему почтовым отправлением с уведомлением о вручении письменное </w:t>
      </w:r>
      <w:r w:rsidRPr="00457D6C">
        <w:rPr>
          <w:rFonts w:ascii="Times New Roman" w:hAnsi="Times New Roman" w:cs="Times New Roman"/>
          <w:sz w:val="28"/>
          <w:szCs w:val="28"/>
        </w:rPr>
        <w:lastRenderedPageBreak/>
        <w:t>предупреждение о необходимости погашения возникшей задолженности (далее - предупреждение).</w:t>
      </w:r>
    </w:p>
    <w:p w:rsidR="00314510" w:rsidRPr="00457D6C" w:rsidRDefault="00314510" w:rsidP="00457D6C">
      <w:pPr>
        <w:suppressAutoHyphens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6C">
        <w:rPr>
          <w:rFonts w:ascii="Times New Roman" w:hAnsi="Times New Roman" w:cs="Times New Roman"/>
          <w:sz w:val="28"/>
          <w:szCs w:val="28"/>
        </w:rPr>
        <w:t xml:space="preserve">В случае погашения задолженности по арендной плате, по оплате расходов (далее - задолженность) в течение 30 календарных дней со дня, следующего за днем направления предупреждения, порядок исчисления арендной </w:t>
      </w:r>
      <w:r w:rsidR="00457D6C" w:rsidRPr="00457D6C">
        <w:rPr>
          <w:rFonts w:ascii="Times New Roman" w:hAnsi="Times New Roman" w:cs="Times New Roman"/>
          <w:sz w:val="28"/>
          <w:szCs w:val="28"/>
        </w:rPr>
        <w:t>платы, предусмотренный пунктом 3.</w:t>
      </w:r>
      <w:r w:rsidR="00457D6C">
        <w:rPr>
          <w:rFonts w:ascii="Times New Roman" w:hAnsi="Times New Roman" w:cs="Times New Roman"/>
          <w:sz w:val="28"/>
          <w:szCs w:val="28"/>
        </w:rPr>
        <w:t>9</w:t>
      </w:r>
      <w:r w:rsidRPr="00457D6C">
        <w:rPr>
          <w:rFonts w:ascii="Times New Roman" w:hAnsi="Times New Roman" w:cs="Times New Roman"/>
          <w:sz w:val="28"/>
          <w:szCs w:val="28"/>
        </w:rPr>
        <w:t xml:space="preserve"> настоящего положения, сохраняется.</w:t>
      </w:r>
    </w:p>
    <w:p w:rsidR="005F4757" w:rsidRPr="00457D6C" w:rsidRDefault="00314510" w:rsidP="00457D6C">
      <w:pPr>
        <w:suppressAutoHyphens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D6C">
        <w:rPr>
          <w:rFonts w:ascii="Times New Roman" w:hAnsi="Times New Roman" w:cs="Times New Roman"/>
          <w:sz w:val="28"/>
          <w:szCs w:val="28"/>
        </w:rPr>
        <w:t xml:space="preserve">В случае непогашения задолженности по истечении 30 календарных дней со дня, следующего за днем направления предупреждения, порядок исчисления арендной </w:t>
      </w:r>
      <w:r w:rsidR="00457D6C" w:rsidRPr="00457D6C">
        <w:rPr>
          <w:rFonts w:ascii="Times New Roman" w:hAnsi="Times New Roman" w:cs="Times New Roman"/>
          <w:sz w:val="28"/>
          <w:szCs w:val="28"/>
        </w:rPr>
        <w:t>платы, предусмотренный пунктом 3.9</w:t>
      </w:r>
      <w:r w:rsidRPr="00457D6C">
        <w:rPr>
          <w:rFonts w:ascii="Times New Roman" w:hAnsi="Times New Roman" w:cs="Times New Roman"/>
          <w:sz w:val="28"/>
          <w:szCs w:val="28"/>
        </w:rPr>
        <w:t xml:space="preserve"> настоящего положения, не применяется и арендная плата и пени начисляются со дня заключения договора аренды </w:t>
      </w:r>
      <w:r w:rsidR="00457D6C" w:rsidRPr="00457D6C">
        <w:rPr>
          <w:rFonts w:ascii="Times New Roman" w:hAnsi="Times New Roman" w:cs="Times New Roman"/>
          <w:sz w:val="28"/>
          <w:szCs w:val="28"/>
        </w:rPr>
        <w:t>имущества казны</w:t>
      </w:r>
      <w:r w:rsidRPr="00457D6C">
        <w:rPr>
          <w:rFonts w:ascii="Times New Roman" w:hAnsi="Times New Roman" w:cs="Times New Roman"/>
          <w:sz w:val="28"/>
          <w:szCs w:val="28"/>
        </w:rPr>
        <w:t>.</w:t>
      </w:r>
    </w:p>
    <w:p w:rsidR="005F4757" w:rsidRPr="00457D6C" w:rsidRDefault="00314510" w:rsidP="00457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D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457D6C">
        <w:rPr>
          <w:rFonts w:ascii="Times New Roman" w:eastAsia="Times New Roman" w:hAnsi="Times New Roman" w:cs="Times New Roman"/>
          <w:sz w:val="28"/>
          <w:szCs w:val="28"/>
        </w:rPr>
        <w:t>.16. В случае проведения заявителем по согласованию с КУМИ капитального ремонта или иных необходимых улучшений имущества казны заявитель вправе обратиться в КУМИ с заявлением о зачете стоимости проведенного капитального ремонта или иных необходимых улучшений в счет арендной платы в порядке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757" w:rsidRPr="00457D6C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утвержденном постановлением Администрации ЗАТО г. Зеленогорска.</w:t>
      </w:r>
    </w:p>
    <w:p w:rsidR="005D17F8" w:rsidRDefault="00314510" w:rsidP="00457D6C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457D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457D6C">
        <w:rPr>
          <w:rFonts w:ascii="Times New Roman" w:eastAsia="Times New Roman" w:hAnsi="Times New Roman" w:cs="Times New Roman"/>
          <w:sz w:val="28"/>
          <w:szCs w:val="28"/>
        </w:rPr>
        <w:t>.17. Арендная плата по договорам аренды поступает в местный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 бюджет г. Зеленогорска.</w:t>
      </w:r>
    </w:p>
    <w:sectPr w:rsidR="005D17F8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B09"/>
    <w:multiLevelType w:val="multilevel"/>
    <w:tmpl w:val="C26AEE46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753192"/>
    <w:multiLevelType w:val="hybridMultilevel"/>
    <w:tmpl w:val="5C440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1B42"/>
    <w:multiLevelType w:val="hybridMultilevel"/>
    <w:tmpl w:val="B92EC3BC"/>
    <w:lvl w:ilvl="0" w:tplc="BA8654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854B2"/>
    <w:multiLevelType w:val="multilevel"/>
    <w:tmpl w:val="E2D8F66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07D8C"/>
    <w:multiLevelType w:val="hybridMultilevel"/>
    <w:tmpl w:val="ACD60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027E3"/>
    <w:multiLevelType w:val="multilevel"/>
    <w:tmpl w:val="D43C8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F8"/>
    <w:rsid w:val="001721AA"/>
    <w:rsid w:val="001B74EF"/>
    <w:rsid w:val="00314510"/>
    <w:rsid w:val="003C6D2D"/>
    <w:rsid w:val="00430BEE"/>
    <w:rsid w:val="00457D6C"/>
    <w:rsid w:val="00481C7F"/>
    <w:rsid w:val="004D01D9"/>
    <w:rsid w:val="004E047E"/>
    <w:rsid w:val="005D17F8"/>
    <w:rsid w:val="005E1F46"/>
    <w:rsid w:val="005F4757"/>
    <w:rsid w:val="00633C9E"/>
    <w:rsid w:val="00636868"/>
    <w:rsid w:val="007F431B"/>
    <w:rsid w:val="00801A4E"/>
    <w:rsid w:val="008E2445"/>
    <w:rsid w:val="00954B18"/>
    <w:rsid w:val="009765B3"/>
    <w:rsid w:val="009C58AC"/>
    <w:rsid w:val="009C6125"/>
    <w:rsid w:val="00A179FA"/>
    <w:rsid w:val="00A23B2F"/>
    <w:rsid w:val="00A42CA7"/>
    <w:rsid w:val="00A46DD7"/>
    <w:rsid w:val="00A65B6A"/>
    <w:rsid w:val="00A91AA0"/>
    <w:rsid w:val="00AF42A0"/>
    <w:rsid w:val="00BD2510"/>
    <w:rsid w:val="00BD4D2F"/>
    <w:rsid w:val="00C3657F"/>
    <w:rsid w:val="00CB164E"/>
    <w:rsid w:val="00E53107"/>
    <w:rsid w:val="00EB3704"/>
    <w:rsid w:val="00F010C1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207F"/>
  <w15:docId w15:val="{5E540341-4464-4327-AC69-1B47B75E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a0"/>
    <w:pPr>
      <w:numPr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-">
    <w:name w:val="Интернет-ссылка"/>
    <w:basedOn w:val="a1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1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sz w:val="28"/>
    </w:rPr>
  </w:style>
  <w:style w:type="paragraph" w:customStyle="1" w:styleId="1">
    <w:name w:val="Заголовок1"/>
    <w:basedOn w:val="a4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4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Title"/>
    <w:basedOn w:val="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4"/>
    <w:pPr>
      <w:suppressLineNumbers/>
    </w:pPr>
    <w:rPr>
      <w:rFonts w:cs="Mangal"/>
    </w:rPr>
  </w:style>
  <w:style w:type="paragraph" w:customStyle="1" w:styleId="a9">
    <w:name w:val="Заглавие"/>
    <w:basedOn w:val="a4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0"/>
    <w:pPr>
      <w:jc w:val="center"/>
    </w:pPr>
    <w:rPr>
      <w:i/>
      <w:iCs/>
    </w:rPr>
  </w:style>
  <w:style w:type="paragraph" w:customStyle="1" w:styleId="10">
    <w:name w:val="Абзац списка1"/>
    <w:basedOn w:val="a4"/>
    <w:pPr>
      <w:ind w:left="720"/>
    </w:pPr>
  </w:style>
  <w:style w:type="paragraph" w:customStyle="1" w:styleId="11">
    <w:name w:val="Без интервала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yle14">
    <w:name w:val="Style14"/>
    <w:basedOn w:val="a4"/>
    <w:pPr>
      <w:widowControl w:val="0"/>
      <w:spacing w:after="0" w:line="31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B3FD8"/>
    <w:pPr>
      <w:ind w:left="720"/>
      <w:contextualSpacing/>
    </w:pPr>
  </w:style>
  <w:style w:type="paragraph" w:customStyle="1" w:styleId="ad">
    <w:name w:val="Знак Знак Знак Знак Знак Знак Знак Знак Знак Знак"/>
    <w:basedOn w:val="a"/>
    <w:rsid w:val="004E047E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Бугаева Марина</cp:lastModifiedBy>
  <cp:revision>2</cp:revision>
  <cp:lastPrinted>2017-10-02T10:55:00Z</cp:lastPrinted>
  <dcterms:created xsi:type="dcterms:W3CDTF">2017-10-06T07:49:00Z</dcterms:created>
  <dcterms:modified xsi:type="dcterms:W3CDTF">2017-10-06T07:49:00Z</dcterms:modified>
</cp:coreProperties>
</file>