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5" w:type="dxa"/>
        <w:jc w:val="center"/>
        <w:tblLayout w:type="fixed"/>
        <w:tblLook w:val="01E0" w:firstRow="1" w:lastRow="1" w:firstColumn="1" w:lastColumn="1" w:noHBand="0" w:noVBand="0"/>
      </w:tblPr>
      <w:tblGrid>
        <w:gridCol w:w="2101"/>
        <w:gridCol w:w="2719"/>
        <w:gridCol w:w="2268"/>
        <w:gridCol w:w="425"/>
        <w:gridCol w:w="1702"/>
      </w:tblGrid>
      <w:tr w:rsidR="00CC26DB" w:rsidRPr="00CC26DB" w:rsidTr="00F765CB">
        <w:trPr>
          <w:trHeight w:val="2865"/>
          <w:jc w:val="center"/>
        </w:trPr>
        <w:tc>
          <w:tcPr>
            <w:tcW w:w="9215" w:type="dxa"/>
            <w:gridSpan w:val="5"/>
            <w:shd w:val="clear" w:color="auto" w:fill="auto"/>
          </w:tcPr>
          <w:p w:rsidR="00CC26DB" w:rsidRPr="00CC26DB" w:rsidRDefault="00CC26DB" w:rsidP="00CC26DB">
            <w:pPr>
              <w:shd w:val="clear" w:color="auto" w:fill="FFFFFF"/>
              <w:spacing w:after="0" w:line="240" w:lineRule="auto"/>
              <w:jc w:val="center"/>
              <w:rPr>
                <w:rFonts w:ascii="Times New Roman" w:hAnsi="Times New Roman"/>
                <w:sz w:val="24"/>
                <w:szCs w:val="24"/>
              </w:rPr>
            </w:pPr>
            <w:r w:rsidRPr="00CC26DB">
              <w:rPr>
                <w:rFonts w:ascii="Times New Roman" w:hAnsi="Times New Roman"/>
                <w:noProof/>
                <w:lang w:eastAsia="ru-RU"/>
              </w:rPr>
              <w:drawing>
                <wp:inline distT="0" distB="0" distL="0" distR="0">
                  <wp:extent cx="757555" cy="948690"/>
                  <wp:effectExtent l="0" t="0" r="4445"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7555" cy="948690"/>
                          </a:xfrm>
                          <a:prstGeom prst="rect">
                            <a:avLst/>
                          </a:prstGeom>
                          <a:noFill/>
                          <a:ln>
                            <a:noFill/>
                          </a:ln>
                        </pic:spPr>
                      </pic:pic>
                    </a:graphicData>
                  </a:graphic>
                </wp:inline>
              </w:drawing>
            </w:r>
          </w:p>
          <w:p w:rsidR="00CC26DB" w:rsidRPr="00CC26DB" w:rsidRDefault="00CC26DB" w:rsidP="00CC26DB">
            <w:pPr>
              <w:spacing w:after="0" w:line="240" w:lineRule="auto"/>
              <w:jc w:val="center"/>
              <w:rPr>
                <w:rFonts w:ascii="Times New Roman" w:hAnsi="Times New Roman"/>
                <w:sz w:val="24"/>
                <w:szCs w:val="24"/>
              </w:rPr>
            </w:pPr>
          </w:p>
          <w:p w:rsidR="00CC26DB" w:rsidRPr="00CC26DB" w:rsidRDefault="00CC26DB" w:rsidP="00CC26DB">
            <w:pPr>
              <w:spacing w:after="0" w:line="240" w:lineRule="auto"/>
              <w:jc w:val="center"/>
              <w:rPr>
                <w:rFonts w:ascii="Times New Roman" w:hAnsi="Times New Roman"/>
                <w:b/>
                <w:sz w:val="32"/>
                <w:szCs w:val="32"/>
              </w:rPr>
            </w:pPr>
            <w:r w:rsidRPr="00CC26DB">
              <w:rPr>
                <w:rFonts w:ascii="Times New Roman" w:hAnsi="Times New Roman"/>
                <w:b/>
                <w:sz w:val="32"/>
                <w:szCs w:val="32"/>
              </w:rPr>
              <w:t>АДМИНИСТРАЦИЯ</w:t>
            </w:r>
          </w:p>
          <w:p w:rsidR="00CC26DB" w:rsidRPr="00CC26DB" w:rsidRDefault="00CC26DB" w:rsidP="00CC26DB">
            <w:pPr>
              <w:spacing w:after="0" w:line="240" w:lineRule="auto"/>
              <w:jc w:val="center"/>
              <w:rPr>
                <w:rFonts w:ascii="Times New Roman" w:hAnsi="Times New Roman"/>
                <w:b/>
                <w:sz w:val="24"/>
              </w:rPr>
            </w:pPr>
            <w:r w:rsidRPr="00CC26DB">
              <w:rPr>
                <w:rFonts w:ascii="Times New Roman" w:hAnsi="Times New Roman"/>
                <w:b/>
                <w:sz w:val="24"/>
              </w:rPr>
              <w:t xml:space="preserve">ЗАКРЫТОГО АДМИНИСТРАТИВНО – </w:t>
            </w:r>
          </w:p>
          <w:p w:rsidR="00CC26DB" w:rsidRPr="00CC26DB" w:rsidRDefault="00CC26DB" w:rsidP="00CC26DB">
            <w:pPr>
              <w:spacing w:after="0" w:line="240" w:lineRule="auto"/>
              <w:jc w:val="center"/>
              <w:rPr>
                <w:rFonts w:ascii="Times New Roman" w:hAnsi="Times New Roman"/>
                <w:b/>
                <w:sz w:val="24"/>
              </w:rPr>
            </w:pPr>
            <w:r w:rsidRPr="00CC26DB">
              <w:rPr>
                <w:rFonts w:ascii="Times New Roman" w:hAnsi="Times New Roman"/>
                <w:b/>
                <w:sz w:val="24"/>
              </w:rPr>
              <w:t xml:space="preserve">ТЕРРИТОРИАЛЬНОГО ОБРАЗОВАНИЯ </w:t>
            </w:r>
          </w:p>
          <w:p w:rsidR="00CC26DB" w:rsidRPr="00CC26DB" w:rsidRDefault="00CC26DB" w:rsidP="00CC26DB">
            <w:pPr>
              <w:spacing w:after="0" w:line="240" w:lineRule="auto"/>
              <w:jc w:val="center"/>
              <w:rPr>
                <w:rFonts w:ascii="Times New Roman" w:hAnsi="Times New Roman"/>
                <w:b/>
                <w:sz w:val="24"/>
                <w:szCs w:val="28"/>
              </w:rPr>
            </w:pPr>
            <w:r w:rsidRPr="00CC26DB">
              <w:rPr>
                <w:rFonts w:ascii="Times New Roman" w:hAnsi="Times New Roman"/>
                <w:b/>
                <w:sz w:val="24"/>
                <w:szCs w:val="28"/>
              </w:rPr>
              <w:t xml:space="preserve"> </w:t>
            </w:r>
            <w:proofErr w:type="gramStart"/>
            <w:r w:rsidRPr="00CC26DB">
              <w:rPr>
                <w:rFonts w:ascii="Times New Roman" w:hAnsi="Times New Roman"/>
                <w:b/>
                <w:sz w:val="24"/>
                <w:szCs w:val="28"/>
              </w:rPr>
              <w:t>ГОРОДА  ЗЕЛЕНОГОРСКА</w:t>
            </w:r>
            <w:proofErr w:type="gramEnd"/>
            <w:r w:rsidRPr="00CC26DB">
              <w:rPr>
                <w:rFonts w:ascii="Times New Roman" w:hAnsi="Times New Roman"/>
                <w:b/>
                <w:sz w:val="24"/>
                <w:szCs w:val="28"/>
              </w:rPr>
              <w:t xml:space="preserve"> </w:t>
            </w:r>
          </w:p>
          <w:p w:rsidR="00CC26DB" w:rsidRPr="00CC26DB" w:rsidRDefault="00CC26DB" w:rsidP="00CC26DB">
            <w:pPr>
              <w:shd w:val="clear" w:color="auto" w:fill="FFFFFF"/>
              <w:spacing w:after="0" w:line="240" w:lineRule="auto"/>
              <w:jc w:val="center"/>
              <w:rPr>
                <w:rFonts w:ascii="Times New Roman" w:hAnsi="Times New Roman"/>
                <w:b/>
                <w:color w:val="000000"/>
                <w:spacing w:val="-6"/>
                <w:w w:val="104"/>
                <w:sz w:val="24"/>
                <w:szCs w:val="28"/>
              </w:rPr>
            </w:pPr>
            <w:r w:rsidRPr="00CC26DB">
              <w:rPr>
                <w:rFonts w:ascii="Times New Roman" w:hAnsi="Times New Roman"/>
                <w:b/>
                <w:sz w:val="24"/>
                <w:szCs w:val="28"/>
              </w:rPr>
              <w:t>КРАСНОЯРСКОГО КРАЯ</w:t>
            </w:r>
          </w:p>
          <w:p w:rsidR="00CC26DB" w:rsidRPr="00CC26DB" w:rsidRDefault="00CC26DB" w:rsidP="00CC26DB">
            <w:pPr>
              <w:shd w:val="clear" w:color="auto" w:fill="FFFFFF"/>
              <w:spacing w:after="0" w:line="240" w:lineRule="auto"/>
              <w:jc w:val="center"/>
              <w:rPr>
                <w:rFonts w:ascii="Times New Roman" w:hAnsi="Times New Roman"/>
                <w:b/>
                <w:color w:val="000000"/>
                <w:spacing w:val="-6"/>
                <w:w w:val="104"/>
                <w:sz w:val="28"/>
                <w:szCs w:val="28"/>
              </w:rPr>
            </w:pPr>
          </w:p>
          <w:p w:rsidR="00CC26DB" w:rsidRPr="00CC26DB" w:rsidRDefault="00CC26DB" w:rsidP="00CC26DB">
            <w:pPr>
              <w:shd w:val="clear" w:color="auto" w:fill="FFFFFF"/>
              <w:spacing w:after="0" w:line="240" w:lineRule="auto"/>
              <w:jc w:val="center"/>
              <w:rPr>
                <w:rFonts w:ascii="Times New Roman" w:hAnsi="Times New Roman"/>
                <w:b/>
                <w:sz w:val="24"/>
                <w:szCs w:val="24"/>
              </w:rPr>
            </w:pPr>
          </w:p>
          <w:p w:rsidR="00CC26DB" w:rsidRPr="00CC26DB" w:rsidRDefault="00CC26DB" w:rsidP="00CC26DB">
            <w:pPr>
              <w:spacing w:after="0" w:line="240" w:lineRule="auto"/>
              <w:jc w:val="center"/>
              <w:rPr>
                <w:rFonts w:ascii="Times New Roman" w:hAnsi="Times New Roman"/>
              </w:rPr>
            </w:pPr>
            <w:r w:rsidRPr="00CC26DB">
              <w:rPr>
                <w:rFonts w:ascii="Times New Roman" w:hAnsi="Times New Roman"/>
                <w:b/>
                <w:sz w:val="28"/>
                <w:szCs w:val="28"/>
              </w:rPr>
              <w:t>П О С Т А Н О В Л Е Н И Е</w:t>
            </w:r>
          </w:p>
        </w:tc>
      </w:tr>
      <w:tr w:rsidR="00CC26DB" w:rsidRPr="00CC26DB" w:rsidTr="00F765CB">
        <w:trPr>
          <w:trHeight w:val="661"/>
          <w:jc w:val="center"/>
        </w:trPr>
        <w:tc>
          <w:tcPr>
            <w:tcW w:w="2101" w:type="dxa"/>
            <w:tcBorders>
              <w:bottom w:val="single" w:sz="4" w:space="0" w:color="auto"/>
            </w:tcBorders>
            <w:shd w:val="clear" w:color="auto" w:fill="auto"/>
            <w:vAlign w:val="bottom"/>
          </w:tcPr>
          <w:p w:rsidR="00CC26DB" w:rsidRPr="00CC26DB" w:rsidRDefault="00B301CD" w:rsidP="00CC26DB">
            <w:pPr>
              <w:shd w:val="clear" w:color="auto" w:fill="FFFFFF"/>
              <w:spacing w:after="0" w:line="240" w:lineRule="auto"/>
              <w:rPr>
                <w:rFonts w:ascii="Times New Roman" w:hAnsi="Times New Roman"/>
                <w:noProof/>
                <w:sz w:val="28"/>
                <w:szCs w:val="28"/>
              </w:rPr>
            </w:pPr>
            <w:r>
              <w:rPr>
                <w:rFonts w:ascii="Times New Roman" w:hAnsi="Times New Roman"/>
                <w:noProof/>
                <w:sz w:val="28"/>
                <w:szCs w:val="28"/>
              </w:rPr>
              <w:t>29.09.2017</w:t>
            </w:r>
          </w:p>
        </w:tc>
        <w:tc>
          <w:tcPr>
            <w:tcW w:w="4987" w:type="dxa"/>
            <w:gridSpan w:val="2"/>
            <w:shd w:val="clear" w:color="auto" w:fill="auto"/>
            <w:vAlign w:val="bottom"/>
          </w:tcPr>
          <w:p w:rsidR="00CC26DB" w:rsidRPr="00CC26DB" w:rsidRDefault="00CC26DB" w:rsidP="00CC26DB">
            <w:pPr>
              <w:shd w:val="clear" w:color="auto" w:fill="FFFFFF"/>
              <w:spacing w:after="0" w:line="240" w:lineRule="auto"/>
              <w:jc w:val="center"/>
              <w:rPr>
                <w:rFonts w:ascii="Times New Roman" w:hAnsi="Times New Roman"/>
                <w:noProof/>
                <w:sz w:val="28"/>
                <w:szCs w:val="28"/>
              </w:rPr>
            </w:pPr>
            <w:r w:rsidRPr="00CC26DB">
              <w:rPr>
                <w:rFonts w:ascii="Times New Roman" w:hAnsi="Times New Roman"/>
                <w:sz w:val="28"/>
                <w:szCs w:val="28"/>
              </w:rPr>
              <w:t>г. Зеленогорск</w:t>
            </w:r>
          </w:p>
        </w:tc>
        <w:tc>
          <w:tcPr>
            <w:tcW w:w="425" w:type="dxa"/>
            <w:shd w:val="clear" w:color="auto" w:fill="auto"/>
            <w:vAlign w:val="bottom"/>
          </w:tcPr>
          <w:p w:rsidR="00CC26DB" w:rsidRPr="00CC26DB" w:rsidRDefault="00CC26DB" w:rsidP="00CC26DB">
            <w:pPr>
              <w:spacing w:after="0" w:line="240" w:lineRule="auto"/>
              <w:jc w:val="both"/>
              <w:rPr>
                <w:rFonts w:ascii="Times New Roman" w:hAnsi="Times New Roman"/>
                <w:sz w:val="28"/>
                <w:szCs w:val="28"/>
              </w:rPr>
            </w:pPr>
            <w:r w:rsidRPr="00CC26DB">
              <w:rPr>
                <w:rFonts w:ascii="Times New Roman" w:hAnsi="Times New Roman"/>
                <w:sz w:val="28"/>
                <w:szCs w:val="28"/>
              </w:rPr>
              <w:t>№</w:t>
            </w:r>
          </w:p>
        </w:tc>
        <w:tc>
          <w:tcPr>
            <w:tcW w:w="1702" w:type="dxa"/>
            <w:tcBorders>
              <w:bottom w:val="single" w:sz="4" w:space="0" w:color="auto"/>
            </w:tcBorders>
            <w:shd w:val="clear" w:color="auto" w:fill="auto"/>
            <w:vAlign w:val="bottom"/>
          </w:tcPr>
          <w:p w:rsidR="00CC26DB" w:rsidRPr="00CC26DB" w:rsidRDefault="00B301CD" w:rsidP="00CC26DB">
            <w:pPr>
              <w:spacing w:after="0" w:line="240" w:lineRule="auto"/>
              <w:jc w:val="both"/>
              <w:rPr>
                <w:rFonts w:ascii="Times New Roman" w:hAnsi="Times New Roman"/>
                <w:sz w:val="28"/>
                <w:szCs w:val="28"/>
              </w:rPr>
            </w:pPr>
            <w:r>
              <w:rPr>
                <w:rFonts w:ascii="Times New Roman" w:hAnsi="Times New Roman"/>
                <w:sz w:val="28"/>
                <w:szCs w:val="28"/>
              </w:rPr>
              <w:t>222-п</w:t>
            </w:r>
          </w:p>
        </w:tc>
      </w:tr>
      <w:tr w:rsidR="00CC26DB" w:rsidRPr="00CC26DB" w:rsidTr="00F765CB">
        <w:tblPrEx>
          <w:tblLook w:val="0000" w:firstRow="0" w:lastRow="0" w:firstColumn="0" w:lastColumn="0" w:noHBand="0" w:noVBand="0"/>
        </w:tblPrEx>
        <w:trPr>
          <w:gridAfter w:val="3"/>
          <w:wAfter w:w="4395" w:type="dxa"/>
          <w:trHeight w:val="701"/>
          <w:jc w:val="center"/>
        </w:trPr>
        <w:tc>
          <w:tcPr>
            <w:tcW w:w="4820" w:type="dxa"/>
            <w:gridSpan w:val="2"/>
            <w:shd w:val="clear" w:color="auto" w:fill="auto"/>
          </w:tcPr>
          <w:p w:rsidR="00CC26DB" w:rsidRDefault="00CC26DB" w:rsidP="00CC26DB">
            <w:pPr>
              <w:spacing w:after="0" w:line="240" w:lineRule="auto"/>
              <w:rPr>
                <w:rFonts w:ascii="Times New Roman" w:hAnsi="Times New Roman"/>
                <w:color w:val="000000"/>
                <w:sz w:val="28"/>
                <w:szCs w:val="28"/>
              </w:rPr>
            </w:pPr>
          </w:p>
          <w:p w:rsidR="00CC26DB" w:rsidRPr="00CC26DB" w:rsidRDefault="00CC26DB" w:rsidP="00F765CB">
            <w:pPr>
              <w:spacing w:after="0" w:line="240" w:lineRule="auto"/>
              <w:rPr>
                <w:rFonts w:ascii="Times New Roman" w:hAnsi="Times New Roman"/>
                <w:sz w:val="28"/>
                <w:szCs w:val="28"/>
              </w:rPr>
            </w:pPr>
            <w:r w:rsidRPr="00D05B31">
              <w:rPr>
                <w:rFonts w:ascii="Times New Roman" w:hAnsi="Times New Roman"/>
                <w:color w:val="000000"/>
                <w:sz w:val="28"/>
                <w:szCs w:val="28"/>
              </w:rPr>
              <w:t>Об утверждении муниципальной программы «Развитие малого и среднего предпринимательства</w:t>
            </w:r>
            <w:r w:rsidR="00F765CB">
              <w:rPr>
                <w:rFonts w:ascii="Times New Roman" w:hAnsi="Times New Roman"/>
                <w:color w:val="000000"/>
                <w:sz w:val="28"/>
                <w:szCs w:val="28"/>
              </w:rPr>
              <w:t xml:space="preserve"> </w:t>
            </w:r>
            <w:r w:rsidRPr="00D05B31">
              <w:rPr>
                <w:rFonts w:ascii="Times New Roman" w:hAnsi="Times New Roman"/>
                <w:color w:val="000000"/>
                <w:sz w:val="28"/>
                <w:szCs w:val="28"/>
              </w:rPr>
              <w:t>в городе Зеленогорске»</w:t>
            </w:r>
          </w:p>
        </w:tc>
      </w:tr>
    </w:tbl>
    <w:p w:rsidR="00CC26DB" w:rsidRPr="00CC26DB" w:rsidRDefault="00CC26DB" w:rsidP="00CC26DB">
      <w:pPr>
        <w:spacing w:after="0" w:line="240" w:lineRule="auto"/>
        <w:jc w:val="both"/>
        <w:rPr>
          <w:rFonts w:ascii="Times New Roman" w:hAnsi="Times New Roman"/>
          <w:sz w:val="28"/>
        </w:rPr>
      </w:pPr>
    </w:p>
    <w:p w:rsidR="00CA292F" w:rsidRPr="00D05B31" w:rsidRDefault="00CA292F" w:rsidP="00CA292F">
      <w:pPr>
        <w:spacing w:after="0" w:line="240" w:lineRule="auto"/>
        <w:ind w:firstLine="709"/>
        <w:jc w:val="both"/>
        <w:rPr>
          <w:rFonts w:ascii="Times New Roman" w:hAnsi="Times New Roman"/>
          <w:sz w:val="28"/>
          <w:szCs w:val="28"/>
        </w:rPr>
      </w:pPr>
      <w:r w:rsidRPr="00D05B31">
        <w:rPr>
          <w:rFonts w:ascii="Times New Roman" w:hAnsi="Times New Roman"/>
          <w:sz w:val="28"/>
          <w:szCs w:val="28"/>
        </w:rPr>
        <w:t>В соответствии со статьей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решением Совета депутатов ЗАТО г. Зеленогорска от 23.10.2013 № 43-245р «Об утверждении Положения о бюджетном процессе в городе Зеленогорске», постановлением Администрации ЗАТО г. Зеленогорска от 28.08.2015 № 215-п «Об утверждении Перечня муниципальных программ города Зеленогорска», на основании Порядка формирования и реализации муниципальных программ, утвержденного постановлением Администрации ЗАТО г. Зеленогорска от 06.11.2015 № 275-п, руководствуясь Уставом города Зеленогорска,</w:t>
      </w:r>
    </w:p>
    <w:p w:rsidR="00CA292F" w:rsidRPr="00D05B31" w:rsidRDefault="00CA292F" w:rsidP="00CA292F">
      <w:pPr>
        <w:spacing w:after="0" w:line="240" w:lineRule="auto"/>
        <w:ind w:firstLine="709"/>
        <w:jc w:val="both"/>
        <w:rPr>
          <w:rFonts w:ascii="Times New Roman" w:hAnsi="Times New Roman"/>
          <w:color w:val="000000"/>
          <w:sz w:val="28"/>
          <w:szCs w:val="28"/>
        </w:rPr>
      </w:pPr>
    </w:p>
    <w:p w:rsidR="00CA292F" w:rsidRPr="00D05B31" w:rsidRDefault="00CA292F" w:rsidP="00CA292F">
      <w:pPr>
        <w:spacing w:after="0" w:line="240" w:lineRule="auto"/>
        <w:ind w:firstLine="709"/>
        <w:jc w:val="both"/>
        <w:rPr>
          <w:rFonts w:ascii="Times New Roman" w:hAnsi="Times New Roman"/>
          <w:color w:val="000000"/>
          <w:sz w:val="28"/>
          <w:szCs w:val="28"/>
        </w:rPr>
      </w:pPr>
      <w:r w:rsidRPr="00D05B31">
        <w:rPr>
          <w:rFonts w:ascii="Times New Roman" w:hAnsi="Times New Roman"/>
          <w:color w:val="000000"/>
          <w:sz w:val="28"/>
          <w:szCs w:val="28"/>
        </w:rPr>
        <w:t>ПОСТАНОВЛЯЮ:</w:t>
      </w:r>
    </w:p>
    <w:p w:rsidR="00CA292F" w:rsidRPr="00D05B31" w:rsidRDefault="00CA292F" w:rsidP="00CA292F">
      <w:pPr>
        <w:spacing w:after="0" w:line="240" w:lineRule="auto"/>
        <w:ind w:firstLine="709"/>
        <w:jc w:val="both"/>
        <w:rPr>
          <w:rFonts w:ascii="Times New Roman" w:hAnsi="Times New Roman"/>
          <w:color w:val="000000"/>
          <w:sz w:val="28"/>
          <w:szCs w:val="28"/>
        </w:rPr>
      </w:pPr>
    </w:p>
    <w:p w:rsidR="00CA292F" w:rsidRDefault="00CA292F" w:rsidP="00CA292F">
      <w:pPr>
        <w:pStyle w:val="a4"/>
        <w:numPr>
          <w:ilvl w:val="0"/>
          <w:numId w:val="10"/>
        </w:numPr>
        <w:jc w:val="both"/>
        <w:rPr>
          <w:color w:val="000000"/>
          <w:sz w:val="28"/>
          <w:szCs w:val="28"/>
        </w:rPr>
      </w:pPr>
      <w:r w:rsidRPr="00F94033">
        <w:rPr>
          <w:color w:val="000000"/>
          <w:sz w:val="28"/>
          <w:szCs w:val="28"/>
        </w:rPr>
        <w:t xml:space="preserve">Утвердить муниципальную программу «Развитие малого и среднего предпринимательства в городе Зеленогорске» </w:t>
      </w:r>
      <w:r w:rsidR="004B620A">
        <w:rPr>
          <w:color w:val="000000"/>
          <w:sz w:val="28"/>
          <w:szCs w:val="28"/>
        </w:rPr>
        <w:t xml:space="preserve">(далее – муниципальная программа) </w:t>
      </w:r>
      <w:r w:rsidRPr="00F94033">
        <w:rPr>
          <w:color w:val="000000"/>
          <w:sz w:val="28"/>
          <w:szCs w:val="28"/>
        </w:rPr>
        <w:t>согласно приложению к настоящему постановлению.</w:t>
      </w:r>
    </w:p>
    <w:p w:rsidR="00F3325A" w:rsidRPr="00F3325A" w:rsidRDefault="00F3325A" w:rsidP="00F3325A">
      <w:pPr>
        <w:pStyle w:val="a4"/>
        <w:numPr>
          <w:ilvl w:val="0"/>
          <w:numId w:val="10"/>
        </w:numPr>
        <w:jc w:val="both"/>
        <w:rPr>
          <w:color w:val="000000"/>
          <w:sz w:val="28"/>
          <w:szCs w:val="28"/>
        </w:rPr>
      </w:pPr>
      <w:r w:rsidRPr="00F3325A">
        <w:rPr>
          <w:sz w:val="28"/>
          <w:szCs w:val="28"/>
        </w:rPr>
        <w:t xml:space="preserve">Признать утратившими силу следующие </w:t>
      </w:r>
      <w:r w:rsidRPr="00F3325A">
        <w:rPr>
          <w:color w:val="000000"/>
          <w:sz w:val="28"/>
          <w:szCs w:val="28"/>
        </w:rPr>
        <w:t>постановления Администрации ЗАТО г. Зеленогорска:</w:t>
      </w:r>
    </w:p>
    <w:p w:rsidR="00F3325A" w:rsidRPr="00F3325A" w:rsidRDefault="00F3325A" w:rsidP="00F3325A">
      <w:pPr>
        <w:spacing w:after="0" w:line="240" w:lineRule="auto"/>
        <w:ind w:firstLine="709"/>
        <w:jc w:val="both"/>
        <w:rPr>
          <w:rFonts w:ascii="Times New Roman" w:hAnsi="Times New Roman"/>
          <w:color w:val="000000"/>
          <w:sz w:val="28"/>
          <w:szCs w:val="28"/>
        </w:rPr>
      </w:pPr>
      <w:r w:rsidRPr="00F3325A">
        <w:rPr>
          <w:rFonts w:ascii="Times New Roman" w:hAnsi="Times New Roman"/>
          <w:color w:val="000000"/>
          <w:sz w:val="28"/>
          <w:szCs w:val="28"/>
        </w:rPr>
        <w:t>- от 12.11.2015 № 290-п «Об утверждении муниципальной программы «Развитие малого и среднего предпринимательства в городе Зеленогорске»;</w:t>
      </w:r>
    </w:p>
    <w:p w:rsidR="00F3325A" w:rsidRDefault="00F3325A" w:rsidP="00F3325A">
      <w:pPr>
        <w:spacing w:after="0" w:line="240" w:lineRule="auto"/>
        <w:ind w:firstLine="709"/>
        <w:jc w:val="both"/>
        <w:rPr>
          <w:rFonts w:ascii="Times New Roman" w:hAnsi="Times New Roman"/>
          <w:color w:val="000000"/>
          <w:sz w:val="28"/>
          <w:szCs w:val="28"/>
        </w:rPr>
      </w:pPr>
      <w:r w:rsidRPr="00F3325A">
        <w:rPr>
          <w:rFonts w:ascii="Times New Roman" w:hAnsi="Times New Roman"/>
          <w:color w:val="000000"/>
          <w:sz w:val="28"/>
          <w:szCs w:val="28"/>
        </w:rPr>
        <w:t xml:space="preserve">- от 10.06.2016 № 151-п «О внесении изменений в </w:t>
      </w:r>
      <w:r w:rsidRPr="00F3325A">
        <w:rPr>
          <w:rFonts w:ascii="Times New Roman" w:hAnsi="Times New Roman"/>
          <w:color w:val="000000"/>
          <w:sz w:val="28"/>
        </w:rPr>
        <w:t xml:space="preserve">муниципальную программу «Развитие малого и среднего предпринимательства в городе </w:t>
      </w:r>
      <w:r w:rsidRPr="00F3325A">
        <w:rPr>
          <w:rFonts w:ascii="Times New Roman" w:hAnsi="Times New Roman"/>
          <w:color w:val="000000"/>
          <w:sz w:val="28"/>
        </w:rPr>
        <w:lastRenderedPageBreak/>
        <w:t xml:space="preserve">Зеленогорске», утвержденную </w:t>
      </w:r>
      <w:r w:rsidRPr="00F3325A">
        <w:rPr>
          <w:rFonts w:ascii="Times New Roman" w:hAnsi="Times New Roman"/>
          <w:color w:val="000000"/>
          <w:sz w:val="28"/>
          <w:szCs w:val="28"/>
        </w:rPr>
        <w:t xml:space="preserve">постановлением Администрации ЗАТО </w:t>
      </w:r>
      <w:r>
        <w:rPr>
          <w:rFonts w:ascii="Times New Roman" w:hAnsi="Times New Roman"/>
          <w:color w:val="000000"/>
          <w:sz w:val="28"/>
          <w:szCs w:val="28"/>
        </w:rPr>
        <w:t>г. </w:t>
      </w:r>
      <w:r w:rsidRPr="00F3325A">
        <w:rPr>
          <w:rFonts w:ascii="Times New Roman" w:hAnsi="Times New Roman"/>
          <w:color w:val="000000"/>
          <w:sz w:val="28"/>
          <w:szCs w:val="28"/>
        </w:rPr>
        <w:t>Зеленогорска от 12.11.2015 № 290-п»;</w:t>
      </w:r>
    </w:p>
    <w:p w:rsidR="00F3325A" w:rsidRDefault="00F3325A" w:rsidP="00F3325A">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F3325A">
        <w:rPr>
          <w:rFonts w:ascii="Times New Roman" w:hAnsi="Times New Roman"/>
          <w:color w:val="000000"/>
          <w:sz w:val="28"/>
          <w:szCs w:val="28"/>
        </w:rPr>
        <w:t xml:space="preserve">от </w:t>
      </w:r>
      <w:r>
        <w:rPr>
          <w:rFonts w:ascii="Times New Roman" w:hAnsi="Times New Roman"/>
          <w:color w:val="000000"/>
          <w:sz w:val="28"/>
          <w:szCs w:val="28"/>
        </w:rPr>
        <w:t>17.11</w:t>
      </w:r>
      <w:r w:rsidRPr="00F3325A">
        <w:rPr>
          <w:rFonts w:ascii="Times New Roman" w:hAnsi="Times New Roman"/>
          <w:color w:val="000000"/>
          <w:sz w:val="28"/>
          <w:szCs w:val="28"/>
        </w:rPr>
        <w:t xml:space="preserve">.2016 № </w:t>
      </w:r>
      <w:r>
        <w:rPr>
          <w:rFonts w:ascii="Times New Roman" w:hAnsi="Times New Roman"/>
          <w:color w:val="000000"/>
          <w:sz w:val="28"/>
          <w:szCs w:val="28"/>
        </w:rPr>
        <w:t>309</w:t>
      </w:r>
      <w:r w:rsidRPr="00F3325A">
        <w:rPr>
          <w:rFonts w:ascii="Times New Roman" w:hAnsi="Times New Roman"/>
          <w:color w:val="000000"/>
          <w:sz w:val="28"/>
          <w:szCs w:val="28"/>
        </w:rPr>
        <w:t>-п «</w:t>
      </w:r>
      <w:r w:rsidRPr="00D05B31">
        <w:rPr>
          <w:rFonts w:ascii="Times New Roman" w:hAnsi="Times New Roman"/>
          <w:color w:val="000000"/>
          <w:sz w:val="28"/>
          <w:szCs w:val="28"/>
        </w:rPr>
        <w:t>О</w:t>
      </w:r>
      <w:r>
        <w:rPr>
          <w:rFonts w:ascii="Times New Roman" w:hAnsi="Times New Roman"/>
          <w:color w:val="000000"/>
          <w:sz w:val="28"/>
          <w:szCs w:val="28"/>
        </w:rPr>
        <w:t xml:space="preserve"> внесении изменений в постановление Администрации ЗАТО г. Зеленогорска от 12.11.2015 № 290-п </w:t>
      </w:r>
      <w:r w:rsidRPr="00D05B31">
        <w:rPr>
          <w:rFonts w:ascii="Times New Roman" w:hAnsi="Times New Roman"/>
          <w:color w:val="000000"/>
          <w:sz w:val="28"/>
          <w:szCs w:val="28"/>
        </w:rPr>
        <w:t>«Об утверждении муниципальной программы «Развитие малого и среднего предпринимательства</w:t>
      </w:r>
      <w:r>
        <w:rPr>
          <w:rFonts w:ascii="Times New Roman" w:hAnsi="Times New Roman"/>
          <w:color w:val="000000"/>
          <w:sz w:val="28"/>
          <w:szCs w:val="28"/>
        </w:rPr>
        <w:t xml:space="preserve"> в городе Зеленогорске</w:t>
      </w:r>
      <w:r w:rsidRPr="00F3325A">
        <w:rPr>
          <w:rFonts w:ascii="Times New Roman" w:hAnsi="Times New Roman"/>
          <w:color w:val="000000"/>
          <w:sz w:val="28"/>
          <w:szCs w:val="28"/>
        </w:rPr>
        <w:t>»;</w:t>
      </w:r>
    </w:p>
    <w:p w:rsidR="00F3325A" w:rsidRPr="00F3325A" w:rsidRDefault="00F3325A" w:rsidP="00F3325A">
      <w:pPr>
        <w:spacing w:after="0" w:line="240" w:lineRule="auto"/>
        <w:ind w:firstLine="709"/>
        <w:jc w:val="both"/>
        <w:rPr>
          <w:rFonts w:ascii="Times New Roman" w:hAnsi="Times New Roman"/>
          <w:color w:val="000000"/>
          <w:sz w:val="28"/>
          <w:szCs w:val="28"/>
        </w:rPr>
      </w:pPr>
      <w:r w:rsidRPr="00F3325A">
        <w:rPr>
          <w:rFonts w:ascii="Times New Roman" w:hAnsi="Times New Roman"/>
          <w:color w:val="000000"/>
          <w:sz w:val="28"/>
          <w:szCs w:val="28"/>
        </w:rPr>
        <w:t xml:space="preserve">- от 20.12.2016 № 355-п «О внесении изменений в </w:t>
      </w:r>
      <w:r w:rsidRPr="00F3325A">
        <w:rPr>
          <w:rFonts w:ascii="Times New Roman" w:hAnsi="Times New Roman"/>
          <w:color w:val="000000"/>
          <w:sz w:val="28"/>
        </w:rPr>
        <w:t xml:space="preserve">муниципальную программу «Развитие малого и среднего предпринимательства в городе Зеленогорске», утвержденную </w:t>
      </w:r>
      <w:r w:rsidRPr="00F3325A">
        <w:rPr>
          <w:rFonts w:ascii="Times New Roman" w:hAnsi="Times New Roman"/>
          <w:color w:val="000000"/>
          <w:sz w:val="28"/>
          <w:szCs w:val="28"/>
        </w:rPr>
        <w:t>постановлением Администрации ЗАТО г. Зеленогорска от 12.11.2015 № 290-п»</w:t>
      </w:r>
      <w:r w:rsidR="00F1228F">
        <w:rPr>
          <w:rFonts w:ascii="Times New Roman" w:hAnsi="Times New Roman"/>
          <w:color w:val="000000"/>
          <w:sz w:val="28"/>
          <w:szCs w:val="28"/>
        </w:rPr>
        <w:t>.</w:t>
      </w:r>
    </w:p>
    <w:p w:rsidR="00CA292F" w:rsidRPr="00D05B31" w:rsidRDefault="00CA292F" w:rsidP="00F3325A">
      <w:pPr>
        <w:pStyle w:val="a4"/>
        <w:numPr>
          <w:ilvl w:val="0"/>
          <w:numId w:val="10"/>
        </w:numPr>
        <w:tabs>
          <w:tab w:val="left" w:pos="1418"/>
        </w:tabs>
        <w:jc w:val="both"/>
        <w:rPr>
          <w:sz w:val="28"/>
          <w:szCs w:val="28"/>
        </w:rPr>
      </w:pPr>
      <w:r w:rsidRPr="00F3325A">
        <w:rPr>
          <w:sz w:val="28"/>
          <w:szCs w:val="28"/>
        </w:rPr>
        <w:t xml:space="preserve">Настоящее постановление вступает в силу </w:t>
      </w:r>
      <w:r w:rsidR="00F3325A" w:rsidRPr="00F3325A">
        <w:rPr>
          <w:sz w:val="28"/>
          <w:szCs w:val="28"/>
        </w:rPr>
        <w:t>в день, следующий за</w:t>
      </w:r>
      <w:r w:rsidR="00F3325A" w:rsidRPr="003E0430">
        <w:rPr>
          <w:sz w:val="28"/>
          <w:szCs w:val="28"/>
        </w:rPr>
        <w:t xml:space="preserve"> днем его опубликования</w:t>
      </w:r>
      <w:r w:rsidRPr="00D05B31">
        <w:rPr>
          <w:sz w:val="28"/>
          <w:szCs w:val="28"/>
        </w:rPr>
        <w:t xml:space="preserve"> в газете «Панорама»</w:t>
      </w:r>
      <w:r w:rsidR="00F1228F">
        <w:rPr>
          <w:sz w:val="28"/>
          <w:szCs w:val="28"/>
        </w:rPr>
        <w:t>,</w:t>
      </w:r>
      <w:r w:rsidR="005017E9">
        <w:rPr>
          <w:sz w:val="28"/>
          <w:szCs w:val="28"/>
        </w:rPr>
        <w:t xml:space="preserve"> и распространяется на правоотношения</w:t>
      </w:r>
      <w:r w:rsidR="004B620A">
        <w:rPr>
          <w:sz w:val="28"/>
          <w:szCs w:val="28"/>
        </w:rPr>
        <w:t>,</w:t>
      </w:r>
      <w:r w:rsidR="005017E9">
        <w:rPr>
          <w:sz w:val="28"/>
          <w:szCs w:val="28"/>
        </w:rPr>
        <w:t xml:space="preserve"> возникшие с 01.01.2017</w:t>
      </w:r>
      <w:r w:rsidR="004B620A">
        <w:rPr>
          <w:sz w:val="28"/>
          <w:szCs w:val="28"/>
        </w:rPr>
        <w:t>, за исключением приложения № 4 к муниципальной программе, действие которого распространяется на правоотношения, возникшие с 01.10.2017</w:t>
      </w:r>
      <w:r w:rsidRPr="00D05B31">
        <w:rPr>
          <w:sz w:val="28"/>
          <w:szCs w:val="28"/>
        </w:rPr>
        <w:t>.</w:t>
      </w:r>
    </w:p>
    <w:p w:rsidR="00CA292F" w:rsidRPr="00F94033" w:rsidRDefault="00CA292F" w:rsidP="00CA292F">
      <w:pPr>
        <w:pStyle w:val="a4"/>
        <w:numPr>
          <w:ilvl w:val="0"/>
          <w:numId w:val="10"/>
        </w:numPr>
        <w:jc w:val="both"/>
        <w:rPr>
          <w:color w:val="000000"/>
          <w:sz w:val="28"/>
          <w:szCs w:val="28"/>
        </w:rPr>
      </w:pPr>
      <w:r w:rsidRPr="00F94033">
        <w:rPr>
          <w:color w:val="000000"/>
          <w:sz w:val="28"/>
          <w:szCs w:val="28"/>
        </w:rPr>
        <w:t>Контроль за выполнением настоящего постановления возложить на заместителя главы Администрации ЗАТО г. Зеленогорска по экономике и финансам.</w:t>
      </w:r>
    </w:p>
    <w:p w:rsidR="00CC26DB" w:rsidRPr="00CC26DB" w:rsidRDefault="00CC26DB" w:rsidP="00CC26DB">
      <w:pPr>
        <w:spacing w:after="0" w:line="240" w:lineRule="auto"/>
        <w:rPr>
          <w:rFonts w:ascii="Times New Roman" w:hAnsi="Times New Roman"/>
          <w:sz w:val="28"/>
        </w:rPr>
      </w:pPr>
    </w:p>
    <w:p w:rsidR="00CC26DB" w:rsidRPr="00CC26DB" w:rsidRDefault="00CC26DB" w:rsidP="00CC26DB">
      <w:pPr>
        <w:spacing w:after="0" w:line="240" w:lineRule="auto"/>
        <w:rPr>
          <w:rFonts w:ascii="Times New Roman" w:hAnsi="Times New Roman"/>
          <w:sz w:val="28"/>
        </w:rPr>
      </w:pPr>
    </w:p>
    <w:p w:rsidR="000558B2" w:rsidRPr="00D05B31" w:rsidRDefault="000558B2" w:rsidP="000558B2">
      <w:pPr>
        <w:spacing w:after="0" w:line="240" w:lineRule="auto"/>
        <w:rPr>
          <w:rFonts w:ascii="Times New Roman" w:hAnsi="Times New Roman"/>
          <w:color w:val="000000"/>
          <w:sz w:val="28"/>
          <w:szCs w:val="28"/>
        </w:rPr>
      </w:pPr>
    </w:p>
    <w:p w:rsidR="00B534F6" w:rsidRDefault="00B534F6" w:rsidP="00F3325A">
      <w:pPr>
        <w:spacing w:after="0" w:line="240" w:lineRule="auto"/>
        <w:ind w:firstLine="37"/>
        <w:rPr>
          <w:rFonts w:ascii="Times New Roman" w:hAnsi="Times New Roman"/>
          <w:color w:val="000000"/>
          <w:sz w:val="28"/>
          <w:szCs w:val="28"/>
        </w:rPr>
      </w:pPr>
      <w:r>
        <w:rPr>
          <w:rFonts w:ascii="Times New Roman" w:hAnsi="Times New Roman"/>
          <w:color w:val="000000"/>
          <w:sz w:val="28"/>
          <w:szCs w:val="28"/>
        </w:rPr>
        <w:t>Первый заместитель г</w:t>
      </w:r>
      <w:r w:rsidR="00F3325A" w:rsidRPr="00D05B31">
        <w:rPr>
          <w:rFonts w:ascii="Times New Roman" w:hAnsi="Times New Roman"/>
          <w:color w:val="000000"/>
          <w:sz w:val="28"/>
          <w:szCs w:val="28"/>
        </w:rPr>
        <w:t>лав</w:t>
      </w:r>
      <w:r>
        <w:rPr>
          <w:rFonts w:ascii="Times New Roman" w:hAnsi="Times New Roman"/>
          <w:color w:val="000000"/>
          <w:sz w:val="28"/>
          <w:szCs w:val="28"/>
        </w:rPr>
        <w:t>ы</w:t>
      </w:r>
      <w:r w:rsidR="00F3325A" w:rsidRPr="00D05B31">
        <w:rPr>
          <w:rFonts w:ascii="Times New Roman" w:hAnsi="Times New Roman"/>
          <w:color w:val="000000"/>
          <w:sz w:val="28"/>
          <w:szCs w:val="28"/>
        </w:rPr>
        <w:t xml:space="preserve"> </w:t>
      </w:r>
    </w:p>
    <w:p w:rsidR="000558B2" w:rsidRPr="00D05B31" w:rsidRDefault="00F3325A" w:rsidP="00B534F6">
      <w:pPr>
        <w:spacing w:after="0" w:line="240" w:lineRule="auto"/>
        <w:ind w:firstLine="37"/>
        <w:rPr>
          <w:rFonts w:ascii="Times New Roman" w:hAnsi="Times New Roman"/>
          <w:color w:val="000000"/>
          <w:sz w:val="28"/>
          <w:szCs w:val="28"/>
        </w:rPr>
      </w:pPr>
      <w:proofErr w:type="gramStart"/>
      <w:r w:rsidRPr="00D05B31">
        <w:rPr>
          <w:rFonts w:ascii="Times New Roman" w:hAnsi="Times New Roman"/>
          <w:color w:val="000000"/>
          <w:sz w:val="28"/>
          <w:szCs w:val="28"/>
        </w:rPr>
        <w:t>Администрации</w:t>
      </w:r>
      <w:proofErr w:type="gramEnd"/>
      <w:r w:rsidRPr="00D05B31">
        <w:rPr>
          <w:rFonts w:ascii="Times New Roman" w:hAnsi="Times New Roman"/>
          <w:color w:val="000000"/>
          <w:sz w:val="28"/>
          <w:szCs w:val="28"/>
        </w:rPr>
        <w:t xml:space="preserve"> ЗАТО г. Зеленогорска</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00B534F6">
        <w:rPr>
          <w:rFonts w:ascii="Times New Roman" w:hAnsi="Times New Roman"/>
          <w:color w:val="000000"/>
          <w:sz w:val="28"/>
          <w:szCs w:val="28"/>
        </w:rPr>
        <w:t xml:space="preserve"> С.В. </w:t>
      </w:r>
      <w:proofErr w:type="spellStart"/>
      <w:r w:rsidR="00B534F6">
        <w:rPr>
          <w:rFonts w:ascii="Times New Roman" w:hAnsi="Times New Roman"/>
          <w:color w:val="000000"/>
          <w:sz w:val="28"/>
          <w:szCs w:val="28"/>
        </w:rPr>
        <w:t>Камнев</w:t>
      </w:r>
      <w:proofErr w:type="spellEnd"/>
    </w:p>
    <w:p w:rsidR="00521527" w:rsidRDefault="00521527" w:rsidP="00521527">
      <w:pPr>
        <w:spacing w:after="0" w:line="240" w:lineRule="auto"/>
        <w:ind w:firstLine="709"/>
        <w:rPr>
          <w:rFonts w:ascii="Times New Roman" w:hAnsi="Times New Roman"/>
          <w:color w:val="000000"/>
          <w:sz w:val="28"/>
          <w:szCs w:val="28"/>
        </w:rPr>
      </w:pPr>
      <w:r>
        <w:rPr>
          <w:rFonts w:ascii="Times New Roman" w:hAnsi="Times New Roman"/>
          <w:color w:val="000000"/>
          <w:sz w:val="28"/>
          <w:szCs w:val="28"/>
        </w:rPr>
        <w:br w:type="page"/>
      </w:r>
    </w:p>
    <w:p w:rsidR="000558B2" w:rsidRPr="00D05B31" w:rsidRDefault="00F3325A" w:rsidP="00F3325A">
      <w:pPr>
        <w:autoSpaceDE w:val="0"/>
        <w:autoSpaceDN w:val="0"/>
        <w:adjustRightInd w:val="0"/>
        <w:spacing w:after="0" w:line="240" w:lineRule="auto"/>
        <w:ind w:left="4678"/>
        <w:outlineLvl w:val="0"/>
        <w:rPr>
          <w:rFonts w:ascii="Times New Roman" w:hAnsi="Times New Roman"/>
          <w:sz w:val="28"/>
          <w:szCs w:val="28"/>
        </w:rPr>
      </w:pPr>
      <w:r>
        <w:rPr>
          <w:rFonts w:ascii="Times New Roman" w:hAnsi="Times New Roman"/>
          <w:sz w:val="28"/>
          <w:szCs w:val="28"/>
        </w:rPr>
        <w:lastRenderedPageBreak/>
        <w:t xml:space="preserve">Приложение к постановлению </w:t>
      </w:r>
      <w:proofErr w:type="gramStart"/>
      <w:r>
        <w:rPr>
          <w:rFonts w:ascii="Times New Roman" w:hAnsi="Times New Roman"/>
          <w:sz w:val="28"/>
          <w:szCs w:val="28"/>
        </w:rPr>
        <w:t>Админист</w:t>
      </w:r>
      <w:r w:rsidR="00E55C2A">
        <w:rPr>
          <w:rFonts w:ascii="Times New Roman" w:hAnsi="Times New Roman"/>
          <w:sz w:val="28"/>
          <w:szCs w:val="28"/>
        </w:rPr>
        <w:t>рации</w:t>
      </w:r>
      <w:proofErr w:type="gramEnd"/>
      <w:r w:rsidR="00E55C2A">
        <w:rPr>
          <w:rFonts w:ascii="Times New Roman" w:hAnsi="Times New Roman"/>
          <w:sz w:val="28"/>
          <w:szCs w:val="28"/>
        </w:rPr>
        <w:t xml:space="preserve"> ЗАТО г. Зеленогорска от «29</w:t>
      </w:r>
      <w:r>
        <w:rPr>
          <w:rFonts w:ascii="Times New Roman" w:hAnsi="Times New Roman"/>
          <w:sz w:val="28"/>
          <w:szCs w:val="28"/>
        </w:rPr>
        <w:t xml:space="preserve">» </w:t>
      </w:r>
      <w:r w:rsidR="00E55C2A">
        <w:rPr>
          <w:rFonts w:ascii="Times New Roman" w:hAnsi="Times New Roman"/>
          <w:sz w:val="28"/>
          <w:szCs w:val="28"/>
        </w:rPr>
        <w:t>сентября</w:t>
      </w:r>
      <w:r>
        <w:rPr>
          <w:rFonts w:ascii="Times New Roman" w:hAnsi="Times New Roman"/>
          <w:sz w:val="28"/>
          <w:szCs w:val="28"/>
        </w:rPr>
        <w:t xml:space="preserve"> 2017 № </w:t>
      </w:r>
      <w:r w:rsidR="00E55C2A">
        <w:rPr>
          <w:rFonts w:ascii="Times New Roman" w:hAnsi="Times New Roman"/>
          <w:sz w:val="28"/>
          <w:szCs w:val="28"/>
        </w:rPr>
        <w:t>222-п</w:t>
      </w:r>
      <w:bookmarkStart w:id="0" w:name="_GoBack"/>
      <w:bookmarkEnd w:id="0"/>
    </w:p>
    <w:p w:rsidR="000558B2" w:rsidRPr="00D05B31" w:rsidRDefault="000558B2" w:rsidP="000558B2">
      <w:pPr>
        <w:autoSpaceDE w:val="0"/>
        <w:autoSpaceDN w:val="0"/>
        <w:adjustRightInd w:val="0"/>
        <w:spacing w:after="0" w:line="240" w:lineRule="auto"/>
        <w:jc w:val="center"/>
        <w:outlineLvl w:val="0"/>
        <w:rPr>
          <w:rFonts w:ascii="Times New Roman" w:hAnsi="Times New Roman"/>
          <w:sz w:val="28"/>
          <w:szCs w:val="28"/>
        </w:rPr>
      </w:pPr>
    </w:p>
    <w:p w:rsidR="00BB33DF" w:rsidRPr="00FE511E" w:rsidRDefault="00BB33DF" w:rsidP="00F3325A">
      <w:pPr>
        <w:autoSpaceDE w:val="0"/>
        <w:autoSpaceDN w:val="0"/>
        <w:adjustRightInd w:val="0"/>
        <w:spacing w:after="0" w:line="240" w:lineRule="auto"/>
        <w:jc w:val="center"/>
        <w:outlineLvl w:val="0"/>
        <w:rPr>
          <w:rFonts w:ascii="Times New Roman" w:hAnsi="Times New Roman"/>
          <w:sz w:val="28"/>
          <w:szCs w:val="28"/>
        </w:rPr>
      </w:pPr>
      <w:r w:rsidRPr="00FE511E">
        <w:rPr>
          <w:rFonts w:ascii="Times New Roman" w:hAnsi="Times New Roman"/>
          <w:sz w:val="28"/>
          <w:szCs w:val="28"/>
        </w:rPr>
        <w:t>ПАСПОРТ</w:t>
      </w:r>
    </w:p>
    <w:p w:rsidR="00BB33DF" w:rsidRPr="00FE511E" w:rsidRDefault="00BB33DF" w:rsidP="00F3325A">
      <w:pPr>
        <w:spacing w:after="0" w:line="240" w:lineRule="auto"/>
        <w:jc w:val="center"/>
        <w:rPr>
          <w:rFonts w:ascii="Times New Roman" w:hAnsi="Times New Roman"/>
          <w:color w:val="000000"/>
          <w:sz w:val="28"/>
          <w:szCs w:val="28"/>
        </w:rPr>
      </w:pPr>
      <w:r w:rsidRPr="00FE511E">
        <w:rPr>
          <w:rFonts w:ascii="Times New Roman" w:hAnsi="Times New Roman"/>
          <w:sz w:val="28"/>
          <w:szCs w:val="28"/>
        </w:rPr>
        <w:t xml:space="preserve">муниципальной программы </w:t>
      </w:r>
      <w:r w:rsidRPr="00FE511E">
        <w:rPr>
          <w:rFonts w:ascii="Times New Roman" w:hAnsi="Times New Roman"/>
          <w:color w:val="000000"/>
          <w:sz w:val="28"/>
          <w:szCs w:val="28"/>
        </w:rPr>
        <w:t>«Развитие малого и среднего предпринимательства в городе Зеленогорске»</w:t>
      </w:r>
    </w:p>
    <w:p w:rsidR="00BB33DF" w:rsidRPr="00FE511E" w:rsidRDefault="00BB33DF" w:rsidP="00BB33DF">
      <w:pPr>
        <w:autoSpaceDE w:val="0"/>
        <w:autoSpaceDN w:val="0"/>
        <w:adjustRightInd w:val="0"/>
        <w:spacing w:after="0" w:line="240" w:lineRule="auto"/>
        <w:ind w:firstLine="709"/>
        <w:jc w:val="center"/>
        <w:outlineLvl w:val="0"/>
        <w:rPr>
          <w:rFonts w:ascii="Times New Roman" w:hAnsi="Times New Roman"/>
          <w:sz w:val="28"/>
          <w:szCs w:val="28"/>
        </w:rPr>
      </w:pPr>
    </w:p>
    <w:tbl>
      <w:tblPr>
        <w:tblW w:w="9498" w:type="dxa"/>
        <w:tblInd w:w="-80" w:type="dxa"/>
        <w:tblLayout w:type="fixed"/>
        <w:tblCellMar>
          <w:top w:w="102" w:type="dxa"/>
          <w:left w:w="62" w:type="dxa"/>
          <w:bottom w:w="102" w:type="dxa"/>
          <w:right w:w="62" w:type="dxa"/>
        </w:tblCellMar>
        <w:tblLook w:val="0000" w:firstRow="0" w:lastRow="0" w:firstColumn="0" w:lastColumn="0" w:noHBand="0" w:noVBand="0"/>
      </w:tblPr>
      <w:tblGrid>
        <w:gridCol w:w="567"/>
        <w:gridCol w:w="3261"/>
        <w:gridCol w:w="5670"/>
      </w:tblGrid>
      <w:tr w:rsidR="00BB33DF" w:rsidRPr="00FE511E" w:rsidTr="00476A3E">
        <w:tc>
          <w:tcPr>
            <w:tcW w:w="567" w:type="dxa"/>
            <w:tcBorders>
              <w:top w:val="single" w:sz="4" w:space="0" w:color="auto"/>
              <w:left w:val="single" w:sz="4" w:space="0" w:color="auto"/>
              <w:bottom w:val="single" w:sz="4" w:space="0" w:color="auto"/>
              <w:right w:val="single" w:sz="4" w:space="0" w:color="auto"/>
            </w:tcBorders>
          </w:tcPr>
          <w:p w:rsidR="00BB33DF" w:rsidRPr="00FE511E" w:rsidRDefault="00BB33DF" w:rsidP="00476A3E">
            <w:pPr>
              <w:autoSpaceDE w:val="0"/>
              <w:autoSpaceDN w:val="0"/>
              <w:adjustRightInd w:val="0"/>
              <w:spacing w:after="0" w:line="240" w:lineRule="auto"/>
              <w:rPr>
                <w:rFonts w:ascii="Times New Roman" w:hAnsi="Times New Roman"/>
                <w:sz w:val="28"/>
                <w:szCs w:val="28"/>
                <w:lang w:eastAsia="ru-RU"/>
              </w:rPr>
            </w:pPr>
            <w:r w:rsidRPr="00FE511E">
              <w:rPr>
                <w:rFonts w:ascii="Times New Roman" w:hAnsi="Times New Roman"/>
                <w:sz w:val="28"/>
                <w:szCs w:val="28"/>
                <w:lang w:eastAsia="ru-RU"/>
              </w:rPr>
              <w:t>№ п/п</w:t>
            </w:r>
          </w:p>
        </w:tc>
        <w:tc>
          <w:tcPr>
            <w:tcW w:w="3261" w:type="dxa"/>
            <w:tcBorders>
              <w:top w:val="single" w:sz="4" w:space="0" w:color="auto"/>
              <w:left w:val="single" w:sz="4" w:space="0" w:color="auto"/>
              <w:bottom w:val="single" w:sz="4" w:space="0" w:color="auto"/>
              <w:right w:val="single" w:sz="4" w:space="0" w:color="auto"/>
            </w:tcBorders>
          </w:tcPr>
          <w:p w:rsidR="00BB33DF" w:rsidRPr="00FE511E" w:rsidRDefault="00BB33DF" w:rsidP="00476A3E">
            <w:pPr>
              <w:autoSpaceDE w:val="0"/>
              <w:autoSpaceDN w:val="0"/>
              <w:adjustRightInd w:val="0"/>
              <w:spacing w:after="0" w:line="240" w:lineRule="auto"/>
              <w:rPr>
                <w:rFonts w:ascii="Times New Roman" w:hAnsi="Times New Roman"/>
                <w:sz w:val="28"/>
                <w:szCs w:val="28"/>
              </w:rPr>
            </w:pPr>
            <w:r w:rsidRPr="00FE511E">
              <w:rPr>
                <w:rFonts w:ascii="Times New Roman" w:hAnsi="Times New Roman"/>
                <w:sz w:val="28"/>
                <w:szCs w:val="28"/>
                <w:lang w:eastAsia="ru-RU"/>
              </w:rPr>
              <w:t>Наименование программы</w:t>
            </w:r>
          </w:p>
        </w:tc>
        <w:tc>
          <w:tcPr>
            <w:tcW w:w="5670" w:type="dxa"/>
            <w:tcBorders>
              <w:top w:val="single" w:sz="4" w:space="0" w:color="auto"/>
              <w:left w:val="single" w:sz="4" w:space="0" w:color="auto"/>
              <w:bottom w:val="single" w:sz="4" w:space="0" w:color="auto"/>
              <w:right w:val="single" w:sz="4" w:space="0" w:color="auto"/>
            </w:tcBorders>
          </w:tcPr>
          <w:p w:rsidR="00BB33DF" w:rsidRPr="00FE511E" w:rsidRDefault="00BB33DF" w:rsidP="00476A3E">
            <w:pPr>
              <w:spacing w:after="0" w:line="240" w:lineRule="auto"/>
              <w:jc w:val="both"/>
              <w:rPr>
                <w:rFonts w:ascii="Times New Roman" w:eastAsia="Times New Roman" w:hAnsi="Times New Roman"/>
                <w:color w:val="000000"/>
                <w:sz w:val="28"/>
                <w:szCs w:val="28"/>
                <w:lang w:eastAsia="ru-RU"/>
              </w:rPr>
            </w:pPr>
            <w:r w:rsidRPr="00FE511E">
              <w:rPr>
                <w:rFonts w:ascii="Times New Roman" w:eastAsia="Times New Roman" w:hAnsi="Times New Roman"/>
                <w:color w:val="000000"/>
                <w:sz w:val="28"/>
                <w:szCs w:val="28"/>
                <w:lang w:eastAsia="ru-RU"/>
              </w:rPr>
              <w:t>Муниципальная программа «Развитие малого и среднего предпринимательства в городе Зеленогорске» (далее - муниципальная программа)</w:t>
            </w:r>
          </w:p>
        </w:tc>
      </w:tr>
      <w:tr w:rsidR="00BB33DF" w:rsidRPr="00FE511E" w:rsidTr="00476A3E">
        <w:tc>
          <w:tcPr>
            <w:tcW w:w="567" w:type="dxa"/>
            <w:tcBorders>
              <w:top w:val="single" w:sz="4" w:space="0" w:color="auto"/>
              <w:left w:val="single" w:sz="4" w:space="0" w:color="auto"/>
              <w:bottom w:val="single" w:sz="4" w:space="0" w:color="auto"/>
              <w:right w:val="single" w:sz="4" w:space="0" w:color="auto"/>
            </w:tcBorders>
          </w:tcPr>
          <w:p w:rsidR="00BB33DF" w:rsidRPr="00FE511E" w:rsidRDefault="00BB33DF" w:rsidP="00476A3E">
            <w:pPr>
              <w:numPr>
                <w:ilvl w:val="0"/>
                <w:numId w:val="27"/>
              </w:numPr>
              <w:autoSpaceDE w:val="0"/>
              <w:autoSpaceDN w:val="0"/>
              <w:adjustRightInd w:val="0"/>
              <w:spacing w:after="0" w:line="240" w:lineRule="auto"/>
              <w:ind w:left="0" w:firstLine="0"/>
              <w:rPr>
                <w:rFonts w:ascii="Times New Roman" w:hAnsi="Times New Roman"/>
                <w:sz w:val="28"/>
                <w:szCs w:val="28"/>
                <w:lang w:eastAsia="ru-RU"/>
              </w:rPr>
            </w:pPr>
          </w:p>
        </w:tc>
        <w:tc>
          <w:tcPr>
            <w:tcW w:w="3261" w:type="dxa"/>
            <w:tcBorders>
              <w:top w:val="single" w:sz="4" w:space="0" w:color="auto"/>
              <w:left w:val="single" w:sz="4" w:space="0" w:color="auto"/>
              <w:bottom w:val="single" w:sz="4" w:space="0" w:color="auto"/>
              <w:right w:val="single" w:sz="4" w:space="0" w:color="auto"/>
            </w:tcBorders>
          </w:tcPr>
          <w:p w:rsidR="00BB33DF" w:rsidRPr="00FE511E" w:rsidRDefault="00BB33DF" w:rsidP="00476A3E">
            <w:pPr>
              <w:autoSpaceDE w:val="0"/>
              <w:autoSpaceDN w:val="0"/>
              <w:adjustRightInd w:val="0"/>
              <w:spacing w:after="0" w:line="240" w:lineRule="auto"/>
              <w:rPr>
                <w:rFonts w:ascii="Times New Roman" w:hAnsi="Times New Roman"/>
                <w:sz w:val="28"/>
                <w:szCs w:val="28"/>
              </w:rPr>
            </w:pPr>
            <w:r w:rsidRPr="00FE511E">
              <w:rPr>
                <w:rFonts w:ascii="Times New Roman" w:hAnsi="Times New Roman"/>
                <w:sz w:val="28"/>
                <w:szCs w:val="28"/>
                <w:lang w:eastAsia="ru-RU"/>
              </w:rPr>
              <w:t>Основания для разработки программы</w:t>
            </w:r>
          </w:p>
        </w:tc>
        <w:tc>
          <w:tcPr>
            <w:tcW w:w="5670" w:type="dxa"/>
            <w:tcBorders>
              <w:top w:val="single" w:sz="4" w:space="0" w:color="auto"/>
              <w:left w:val="single" w:sz="4" w:space="0" w:color="auto"/>
              <w:bottom w:val="single" w:sz="4" w:space="0" w:color="auto"/>
              <w:right w:val="single" w:sz="4" w:space="0" w:color="auto"/>
            </w:tcBorders>
          </w:tcPr>
          <w:p w:rsidR="00BB33DF" w:rsidRPr="00FE511E" w:rsidRDefault="00BB33DF" w:rsidP="00476A3E">
            <w:pPr>
              <w:spacing w:after="0" w:line="240" w:lineRule="auto"/>
              <w:jc w:val="both"/>
              <w:rPr>
                <w:rFonts w:ascii="Times New Roman" w:eastAsia="Times New Roman" w:hAnsi="Times New Roman"/>
                <w:color w:val="000000"/>
                <w:sz w:val="28"/>
                <w:szCs w:val="28"/>
                <w:lang w:eastAsia="ru-RU"/>
              </w:rPr>
            </w:pPr>
            <w:r w:rsidRPr="00FE511E">
              <w:rPr>
                <w:rFonts w:ascii="Times New Roman" w:hAnsi="Times New Roman"/>
                <w:sz w:val="28"/>
                <w:szCs w:val="28"/>
              </w:rPr>
              <w:t>Перечень муниципальных программ города Зеленогорска, утвержденный постановлением Администрации ЗАТО г. Зеленогорска от 28.08.2015 № 215-п</w:t>
            </w:r>
          </w:p>
        </w:tc>
      </w:tr>
      <w:tr w:rsidR="00BB33DF" w:rsidRPr="00FE511E" w:rsidTr="00476A3E">
        <w:tc>
          <w:tcPr>
            <w:tcW w:w="567" w:type="dxa"/>
            <w:tcBorders>
              <w:top w:val="single" w:sz="4" w:space="0" w:color="auto"/>
              <w:left w:val="single" w:sz="4" w:space="0" w:color="auto"/>
              <w:bottom w:val="single" w:sz="4" w:space="0" w:color="auto"/>
              <w:right w:val="single" w:sz="4" w:space="0" w:color="auto"/>
            </w:tcBorders>
          </w:tcPr>
          <w:p w:rsidR="00BB33DF" w:rsidRPr="00FE511E" w:rsidRDefault="00BB33DF" w:rsidP="00476A3E">
            <w:pPr>
              <w:numPr>
                <w:ilvl w:val="0"/>
                <w:numId w:val="27"/>
              </w:numPr>
              <w:autoSpaceDE w:val="0"/>
              <w:autoSpaceDN w:val="0"/>
              <w:adjustRightInd w:val="0"/>
              <w:spacing w:after="0" w:line="240" w:lineRule="auto"/>
              <w:ind w:left="0" w:firstLine="0"/>
              <w:rPr>
                <w:rFonts w:ascii="Times New Roman"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tcPr>
          <w:p w:rsidR="00BB33DF" w:rsidRPr="00FE511E" w:rsidRDefault="00BB33DF" w:rsidP="00476A3E">
            <w:pPr>
              <w:autoSpaceDE w:val="0"/>
              <w:autoSpaceDN w:val="0"/>
              <w:adjustRightInd w:val="0"/>
              <w:spacing w:after="0" w:line="240" w:lineRule="auto"/>
              <w:rPr>
                <w:rFonts w:ascii="Times New Roman" w:hAnsi="Times New Roman"/>
                <w:sz w:val="28"/>
                <w:szCs w:val="28"/>
              </w:rPr>
            </w:pPr>
            <w:r w:rsidRPr="00FE511E">
              <w:rPr>
                <w:rFonts w:ascii="Times New Roman" w:hAnsi="Times New Roman"/>
                <w:sz w:val="28"/>
                <w:szCs w:val="28"/>
              </w:rPr>
              <w:t>Ответственный исполнитель муниципальной программы</w:t>
            </w:r>
          </w:p>
        </w:tc>
        <w:tc>
          <w:tcPr>
            <w:tcW w:w="5670" w:type="dxa"/>
            <w:tcBorders>
              <w:top w:val="single" w:sz="4" w:space="0" w:color="auto"/>
              <w:left w:val="single" w:sz="4" w:space="0" w:color="auto"/>
              <w:bottom w:val="single" w:sz="4" w:space="0" w:color="auto"/>
              <w:right w:val="single" w:sz="4" w:space="0" w:color="auto"/>
            </w:tcBorders>
          </w:tcPr>
          <w:p w:rsidR="00BB33DF" w:rsidRPr="00FE511E" w:rsidRDefault="00BB33DF" w:rsidP="00476A3E">
            <w:pPr>
              <w:pStyle w:val="a4"/>
              <w:ind w:left="0"/>
              <w:jc w:val="both"/>
              <w:rPr>
                <w:rFonts w:eastAsia="Times New Roman"/>
                <w:color w:val="000000"/>
                <w:sz w:val="28"/>
                <w:szCs w:val="28"/>
                <w:lang w:eastAsia="ru-RU"/>
              </w:rPr>
            </w:pPr>
            <w:r w:rsidRPr="00FE511E">
              <w:rPr>
                <w:color w:val="000000"/>
                <w:sz w:val="28"/>
                <w:szCs w:val="28"/>
              </w:rPr>
              <w:t>Муниципальное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 (далее - МКУ «Центр закупок, предпринимательства и обеспечения деятельности ОМС»)</w:t>
            </w:r>
          </w:p>
        </w:tc>
      </w:tr>
      <w:tr w:rsidR="00BB33DF" w:rsidRPr="00FE511E" w:rsidTr="00476A3E">
        <w:tc>
          <w:tcPr>
            <w:tcW w:w="567" w:type="dxa"/>
            <w:tcBorders>
              <w:top w:val="single" w:sz="4" w:space="0" w:color="auto"/>
              <w:left w:val="single" w:sz="4" w:space="0" w:color="auto"/>
              <w:bottom w:val="single" w:sz="4" w:space="0" w:color="auto"/>
              <w:right w:val="single" w:sz="4" w:space="0" w:color="auto"/>
            </w:tcBorders>
          </w:tcPr>
          <w:p w:rsidR="00BB33DF" w:rsidRPr="00FE511E" w:rsidRDefault="00BB33DF" w:rsidP="00476A3E">
            <w:pPr>
              <w:numPr>
                <w:ilvl w:val="0"/>
                <w:numId w:val="27"/>
              </w:numPr>
              <w:autoSpaceDE w:val="0"/>
              <w:autoSpaceDN w:val="0"/>
              <w:adjustRightInd w:val="0"/>
              <w:spacing w:after="0" w:line="240" w:lineRule="auto"/>
              <w:ind w:left="0" w:firstLine="0"/>
              <w:rPr>
                <w:rFonts w:ascii="Times New Roman"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tcPr>
          <w:p w:rsidR="00BB33DF" w:rsidRPr="00FE511E" w:rsidRDefault="00BB33DF" w:rsidP="00476A3E">
            <w:pPr>
              <w:autoSpaceDE w:val="0"/>
              <w:autoSpaceDN w:val="0"/>
              <w:adjustRightInd w:val="0"/>
              <w:spacing w:after="0" w:line="240" w:lineRule="auto"/>
              <w:rPr>
                <w:rFonts w:ascii="Times New Roman" w:hAnsi="Times New Roman"/>
                <w:sz w:val="28"/>
                <w:szCs w:val="28"/>
              </w:rPr>
            </w:pPr>
            <w:r w:rsidRPr="00FE511E">
              <w:rPr>
                <w:rFonts w:ascii="Times New Roman" w:hAnsi="Times New Roman"/>
                <w:sz w:val="28"/>
                <w:szCs w:val="28"/>
              </w:rPr>
              <w:t>Соисполнители муниципальной программы</w:t>
            </w:r>
          </w:p>
        </w:tc>
        <w:tc>
          <w:tcPr>
            <w:tcW w:w="5670" w:type="dxa"/>
            <w:tcBorders>
              <w:top w:val="single" w:sz="4" w:space="0" w:color="auto"/>
              <w:left w:val="single" w:sz="4" w:space="0" w:color="auto"/>
              <w:bottom w:val="single" w:sz="4" w:space="0" w:color="auto"/>
              <w:right w:val="single" w:sz="4" w:space="0" w:color="auto"/>
            </w:tcBorders>
          </w:tcPr>
          <w:p w:rsidR="00BB33DF" w:rsidRPr="00FE511E" w:rsidRDefault="004D3347" w:rsidP="00476A3E">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Комитет по управлению имуществом Администрации ЗАТО г. Зеленогорска</w:t>
            </w:r>
            <w:r w:rsidR="00012D49">
              <w:rPr>
                <w:rFonts w:ascii="Times New Roman" w:eastAsia="Times New Roman" w:hAnsi="Times New Roman"/>
                <w:color w:val="000000"/>
                <w:sz w:val="28"/>
                <w:szCs w:val="28"/>
                <w:lang w:eastAsia="ru-RU"/>
              </w:rPr>
              <w:t xml:space="preserve"> (далее – КУМИ)</w:t>
            </w:r>
          </w:p>
        </w:tc>
      </w:tr>
      <w:tr w:rsidR="00BB33DF" w:rsidRPr="00FE511E" w:rsidTr="00476A3E">
        <w:tc>
          <w:tcPr>
            <w:tcW w:w="567" w:type="dxa"/>
            <w:tcBorders>
              <w:top w:val="single" w:sz="4" w:space="0" w:color="auto"/>
              <w:left w:val="single" w:sz="4" w:space="0" w:color="auto"/>
              <w:bottom w:val="single" w:sz="4" w:space="0" w:color="auto"/>
              <w:right w:val="single" w:sz="4" w:space="0" w:color="auto"/>
            </w:tcBorders>
          </w:tcPr>
          <w:p w:rsidR="00BB33DF" w:rsidRPr="00FE511E" w:rsidRDefault="00BB33DF" w:rsidP="00476A3E">
            <w:pPr>
              <w:numPr>
                <w:ilvl w:val="0"/>
                <w:numId w:val="27"/>
              </w:numPr>
              <w:autoSpaceDE w:val="0"/>
              <w:autoSpaceDN w:val="0"/>
              <w:adjustRightInd w:val="0"/>
              <w:spacing w:after="0" w:line="240" w:lineRule="auto"/>
              <w:ind w:left="0" w:firstLine="0"/>
              <w:rPr>
                <w:rFonts w:ascii="Times New Roman"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tcPr>
          <w:p w:rsidR="00BB33DF" w:rsidRPr="00FE511E" w:rsidRDefault="00BB33DF" w:rsidP="00476A3E">
            <w:pPr>
              <w:autoSpaceDE w:val="0"/>
              <w:autoSpaceDN w:val="0"/>
              <w:adjustRightInd w:val="0"/>
              <w:spacing w:after="0" w:line="240" w:lineRule="auto"/>
              <w:rPr>
                <w:rFonts w:ascii="Times New Roman" w:hAnsi="Times New Roman"/>
                <w:sz w:val="28"/>
                <w:szCs w:val="28"/>
              </w:rPr>
            </w:pPr>
            <w:r w:rsidRPr="00FE511E">
              <w:rPr>
                <w:rFonts w:ascii="Times New Roman" w:hAnsi="Times New Roman"/>
                <w:sz w:val="28"/>
                <w:szCs w:val="28"/>
              </w:rPr>
              <w:t>Перечень подпрограмм и отдельных мероприятий муниципальной программы (при наличии)</w:t>
            </w:r>
          </w:p>
        </w:tc>
        <w:tc>
          <w:tcPr>
            <w:tcW w:w="5670" w:type="dxa"/>
            <w:tcBorders>
              <w:top w:val="single" w:sz="4" w:space="0" w:color="auto"/>
              <w:left w:val="single" w:sz="4" w:space="0" w:color="auto"/>
              <w:bottom w:val="single" w:sz="4" w:space="0" w:color="auto"/>
              <w:right w:val="single" w:sz="4" w:space="0" w:color="auto"/>
            </w:tcBorders>
          </w:tcPr>
          <w:p w:rsidR="00BB33DF" w:rsidRPr="00FE511E" w:rsidRDefault="00BB33DF" w:rsidP="00476A3E">
            <w:pPr>
              <w:spacing w:after="0" w:line="240" w:lineRule="auto"/>
              <w:contextualSpacing/>
              <w:jc w:val="both"/>
              <w:rPr>
                <w:rFonts w:ascii="Times New Roman" w:eastAsia="Times New Roman" w:hAnsi="Times New Roman"/>
                <w:color w:val="000000"/>
                <w:sz w:val="28"/>
                <w:szCs w:val="28"/>
                <w:lang w:eastAsia="ru-RU"/>
              </w:rPr>
            </w:pPr>
            <w:r w:rsidRPr="00FE511E">
              <w:rPr>
                <w:rFonts w:ascii="Times New Roman" w:eastAsia="Times New Roman" w:hAnsi="Times New Roman"/>
                <w:color w:val="000000"/>
                <w:sz w:val="28"/>
                <w:szCs w:val="28"/>
                <w:lang w:eastAsia="ru-RU"/>
              </w:rPr>
              <w:t>1. Подпрограммы отсутствуют.</w:t>
            </w:r>
          </w:p>
          <w:p w:rsidR="00BB33DF" w:rsidRPr="00FE511E" w:rsidRDefault="00BB33DF" w:rsidP="00476A3E">
            <w:pPr>
              <w:spacing w:after="0" w:line="240" w:lineRule="auto"/>
              <w:jc w:val="both"/>
              <w:rPr>
                <w:rFonts w:ascii="Times New Roman" w:eastAsia="Times New Roman" w:hAnsi="Times New Roman"/>
                <w:color w:val="000000"/>
                <w:sz w:val="28"/>
                <w:szCs w:val="28"/>
                <w:lang w:eastAsia="ru-RU"/>
              </w:rPr>
            </w:pPr>
            <w:r w:rsidRPr="00FE511E">
              <w:rPr>
                <w:rFonts w:ascii="Times New Roman" w:eastAsia="Times New Roman" w:hAnsi="Times New Roman"/>
                <w:color w:val="000000"/>
                <w:sz w:val="28"/>
                <w:szCs w:val="28"/>
                <w:lang w:eastAsia="ru-RU"/>
              </w:rPr>
              <w:t>2. Отдельные мероприятия муниципальной программы:</w:t>
            </w:r>
          </w:p>
          <w:p w:rsidR="00BB33DF" w:rsidRPr="00FE511E" w:rsidRDefault="00BB33DF" w:rsidP="00476A3E">
            <w:pPr>
              <w:spacing w:after="0" w:line="240" w:lineRule="auto"/>
              <w:jc w:val="both"/>
              <w:rPr>
                <w:rFonts w:ascii="Times New Roman" w:eastAsia="Times New Roman" w:hAnsi="Times New Roman"/>
                <w:color w:val="000000"/>
                <w:sz w:val="28"/>
                <w:szCs w:val="28"/>
                <w:lang w:eastAsia="ru-RU"/>
              </w:rPr>
            </w:pPr>
            <w:r w:rsidRPr="00FE511E">
              <w:rPr>
                <w:rFonts w:ascii="Times New Roman" w:eastAsia="Times New Roman" w:hAnsi="Times New Roman"/>
                <w:color w:val="000000"/>
                <w:sz w:val="28"/>
                <w:szCs w:val="28"/>
                <w:lang w:eastAsia="ru-RU"/>
              </w:rPr>
              <w:t xml:space="preserve">2.1. Предоставление субсидий </w:t>
            </w:r>
            <w:r w:rsidR="009557E0" w:rsidRPr="00AC43B6">
              <w:rPr>
                <w:rFonts w:ascii="Times New Roman" w:hAnsi="Times New Roman"/>
                <w:color w:val="000000"/>
                <w:sz w:val="28"/>
                <w:szCs w:val="28"/>
              </w:rPr>
              <w:t>субъектам малого и среднего предпринимательства в целях возмещения части затрат, связанных с уплатой процентов по кредитам, полученным ими в российских кредитных организациях, и процентов по договорам лизинга, уплачиваемых лизинговым компаниям, в целях реализации инвестиционных проектов</w:t>
            </w:r>
            <w:r w:rsidRPr="00FE511E">
              <w:rPr>
                <w:rFonts w:ascii="Times New Roman" w:eastAsia="Times New Roman" w:hAnsi="Times New Roman"/>
                <w:color w:val="000000"/>
                <w:sz w:val="28"/>
                <w:szCs w:val="28"/>
                <w:lang w:eastAsia="ru-RU"/>
              </w:rPr>
              <w:t xml:space="preserve">. </w:t>
            </w:r>
          </w:p>
          <w:p w:rsidR="00BB33DF" w:rsidRPr="00FE511E" w:rsidRDefault="00BB33DF" w:rsidP="00476A3E">
            <w:pPr>
              <w:spacing w:after="0" w:line="240" w:lineRule="auto"/>
              <w:jc w:val="both"/>
              <w:rPr>
                <w:rFonts w:ascii="Times New Roman" w:eastAsia="Times New Roman" w:hAnsi="Times New Roman"/>
                <w:color w:val="000000"/>
                <w:sz w:val="28"/>
                <w:szCs w:val="28"/>
                <w:lang w:eastAsia="ru-RU"/>
              </w:rPr>
            </w:pPr>
            <w:r w:rsidRPr="00FE511E">
              <w:rPr>
                <w:rFonts w:ascii="Times New Roman" w:eastAsia="Times New Roman" w:hAnsi="Times New Roman"/>
                <w:color w:val="000000"/>
                <w:sz w:val="28"/>
                <w:szCs w:val="28"/>
                <w:lang w:eastAsia="ru-RU"/>
              </w:rPr>
              <w:t xml:space="preserve">2.2. Предоставление субсидий </w:t>
            </w:r>
            <w:r w:rsidR="009557E0" w:rsidRPr="00AC43B6">
              <w:rPr>
                <w:rFonts w:ascii="Times New Roman" w:hAnsi="Times New Roman"/>
                <w:sz w:val="28"/>
                <w:szCs w:val="28"/>
              </w:rPr>
              <w:t xml:space="preserve">вновь созданным субъектам малого предпринимательства в целях возмещения части затрат, связанных с приобретением и </w:t>
            </w:r>
            <w:r w:rsidR="009557E0" w:rsidRPr="00AC43B6">
              <w:rPr>
                <w:rFonts w:ascii="Times New Roman" w:hAnsi="Times New Roman"/>
                <w:sz w:val="28"/>
                <w:szCs w:val="28"/>
              </w:rPr>
              <w:lastRenderedPageBreak/>
              <w:t>созданием основных средств и началом предпринимательской деятельности</w:t>
            </w:r>
            <w:r w:rsidRPr="00FE511E">
              <w:rPr>
                <w:rFonts w:ascii="Times New Roman" w:eastAsia="Times New Roman" w:hAnsi="Times New Roman"/>
                <w:color w:val="000000"/>
                <w:sz w:val="28"/>
                <w:szCs w:val="28"/>
                <w:lang w:eastAsia="ru-RU"/>
              </w:rPr>
              <w:t>.</w:t>
            </w:r>
          </w:p>
          <w:p w:rsidR="00BB33DF" w:rsidRPr="00FE511E" w:rsidRDefault="00BB33DF" w:rsidP="00476A3E">
            <w:pPr>
              <w:spacing w:after="0" w:line="240" w:lineRule="auto"/>
              <w:jc w:val="both"/>
              <w:rPr>
                <w:rFonts w:ascii="Times New Roman" w:eastAsia="Times New Roman" w:hAnsi="Times New Roman"/>
                <w:color w:val="000000"/>
                <w:sz w:val="28"/>
                <w:szCs w:val="28"/>
                <w:lang w:eastAsia="ru-RU"/>
              </w:rPr>
            </w:pPr>
            <w:r w:rsidRPr="00FE511E">
              <w:rPr>
                <w:rFonts w:ascii="Times New Roman" w:eastAsia="Times New Roman" w:hAnsi="Times New Roman"/>
                <w:color w:val="000000"/>
                <w:sz w:val="28"/>
                <w:szCs w:val="28"/>
                <w:lang w:eastAsia="ru-RU"/>
              </w:rPr>
              <w:t xml:space="preserve">2.3. Предоставление субсидий субъектам </w:t>
            </w:r>
            <w:r w:rsidR="000101C0" w:rsidRPr="00AC43B6">
              <w:rPr>
                <w:rFonts w:ascii="Times New Roman" w:hAnsi="Times New Roman"/>
                <w:sz w:val="28"/>
                <w:szCs w:val="28"/>
              </w:rPr>
              <w:t xml:space="preserve">малого и среднего предпринимательства в целях возмещения затрат на оплату первого взноса (аванса) при заключении договоров лизинга оборудования </w:t>
            </w:r>
            <w:r w:rsidR="000101C0" w:rsidRPr="00AC43B6">
              <w:rPr>
                <w:rFonts w:ascii="Times New Roman" w:hAnsi="Times New Roman"/>
                <w:color w:val="000000"/>
                <w:sz w:val="28"/>
                <w:szCs w:val="28"/>
              </w:rPr>
              <w:t>с российскими лизинговыми организациями в целях создания и (или) развития, либо модернизации производства товаров (работ, услуг)</w:t>
            </w:r>
            <w:r w:rsidRPr="00FE511E">
              <w:rPr>
                <w:rFonts w:ascii="Times New Roman" w:eastAsia="Times New Roman" w:hAnsi="Times New Roman"/>
                <w:color w:val="000000"/>
                <w:sz w:val="28"/>
                <w:szCs w:val="28"/>
                <w:lang w:eastAsia="ru-RU"/>
              </w:rPr>
              <w:t>.</w:t>
            </w:r>
          </w:p>
          <w:p w:rsidR="00F3325A" w:rsidRPr="00FE511E" w:rsidRDefault="00BB33DF" w:rsidP="00476A3E">
            <w:pPr>
              <w:spacing w:after="0" w:line="240" w:lineRule="auto"/>
              <w:jc w:val="both"/>
              <w:rPr>
                <w:rFonts w:ascii="Times New Roman" w:eastAsia="Times New Roman" w:hAnsi="Times New Roman"/>
                <w:color w:val="000000"/>
                <w:sz w:val="28"/>
                <w:szCs w:val="28"/>
                <w:lang w:eastAsia="ru-RU"/>
              </w:rPr>
            </w:pPr>
            <w:r w:rsidRPr="00FE511E">
              <w:rPr>
                <w:rFonts w:ascii="Times New Roman" w:eastAsia="Times New Roman" w:hAnsi="Times New Roman"/>
                <w:color w:val="000000"/>
                <w:sz w:val="28"/>
                <w:szCs w:val="28"/>
                <w:lang w:eastAsia="ru-RU"/>
              </w:rPr>
              <w:t xml:space="preserve">2.4. Предоставление субсидий субъектам </w:t>
            </w:r>
            <w:r w:rsidR="000101C0" w:rsidRPr="00AC43B6">
              <w:rPr>
                <w:rFonts w:ascii="Times New Roman" w:hAnsi="Times New Roman"/>
                <w:sz w:val="28"/>
                <w:szCs w:val="28"/>
              </w:rPr>
              <w:t>малого и среднего предпринимательства в целях возмещения части затрат на приобретение оборудования для создания и (или) развития, либо модернизации производства товаров (работ, услуг)</w:t>
            </w:r>
            <w:r w:rsidRPr="00FE511E">
              <w:rPr>
                <w:rFonts w:ascii="Times New Roman" w:eastAsia="Times New Roman" w:hAnsi="Times New Roman"/>
                <w:color w:val="000000"/>
                <w:sz w:val="28"/>
                <w:szCs w:val="28"/>
                <w:lang w:eastAsia="ru-RU"/>
              </w:rPr>
              <w:t>.</w:t>
            </w:r>
          </w:p>
          <w:p w:rsidR="00F3325A" w:rsidRPr="00F3325A" w:rsidRDefault="00BB33DF" w:rsidP="00476A3E">
            <w:pPr>
              <w:spacing w:after="0" w:line="240" w:lineRule="auto"/>
              <w:jc w:val="both"/>
              <w:rPr>
                <w:rFonts w:ascii="Times New Roman" w:eastAsia="Times New Roman" w:hAnsi="Times New Roman"/>
                <w:color w:val="000000"/>
                <w:sz w:val="28"/>
                <w:szCs w:val="28"/>
                <w:lang w:eastAsia="ru-RU"/>
              </w:rPr>
            </w:pPr>
            <w:r w:rsidRPr="00FE511E">
              <w:rPr>
                <w:rFonts w:ascii="Times New Roman" w:eastAsia="Times New Roman" w:hAnsi="Times New Roman"/>
                <w:color w:val="000000"/>
                <w:sz w:val="28"/>
                <w:szCs w:val="28"/>
                <w:lang w:eastAsia="ru-RU"/>
              </w:rPr>
              <w:t>2.5</w:t>
            </w:r>
            <w:r w:rsidRPr="00F3325A">
              <w:rPr>
                <w:rFonts w:ascii="Times New Roman" w:eastAsia="Times New Roman" w:hAnsi="Times New Roman"/>
                <w:color w:val="000000"/>
                <w:sz w:val="28"/>
                <w:szCs w:val="28"/>
                <w:lang w:eastAsia="ru-RU"/>
              </w:rPr>
              <w:t xml:space="preserve">. </w:t>
            </w:r>
            <w:r w:rsidR="00F3325A" w:rsidRPr="00F3325A">
              <w:rPr>
                <w:rFonts w:ascii="Times New Roman" w:hAnsi="Times New Roman"/>
                <w:sz w:val="28"/>
                <w:szCs w:val="28"/>
              </w:rPr>
              <w:t>Предоставление субсидий на финансовое обеспечение проектов создания и (или) развития и (или) модернизации производства товаров (работ, услуг), реализуемых с использованием имущества, находящегося в муниципальной собственности, на условиях концессионных соглашений</w:t>
            </w:r>
            <w:r w:rsidR="00F3325A">
              <w:rPr>
                <w:rFonts w:ascii="Times New Roman" w:hAnsi="Times New Roman"/>
                <w:sz w:val="28"/>
                <w:szCs w:val="28"/>
              </w:rPr>
              <w:t>.</w:t>
            </w:r>
          </w:p>
          <w:p w:rsidR="00453B8D" w:rsidRPr="00453B8D" w:rsidRDefault="00F3325A" w:rsidP="00476A3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2.6</w:t>
            </w:r>
            <w:r w:rsidRPr="00453B8D">
              <w:rPr>
                <w:rFonts w:ascii="Times New Roman" w:eastAsia="Times New Roman" w:hAnsi="Times New Roman"/>
                <w:sz w:val="28"/>
                <w:szCs w:val="28"/>
                <w:lang w:eastAsia="ru-RU"/>
              </w:rPr>
              <w:t>.</w:t>
            </w:r>
            <w:r w:rsidR="00453B8D" w:rsidRPr="00453B8D">
              <w:rPr>
                <w:rFonts w:ascii="Times New Roman" w:eastAsia="Times New Roman" w:hAnsi="Times New Roman"/>
                <w:sz w:val="28"/>
                <w:szCs w:val="28"/>
                <w:lang w:eastAsia="ru-RU"/>
              </w:rPr>
              <w:t xml:space="preserve"> </w:t>
            </w:r>
            <w:r w:rsidR="00453B8D" w:rsidRPr="00453B8D">
              <w:rPr>
                <w:rFonts w:ascii="Times New Roman" w:eastAsia="Times New Roman" w:hAnsi="Times New Roman"/>
                <w:color w:val="000000"/>
                <w:sz w:val="28"/>
                <w:szCs w:val="28"/>
                <w:lang w:eastAsia="ru-RU"/>
              </w:rPr>
              <w:t>Расходы на приобретение ценных призов для победителей открытого городского конкурса «Предприниматель года».</w:t>
            </w:r>
          </w:p>
          <w:p w:rsidR="00F3325A" w:rsidRPr="00F3325A" w:rsidRDefault="00453B8D" w:rsidP="00476A3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2.7.</w:t>
            </w:r>
            <w:r w:rsidR="00F3325A" w:rsidRPr="00F3325A">
              <w:rPr>
                <w:rFonts w:ascii="Times New Roman" w:hAnsi="Times New Roman"/>
                <w:sz w:val="28"/>
                <w:szCs w:val="28"/>
              </w:rPr>
              <w:t xml:space="preserve"> Оказание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012D49">
              <w:rPr>
                <w:rFonts w:ascii="Times New Roman" w:hAnsi="Times New Roman"/>
                <w:sz w:val="28"/>
                <w:szCs w:val="28"/>
              </w:rPr>
              <w:t>.</w:t>
            </w:r>
          </w:p>
          <w:p w:rsidR="00BB33DF" w:rsidRPr="00FE511E" w:rsidRDefault="00F3325A" w:rsidP="00C919AB">
            <w:pPr>
              <w:spacing w:after="0" w:line="240" w:lineRule="auto"/>
              <w:jc w:val="both"/>
              <w:rPr>
                <w:rFonts w:ascii="Times New Roman" w:eastAsia="Times New Roman" w:hAnsi="Times New Roman"/>
                <w:color w:val="000000"/>
                <w:sz w:val="28"/>
                <w:szCs w:val="28"/>
                <w:lang w:eastAsia="ru-RU"/>
              </w:rPr>
            </w:pPr>
            <w:r w:rsidRPr="0009310F">
              <w:rPr>
                <w:rFonts w:ascii="Times New Roman" w:eastAsia="Times New Roman" w:hAnsi="Times New Roman"/>
                <w:color w:val="000000"/>
                <w:sz w:val="28"/>
                <w:szCs w:val="28"/>
                <w:lang w:eastAsia="ru-RU"/>
              </w:rPr>
              <w:t>2.</w:t>
            </w:r>
            <w:r w:rsidR="00C919AB" w:rsidRPr="0009310F">
              <w:rPr>
                <w:rFonts w:ascii="Times New Roman" w:eastAsia="Times New Roman" w:hAnsi="Times New Roman"/>
                <w:color w:val="000000"/>
                <w:sz w:val="28"/>
                <w:szCs w:val="28"/>
                <w:lang w:eastAsia="ru-RU"/>
              </w:rPr>
              <w:t>8</w:t>
            </w:r>
            <w:r w:rsidRPr="0009310F">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w:t>
            </w:r>
            <w:r w:rsidR="00BB33DF" w:rsidRPr="00FE511E">
              <w:rPr>
                <w:rFonts w:ascii="Times New Roman" w:eastAsia="Times New Roman" w:hAnsi="Times New Roman"/>
                <w:color w:val="000000"/>
                <w:sz w:val="28"/>
                <w:szCs w:val="28"/>
                <w:lang w:eastAsia="ru-RU"/>
              </w:rPr>
              <w:t>Информирование субъектов малого и среднего предпринимательства через средства массовой информации, официальный сайт Администрации ЗАТО г. </w:t>
            </w:r>
            <w:r w:rsidR="00BB33DF" w:rsidRPr="00FE511E">
              <w:rPr>
                <w:rFonts w:ascii="Times New Roman" w:eastAsia="Times New Roman" w:hAnsi="Times New Roman"/>
                <w:sz w:val="28"/>
                <w:szCs w:val="28"/>
                <w:lang w:eastAsia="ru-RU"/>
              </w:rPr>
              <w:t xml:space="preserve">Зеленогорска </w:t>
            </w:r>
            <w:hyperlink w:history="1">
              <w:r w:rsidR="00BB33DF" w:rsidRPr="00FE511E">
                <w:rPr>
                  <w:rFonts w:ascii="Times New Roman" w:eastAsia="Times New Roman" w:hAnsi="Times New Roman"/>
                  <w:color w:val="0000FF"/>
                  <w:sz w:val="28"/>
                  <w:szCs w:val="28"/>
                  <w:u w:val="single"/>
                  <w:lang w:eastAsia="ru-RU"/>
                </w:rPr>
                <w:t>http://www.zeladmin.ru</w:t>
              </w:r>
              <w:r w:rsidR="00BB33DF" w:rsidRPr="00FE511E">
                <w:rPr>
                  <w:rFonts w:ascii="Times New Roman" w:eastAsia="Times New Roman" w:hAnsi="Times New Roman"/>
                  <w:color w:val="0000FF"/>
                  <w:sz w:val="28"/>
                  <w:szCs w:val="28"/>
                  <w:lang w:eastAsia="ru-RU"/>
                </w:rPr>
                <w:t xml:space="preserve"> </w:t>
              </w:r>
              <w:r w:rsidR="00BB33DF" w:rsidRPr="00FE511E">
                <w:rPr>
                  <w:rFonts w:ascii="Times New Roman" w:eastAsia="Times New Roman" w:hAnsi="Times New Roman"/>
                  <w:sz w:val="28"/>
                  <w:szCs w:val="28"/>
                  <w:lang w:eastAsia="ru-RU"/>
                </w:rPr>
                <w:t>в информационно - телекоммуникационной сети «Интернет»</w:t>
              </w:r>
            </w:hyperlink>
            <w:r w:rsidR="00BB33DF" w:rsidRPr="00FE511E">
              <w:rPr>
                <w:rFonts w:ascii="Times New Roman" w:eastAsia="Times New Roman" w:hAnsi="Times New Roman"/>
                <w:i/>
                <w:sz w:val="28"/>
                <w:szCs w:val="28"/>
                <w:lang w:eastAsia="ru-RU"/>
              </w:rPr>
              <w:t xml:space="preserve"> </w:t>
            </w:r>
            <w:r w:rsidR="00BB33DF" w:rsidRPr="00FE511E">
              <w:rPr>
                <w:rFonts w:ascii="Times New Roman" w:eastAsia="Times New Roman" w:hAnsi="Times New Roman"/>
                <w:sz w:val="28"/>
                <w:szCs w:val="28"/>
                <w:lang w:eastAsia="ru-RU"/>
              </w:rPr>
              <w:t>о формах</w:t>
            </w:r>
            <w:r w:rsidR="00BB33DF" w:rsidRPr="00FE511E">
              <w:rPr>
                <w:rFonts w:ascii="Times New Roman" w:eastAsia="Times New Roman" w:hAnsi="Times New Roman"/>
                <w:color w:val="000000"/>
                <w:sz w:val="28"/>
                <w:szCs w:val="28"/>
                <w:lang w:eastAsia="ru-RU"/>
              </w:rPr>
              <w:t xml:space="preserve"> поддержки субъектов малого и среднего предпринимательства.</w:t>
            </w:r>
          </w:p>
        </w:tc>
      </w:tr>
      <w:tr w:rsidR="00BB33DF" w:rsidRPr="00FE511E" w:rsidTr="00476A3E">
        <w:tc>
          <w:tcPr>
            <w:tcW w:w="567" w:type="dxa"/>
            <w:tcBorders>
              <w:top w:val="single" w:sz="4" w:space="0" w:color="auto"/>
              <w:left w:val="single" w:sz="4" w:space="0" w:color="auto"/>
              <w:bottom w:val="single" w:sz="4" w:space="0" w:color="auto"/>
              <w:right w:val="single" w:sz="4" w:space="0" w:color="auto"/>
            </w:tcBorders>
          </w:tcPr>
          <w:p w:rsidR="00BB33DF" w:rsidRPr="00FE511E" w:rsidRDefault="00BB33DF" w:rsidP="00476A3E">
            <w:pPr>
              <w:numPr>
                <w:ilvl w:val="0"/>
                <w:numId w:val="27"/>
              </w:numPr>
              <w:autoSpaceDE w:val="0"/>
              <w:autoSpaceDN w:val="0"/>
              <w:adjustRightInd w:val="0"/>
              <w:spacing w:after="0" w:line="240" w:lineRule="auto"/>
              <w:ind w:left="0" w:firstLine="0"/>
              <w:rPr>
                <w:rFonts w:ascii="Times New Roman"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tcPr>
          <w:p w:rsidR="00BB33DF" w:rsidRPr="00FE511E" w:rsidRDefault="00BB33DF" w:rsidP="00476A3E">
            <w:pPr>
              <w:autoSpaceDE w:val="0"/>
              <w:autoSpaceDN w:val="0"/>
              <w:adjustRightInd w:val="0"/>
              <w:spacing w:after="0" w:line="240" w:lineRule="auto"/>
              <w:rPr>
                <w:rFonts w:ascii="Times New Roman" w:hAnsi="Times New Roman"/>
                <w:sz w:val="28"/>
                <w:szCs w:val="28"/>
              </w:rPr>
            </w:pPr>
            <w:r w:rsidRPr="00FE511E">
              <w:rPr>
                <w:rFonts w:ascii="Times New Roman" w:hAnsi="Times New Roman"/>
                <w:sz w:val="28"/>
                <w:szCs w:val="28"/>
              </w:rPr>
              <w:t>Цель муниципальной программы</w:t>
            </w:r>
          </w:p>
        </w:tc>
        <w:tc>
          <w:tcPr>
            <w:tcW w:w="5670" w:type="dxa"/>
            <w:tcBorders>
              <w:top w:val="single" w:sz="4" w:space="0" w:color="auto"/>
              <w:left w:val="single" w:sz="4" w:space="0" w:color="auto"/>
              <w:bottom w:val="single" w:sz="4" w:space="0" w:color="auto"/>
              <w:right w:val="single" w:sz="4" w:space="0" w:color="auto"/>
            </w:tcBorders>
          </w:tcPr>
          <w:p w:rsidR="00BB33DF" w:rsidRPr="00FE511E" w:rsidRDefault="00BB33DF" w:rsidP="00476A3E">
            <w:pPr>
              <w:spacing w:after="0" w:line="240" w:lineRule="auto"/>
              <w:jc w:val="both"/>
              <w:rPr>
                <w:rFonts w:ascii="Times New Roman" w:eastAsia="Times New Roman" w:hAnsi="Times New Roman"/>
                <w:color w:val="000000"/>
                <w:sz w:val="28"/>
                <w:szCs w:val="28"/>
                <w:lang w:eastAsia="ru-RU"/>
              </w:rPr>
            </w:pPr>
            <w:r w:rsidRPr="00FE511E">
              <w:rPr>
                <w:rFonts w:ascii="Times New Roman" w:eastAsia="Times New Roman" w:hAnsi="Times New Roman"/>
                <w:color w:val="000000"/>
                <w:sz w:val="28"/>
                <w:szCs w:val="28"/>
                <w:lang w:eastAsia="ru-RU"/>
              </w:rPr>
              <w:t xml:space="preserve">Обеспечение благоприятных условий для развития субъектов малого и среднего предпринимательства </w:t>
            </w:r>
          </w:p>
        </w:tc>
      </w:tr>
      <w:tr w:rsidR="00BB33DF" w:rsidRPr="00FE511E" w:rsidTr="00476A3E">
        <w:tc>
          <w:tcPr>
            <w:tcW w:w="567" w:type="dxa"/>
            <w:tcBorders>
              <w:top w:val="single" w:sz="4" w:space="0" w:color="auto"/>
              <w:left w:val="single" w:sz="4" w:space="0" w:color="auto"/>
              <w:bottom w:val="single" w:sz="4" w:space="0" w:color="auto"/>
              <w:right w:val="single" w:sz="4" w:space="0" w:color="auto"/>
            </w:tcBorders>
          </w:tcPr>
          <w:p w:rsidR="00BB33DF" w:rsidRPr="00FE511E" w:rsidRDefault="00BB33DF" w:rsidP="00476A3E">
            <w:pPr>
              <w:numPr>
                <w:ilvl w:val="0"/>
                <w:numId w:val="27"/>
              </w:numPr>
              <w:autoSpaceDE w:val="0"/>
              <w:autoSpaceDN w:val="0"/>
              <w:adjustRightInd w:val="0"/>
              <w:spacing w:after="0" w:line="240" w:lineRule="auto"/>
              <w:ind w:left="0" w:firstLine="0"/>
              <w:rPr>
                <w:rFonts w:ascii="Times New Roman"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tcPr>
          <w:p w:rsidR="00BB33DF" w:rsidRPr="00FE511E" w:rsidRDefault="00BB33DF" w:rsidP="00476A3E">
            <w:pPr>
              <w:autoSpaceDE w:val="0"/>
              <w:autoSpaceDN w:val="0"/>
              <w:adjustRightInd w:val="0"/>
              <w:spacing w:after="0" w:line="240" w:lineRule="auto"/>
              <w:rPr>
                <w:rFonts w:ascii="Times New Roman" w:hAnsi="Times New Roman"/>
                <w:sz w:val="28"/>
                <w:szCs w:val="28"/>
              </w:rPr>
            </w:pPr>
            <w:r w:rsidRPr="00FE511E">
              <w:rPr>
                <w:rFonts w:ascii="Times New Roman" w:hAnsi="Times New Roman"/>
                <w:sz w:val="28"/>
                <w:szCs w:val="28"/>
              </w:rPr>
              <w:t>Задачи муниципальной программы</w:t>
            </w:r>
          </w:p>
        </w:tc>
        <w:tc>
          <w:tcPr>
            <w:tcW w:w="5670" w:type="dxa"/>
            <w:tcBorders>
              <w:top w:val="single" w:sz="4" w:space="0" w:color="auto"/>
              <w:left w:val="single" w:sz="4" w:space="0" w:color="auto"/>
              <w:bottom w:val="single" w:sz="4" w:space="0" w:color="auto"/>
              <w:right w:val="single" w:sz="4" w:space="0" w:color="auto"/>
            </w:tcBorders>
          </w:tcPr>
          <w:p w:rsidR="00BB33DF" w:rsidRPr="00FE511E" w:rsidRDefault="00BB33DF" w:rsidP="00476A3E">
            <w:pPr>
              <w:spacing w:after="0" w:line="240" w:lineRule="auto"/>
              <w:jc w:val="both"/>
              <w:rPr>
                <w:rFonts w:ascii="Times New Roman" w:eastAsia="Times New Roman" w:hAnsi="Times New Roman"/>
                <w:color w:val="000000"/>
                <w:sz w:val="28"/>
                <w:szCs w:val="28"/>
                <w:lang w:eastAsia="ru-RU"/>
              </w:rPr>
            </w:pPr>
            <w:r w:rsidRPr="00FE511E">
              <w:rPr>
                <w:rFonts w:ascii="Times New Roman" w:eastAsia="Times New Roman" w:hAnsi="Times New Roman"/>
                <w:color w:val="000000"/>
                <w:sz w:val="28"/>
                <w:szCs w:val="28"/>
                <w:lang w:eastAsia="ru-RU"/>
              </w:rPr>
              <w:t xml:space="preserve">1. Повышение доступности информационной поддержки для субъектов малого и среднего предпринимательства. </w:t>
            </w:r>
          </w:p>
          <w:p w:rsidR="00BB33DF" w:rsidRDefault="00BB33DF" w:rsidP="00476A3E">
            <w:pPr>
              <w:spacing w:after="0" w:line="240" w:lineRule="auto"/>
              <w:jc w:val="both"/>
              <w:rPr>
                <w:rFonts w:ascii="Times New Roman" w:eastAsia="Times New Roman" w:hAnsi="Times New Roman"/>
                <w:color w:val="000000"/>
                <w:sz w:val="28"/>
                <w:szCs w:val="28"/>
                <w:lang w:eastAsia="ru-RU"/>
              </w:rPr>
            </w:pPr>
            <w:r w:rsidRPr="00FE511E">
              <w:rPr>
                <w:rFonts w:ascii="Times New Roman" w:eastAsia="Times New Roman" w:hAnsi="Times New Roman"/>
                <w:color w:val="000000"/>
                <w:sz w:val="28"/>
                <w:szCs w:val="28"/>
                <w:lang w:eastAsia="ru-RU"/>
              </w:rPr>
              <w:t>2. Финансовая поддержка субъектов малого и среднего предпринимательства.</w:t>
            </w:r>
          </w:p>
          <w:p w:rsidR="005017E9" w:rsidRPr="00FE511E" w:rsidRDefault="005017E9" w:rsidP="00476A3E">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 Имущественная поддержка субъектов малого и среднего предпринимательства.</w:t>
            </w:r>
          </w:p>
        </w:tc>
      </w:tr>
      <w:tr w:rsidR="00BB33DF" w:rsidRPr="00FE511E" w:rsidTr="00476A3E">
        <w:tc>
          <w:tcPr>
            <w:tcW w:w="567" w:type="dxa"/>
            <w:tcBorders>
              <w:top w:val="single" w:sz="4" w:space="0" w:color="auto"/>
              <w:left w:val="single" w:sz="4" w:space="0" w:color="auto"/>
              <w:bottom w:val="single" w:sz="4" w:space="0" w:color="auto"/>
              <w:right w:val="single" w:sz="4" w:space="0" w:color="auto"/>
            </w:tcBorders>
          </w:tcPr>
          <w:p w:rsidR="00BB33DF" w:rsidRPr="00FE511E" w:rsidRDefault="00BB33DF" w:rsidP="00476A3E">
            <w:pPr>
              <w:numPr>
                <w:ilvl w:val="0"/>
                <w:numId w:val="27"/>
              </w:numPr>
              <w:autoSpaceDE w:val="0"/>
              <w:autoSpaceDN w:val="0"/>
              <w:adjustRightInd w:val="0"/>
              <w:spacing w:after="0" w:line="240" w:lineRule="auto"/>
              <w:ind w:left="0" w:firstLine="0"/>
              <w:rPr>
                <w:rFonts w:ascii="Times New Roman"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tcPr>
          <w:p w:rsidR="00BB33DF" w:rsidRPr="00FE511E" w:rsidRDefault="00BB33DF" w:rsidP="00476A3E">
            <w:pPr>
              <w:autoSpaceDE w:val="0"/>
              <w:autoSpaceDN w:val="0"/>
              <w:adjustRightInd w:val="0"/>
              <w:spacing w:after="0" w:line="240" w:lineRule="auto"/>
              <w:rPr>
                <w:rFonts w:ascii="Times New Roman" w:hAnsi="Times New Roman"/>
                <w:sz w:val="28"/>
                <w:szCs w:val="28"/>
              </w:rPr>
            </w:pPr>
            <w:r w:rsidRPr="00FE511E">
              <w:rPr>
                <w:rFonts w:ascii="Times New Roman" w:hAnsi="Times New Roman"/>
                <w:sz w:val="28"/>
                <w:szCs w:val="28"/>
              </w:rPr>
              <w:t>Этапы и сроки реализации муниципальной программы</w:t>
            </w:r>
          </w:p>
        </w:tc>
        <w:tc>
          <w:tcPr>
            <w:tcW w:w="5670" w:type="dxa"/>
            <w:tcBorders>
              <w:top w:val="single" w:sz="4" w:space="0" w:color="auto"/>
              <w:left w:val="single" w:sz="4" w:space="0" w:color="auto"/>
              <w:bottom w:val="single" w:sz="4" w:space="0" w:color="auto"/>
              <w:right w:val="single" w:sz="4" w:space="0" w:color="auto"/>
            </w:tcBorders>
          </w:tcPr>
          <w:p w:rsidR="00BB33DF" w:rsidRPr="00FE511E" w:rsidRDefault="00BB33DF" w:rsidP="00476A3E">
            <w:pPr>
              <w:spacing w:after="0" w:line="240" w:lineRule="auto"/>
              <w:ind w:firstLine="79"/>
              <w:jc w:val="both"/>
              <w:rPr>
                <w:rFonts w:ascii="Times New Roman" w:eastAsia="Times New Roman" w:hAnsi="Times New Roman"/>
                <w:color w:val="000000"/>
                <w:sz w:val="28"/>
                <w:szCs w:val="28"/>
                <w:lang w:eastAsia="ru-RU"/>
              </w:rPr>
            </w:pPr>
            <w:r w:rsidRPr="00FE511E">
              <w:rPr>
                <w:rFonts w:ascii="Times New Roman" w:eastAsia="Times New Roman" w:hAnsi="Times New Roman"/>
                <w:color w:val="000000"/>
                <w:sz w:val="28"/>
                <w:szCs w:val="28"/>
                <w:lang w:eastAsia="ru-RU"/>
              </w:rPr>
              <w:t>01.01.2017 – 31.12.2019</w:t>
            </w:r>
          </w:p>
        </w:tc>
      </w:tr>
      <w:tr w:rsidR="00BB33DF" w:rsidRPr="00FE511E" w:rsidTr="00BB33DF">
        <w:trPr>
          <w:trHeight w:val="739"/>
        </w:trPr>
        <w:tc>
          <w:tcPr>
            <w:tcW w:w="567" w:type="dxa"/>
            <w:tcBorders>
              <w:top w:val="single" w:sz="4" w:space="0" w:color="auto"/>
              <w:left w:val="single" w:sz="4" w:space="0" w:color="auto"/>
              <w:bottom w:val="single" w:sz="4" w:space="0" w:color="auto"/>
              <w:right w:val="single" w:sz="4" w:space="0" w:color="auto"/>
            </w:tcBorders>
          </w:tcPr>
          <w:p w:rsidR="00BB33DF" w:rsidRPr="00FE511E" w:rsidRDefault="00BB33DF" w:rsidP="00476A3E">
            <w:pPr>
              <w:numPr>
                <w:ilvl w:val="0"/>
                <w:numId w:val="27"/>
              </w:numPr>
              <w:autoSpaceDE w:val="0"/>
              <w:autoSpaceDN w:val="0"/>
              <w:adjustRightInd w:val="0"/>
              <w:spacing w:after="0" w:line="240" w:lineRule="auto"/>
              <w:ind w:left="0" w:firstLine="0"/>
              <w:rPr>
                <w:rFonts w:ascii="Times New Roman"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tcPr>
          <w:p w:rsidR="00BB33DF" w:rsidRPr="00FE511E" w:rsidRDefault="00BB33DF" w:rsidP="00476A3E">
            <w:pPr>
              <w:autoSpaceDE w:val="0"/>
              <w:autoSpaceDN w:val="0"/>
              <w:adjustRightInd w:val="0"/>
              <w:spacing w:after="0" w:line="240" w:lineRule="auto"/>
              <w:rPr>
                <w:rFonts w:ascii="Times New Roman" w:hAnsi="Times New Roman"/>
                <w:sz w:val="28"/>
                <w:szCs w:val="28"/>
              </w:rPr>
            </w:pPr>
            <w:r w:rsidRPr="00FE511E">
              <w:rPr>
                <w:rFonts w:ascii="Times New Roman" w:hAnsi="Times New Roman"/>
                <w:sz w:val="28"/>
                <w:szCs w:val="28"/>
              </w:rPr>
              <w:t>Перечень целевых показателей и показателей результативности</w:t>
            </w:r>
            <w:r>
              <w:rPr>
                <w:rFonts w:ascii="Times New Roman" w:hAnsi="Times New Roman"/>
                <w:sz w:val="28"/>
                <w:szCs w:val="28"/>
              </w:rPr>
              <w:t xml:space="preserve"> муниципальной программы</w:t>
            </w:r>
          </w:p>
        </w:tc>
        <w:tc>
          <w:tcPr>
            <w:tcW w:w="5670" w:type="dxa"/>
            <w:tcBorders>
              <w:top w:val="single" w:sz="4" w:space="0" w:color="auto"/>
              <w:left w:val="single" w:sz="4" w:space="0" w:color="auto"/>
              <w:bottom w:val="single" w:sz="4" w:space="0" w:color="auto"/>
              <w:right w:val="single" w:sz="4" w:space="0" w:color="auto"/>
            </w:tcBorders>
          </w:tcPr>
          <w:p w:rsidR="00BB33DF" w:rsidRPr="00FE511E" w:rsidRDefault="00BB33DF" w:rsidP="00476A3E">
            <w:pPr>
              <w:spacing w:after="0" w:line="240" w:lineRule="auto"/>
              <w:jc w:val="both"/>
              <w:rPr>
                <w:rFonts w:ascii="Times New Roman" w:eastAsia="Times New Roman" w:hAnsi="Times New Roman"/>
                <w:color w:val="000000"/>
                <w:sz w:val="28"/>
                <w:szCs w:val="28"/>
                <w:lang w:eastAsia="ru-RU"/>
              </w:rPr>
            </w:pPr>
            <w:r w:rsidRPr="00FE511E">
              <w:rPr>
                <w:rFonts w:ascii="Times New Roman" w:eastAsia="Times New Roman" w:hAnsi="Times New Roman"/>
                <w:color w:val="000000"/>
                <w:sz w:val="28"/>
                <w:szCs w:val="28"/>
                <w:lang w:eastAsia="ru-RU"/>
              </w:rPr>
              <w:t xml:space="preserve">Приведен в приложении </w:t>
            </w:r>
            <w:r w:rsidR="006C59C9">
              <w:rPr>
                <w:rFonts w:ascii="Times New Roman" w:eastAsia="Times New Roman" w:hAnsi="Times New Roman"/>
                <w:color w:val="000000"/>
                <w:sz w:val="28"/>
                <w:szCs w:val="28"/>
                <w:lang w:eastAsia="ru-RU"/>
              </w:rPr>
              <w:t xml:space="preserve">№ </w:t>
            </w:r>
            <w:r w:rsidRPr="00FE511E">
              <w:rPr>
                <w:rFonts w:ascii="Times New Roman" w:eastAsia="Times New Roman" w:hAnsi="Times New Roman"/>
                <w:color w:val="000000"/>
                <w:sz w:val="28"/>
                <w:szCs w:val="28"/>
                <w:lang w:eastAsia="ru-RU"/>
              </w:rPr>
              <w:t>1 к муниципальной программе.</w:t>
            </w:r>
          </w:p>
        </w:tc>
      </w:tr>
      <w:tr w:rsidR="00BB33DF" w:rsidRPr="00FE511E" w:rsidTr="00476A3E">
        <w:tc>
          <w:tcPr>
            <w:tcW w:w="567" w:type="dxa"/>
            <w:tcBorders>
              <w:top w:val="single" w:sz="4" w:space="0" w:color="auto"/>
              <w:left w:val="single" w:sz="4" w:space="0" w:color="auto"/>
              <w:bottom w:val="single" w:sz="4" w:space="0" w:color="auto"/>
              <w:right w:val="single" w:sz="4" w:space="0" w:color="auto"/>
            </w:tcBorders>
          </w:tcPr>
          <w:p w:rsidR="00BB33DF" w:rsidRPr="00FE511E" w:rsidRDefault="00BB33DF" w:rsidP="00476A3E">
            <w:pPr>
              <w:numPr>
                <w:ilvl w:val="0"/>
                <w:numId w:val="27"/>
              </w:numPr>
              <w:autoSpaceDE w:val="0"/>
              <w:autoSpaceDN w:val="0"/>
              <w:adjustRightInd w:val="0"/>
              <w:spacing w:after="0" w:line="240" w:lineRule="auto"/>
              <w:ind w:left="0" w:firstLine="0"/>
              <w:rPr>
                <w:rFonts w:ascii="Times New Roman"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tcPr>
          <w:p w:rsidR="00BB33DF" w:rsidRPr="00FE511E" w:rsidRDefault="00BB33DF" w:rsidP="00476A3E">
            <w:pPr>
              <w:autoSpaceDE w:val="0"/>
              <w:autoSpaceDN w:val="0"/>
              <w:adjustRightInd w:val="0"/>
              <w:spacing w:after="0" w:line="240" w:lineRule="auto"/>
              <w:rPr>
                <w:rFonts w:ascii="Times New Roman" w:hAnsi="Times New Roman"/>
                <w:sz w:val="28"/>
                <w:szCs w:val="28"/>
              </w:rPr>
            </w:pPr>
            <w:r w:rsidRPr="00FE511E">
              <w:rPr>
                <w:rFonts w:ascii="Times New Roman" w:hAnsi="Times New Roman"/>
                <w:sz w:val="28"/>
                <w:szCs w:val="28"/>
              </w:rPr>
              <w:t>Ресурсное обеспечение муниципальной программы</w:t>
            </w:r>
          </w:p>
        </w:tc>
        <w:tc>
          <w:tcPr>
            <w:tcW w:w="5670" w:type="dxa"/>
            <w:tcBorders>
              <w:top w:val="single" w:sz="4" w:space="0" w:color="auto"/>
              <w:left w:val="single" w:sz="4" w:space="0" w:color="auto"/>
              <w:bottom w:val="single" w:sz="4" w:space="0" w:color="auto"/>
              <w:right w:val="single" w:sz="4" w:space="0" w:color="auto"/>
            </w:tcBorders>
          </w:tcPr>
          <w:p w:rsidR="00BB33DF" w:rsidRPr="00F3325A" w:rsidRDefault="00BB33DF" w:rsidP="00BB33DF">
            <w:pPr>
              <w:spacing w:after="0" w:line="240" w:lineRule="auto"/>
              <w:rPr>
                <w:rFonts w:ascii="Times New Roman" w:hAnsi="Times New Roman"/>
                <w:color w:val="000000"/>
                <w:sz w:val="28"/>
                <w:szCs w:val="28"/>
              </w:rPr>
            </w:pPr>
            <w:r w:rsidRPr="00F3325A">
              <w:rPr>
                <w:rFonts w:ascii="Times New Roman" w:hAnsi="Times New Roman"/>
                <w:color w:val="000000"/>
                <w:sz w:val="28"/>
                <w:szCs w:val="28"/>
              </w:rPr>
              <w:t xml:space="preserve">Объем бюджетных ассигнований на реализацию муниципальной программы составляет </w:t>
            </w:r>
            <w:r w:rsidR="00EB4D71">
              <w:rPr>
                <w:rFonts w:ascii="Times New Roman" w:hAnsi="Times New Roman"/>
                <w:color w:val="000000"/>
                <w:sz w:val="28"/>
                <w:szCs w:val="28"/>
              </w:rPr>
              <w:t>2</w:t>
            </w:r>
            <w:r w:rsidRPr="00F3325A">
              <w:rPr>
                <w:rFonts w:ascii="Times New Roman" w:hAnsi="Times New Roman"/>
                <w:color w:val="000000"/>
                <w:sz w:val="28"/>
                <w:szCs w:val="28"/>
              </w:rPr>
              <w:t> </w:t>
            </w:r>
            <w:r w:rsidR="00EB4D71">
              <w:rPr>
                <w:rFonts w:ascii="Times New Roman" w:hAnsi="Times New Roman"/>
                <w:color w:val="000000"/>
                <w:sz w:val="28"/>
                <w:szCs w:val="28"/>
              </w:rPr>
              <w:t>100</w:t>
            </w:r>
            <w:r w:rsidRPr="00F3325A">
              <w:rPr>
                <w:rFonts w:ascii="Times New Roman" w:hAnsi="Times New Roman"/>
                <w:color w:val="000000"/>
                <w:sz w:val="28"/>
                <w:szCs w:val="28"/>
              </w:rPr>
              <w:t>,</w:t>
            </w:r>
            <w:r w:rsidR="00EB4D71">
              <w:rPr>
                <w:rFonts w:ascii="Times New Roman" w:hAnsi="Times New Roman"/>
                <w:color w:val="000000"/>
                <w:sz w:val="28"/>
                <w:szCs w:val="28"/>
              </w:rPr>
              <w:t>0</w:t>
            </w:r>
            <w:r w:rsidRPr="00F3325A">
              <w:rPr>
                <w:rFonts w:ascii="Times New Roman" w:hAnsi="Times New Roman"/>
                <w:color w:val="000000"/>
                <w:sz w:val="28"/>
                <w:szCs w:val="28"/>
              </w:rPr>
              <w:t xml:space="preserve"> тыс. руб., в том числе: </w:t>
            </w:r>
          </w:p>
          <w:p w:rsidR="00BB33DF" w:rsidRPr="00F3325A" w:rsidRDefault="00BB33DF" w:rsidP="00BB33DF">
            <w:pPr>
              <w:spacing w:after="0" w:line="240" w:lineRule="auto"/>
              <w:rPr>
                <w:rFonts w:ascii="Times New Roman" w:hAnsi="Times New Roman"/>
                <w:color w:val="000000"/>
                <w:sz w:val="28"/>
                <w:szCs w:val="28"/>
              </w:rPr>
            </w:pPr>
            <w:r w:rsidRPr="00F3325A">
              <w:rPr>
                <w:rFonts w:ascii="Times New Roman" w:hAnsi="Times New Roman"/>
                <w:color w:val="000000"/>
                <w:sz w:val="28"/>
                <w:szCs w:val="28"/>
              </w:rPr>
              <w:t>- за счет внебюджетных средств 201</w:t>
            </w:r>
            <w:r w:rsidR="00F3325A">
              <w:rPr>
                <w:rFonts w:ascii="Times New Roman" w:hAnsi="Times New Roman"/>
                <w:color w:val="000000"/>
                <w:sz w:val="28"/>
                <w:szCs w:val="28"/>
              </w:rPr>
              <w:t>7</w:t>
            </w:r>
            <w:r w:rsidRPr="00F3325A">
              <w:rPr>
                <w:rFonts w:ascii="Times New Roman" w:hAnsi="Times New Roman"/>
                <w:color w:val="000000"/>
                <w:sz w:val="28"/>
                <w:szCs w:val="28"/>
              </w:rPr>
              <w:t xml:space="preserve"> год – </w:t>
            </w:r>
            <w:r w:rsidR="00F3325A">
              <w:rPr>
                <w:rFonts w:ascii="Times New Roman" w:hAnsi="Times New Roman"/>
                <w:color w:val="000000"/>
                <w:sz w:val="28"/>
                <w:szCs w:val="28"/>
              </w:rPr>
              <w:t>300,0</w:t>
            </w:r>
            <w:r w:rsidRPr="00F3325A">
              <w:rPr>
                <w:rFonts w:ascii="Times New Roman" w:hAnsi="Times New Roman"/>
                <w:color w:val="000000"/>
                <w:sz w:val="28"/>
                <w:szCs w:val="28"/>
              </w:rPr>
              <w:t xml:space="preserve"> тыс. рублей;</w:t>
            </w:r>
          </w:p>
          <w:p w:rsidR="00BB33DF" w:rsidRPr="00F3325A" w:rsidRDefault="00BB33DF" w:rsidP="00BB33DF">
            <w:pPr>
              <w:spacing w:after="0" w:line="240" w:lineRule="auto"/>
              <w:rPr>
                <w:rFonts w:ascii="Times New Roman" w:hAnsi="Times New Roman"/>
                <w:color w:val="000000"/>
                <w:sz w:val="28"/>
                <w:szCs w:val="28"/>
              </w:rPr>
            </w:pPr>
            <w:r w:rsidRPr="00F3325A">
              <w:rPr>
                <w:rFonts w:ascii="Times New Roman" w:hAnsi="Times New Roman"/>
                <w:color w:val="000000"/>
                <w:sz w:val="28"/>
                <w:szCs w:val="28"/>
              </w:rPr>
              <w:t>- за счет средств местного бюджета – 1 800,0 тыс. руб., в том числе:</w:t>
            </w:r>
          </w:p>
          <w:p w:rsidR="00BB33DF" w:rsidRPr="00F3325A" w:rsidRDefault="00BB33DF" w:rsidP="00BB33DF">
            <w:pPr>
              <w:spacing w:after="0" w:line="240" w:lineRule="auto"/>
              <w:rPr>
                <w:rFonts w:ascii="Times New Roman" w:hAnsi="Times New Roman"/>
                <w:color w:val="000000"/>
                <w:sz w:val="28"/>
                <w:szCs w:val="28"/>
              </w:rPr>
            </w:pPr>
            <w:r w:rsidRPr="00F3325A">
              <w:rPr>
                <w:rFonts w:ascii="Times New Roman" w:hAnsi="Times New Roman"/>
                <w:color w:val="000000"/>
                <w:sz w:val="28"/>
                <w:szCs w:val="28"/>
              </w:rPr>
              <w:t>201</w:t>
            </w:r>
            <w:r w:rsidR="00F3325A">
              <w:rPr>
                <w:rFonts w:ascii="Times New Roman" w:hAnsi="Times New Roman"/>
                <w:color w:val="000000"/>
                <w:sz w:val="28"/>
                <w:szCs w:val="28"/>
              </w:rPr>
              <w:t>7</w:t>
            </w:r>
            <w:r w:rsidRPr="00F3325A">
              <w:rPr>
                <w:rFonts w:ascii="Times New Roman" w:hAnsi="Times New Roman"/>
                <w:color w:val="000000"/>
                <w:sz w:val="28"/>
                <w:szCs w:val="28"/>
              </w:rPr>
              <w:t xml:space="preserve"> год – 600,0 тыс. рублей; </w:t>
            </w:r>
          </w:p>
          <w:p w:rsidR="00BB33DF" w:rsidRPr="00F3325A" w:rsidRDefault="00BB33DF" w:rsidP="00BB33DF">
            <w:pPr>
              <w:spacing w:after="0" w:line="240" w:lineRule="auto"/>
              <w:rPr>
                <w:rFonts w:ascii="Times New Roman" w:hAnsi="Times New Roman"/>
                <w:color w:val="000000"/>
                <w:sz w:val="28"/>
                <w:szCs w:val="28"/>
              </w:rPr>
            </w:pPr>
            <w:r w:rsidRPr="00F3325A">
              <w:rPr>
                <w:rFonts w:ascii="Times New Roman" w:hAnsi="Times New Roman"/>
                <w:color w:val="000000"/>
                <w:sz w:val="28"/>
                <w:szCs w:val="28"/>
              </w:rPr>
              <w:t>201</w:t>
            </w:r>
            <w:r w:rsidR="00F3325A">
              <w:rPr>
                <w:rFonts w:ascii="Times New Roman" w:hAnsi="Times New Roman"/>
                <w:color w:val="000000"/>
                <w:sz w:val="28"/>
                <w:szCs w:val="28"/>
              </w:rPr>
              <w:t>8</w:t>
            </w:r>
            <w:r w:rsidRPr="00F3325A">
              <w:rPr>
                <w:rFonts w:ascii="Times New Roman" w:hAnsi="Times New Roman"/>
                <w:color w:val="000000"/>
                <w:sz w:val="28"/>
                <w:szCs w:val="28"/>
              </w:rPr>
              <w:t xml:space="preserve"> год - 600,0 тыс. рублей;</w:t>
            </w:r>
          </w:p>
          <w:p w:rsidR="00BB33DF" w:rsidRPr="00FE511E" w:rsidRDefault="00BB33DF" w:rsidP="00F3325A">
            <w:pPr>
              <w:spacing w:after="0" w:line="240" w:lineRule="auto"/>
              <w:jc w:val="both"/>
              <w:rPr>
                <w:rFonts w:ascii="Times New Roman" w:eastAsia="Times New Roman" w:hAnsi="Times New Roman"/>
                <w:color w:val="000000"/>
                <w:sz w:val="28"/>
                <w:szCs w:val="28"/>
                <w:lang w:eastAsia="ru-RU"/>
              </w:rPr>
            </w:pPr>
            <w:r w:rsidRPr="00F3325A">
              <w:rPr>
                <w:rFonts w:ascii="Times New Roman" w:hAnsi="Times New Roman"/>
                <w:color w:val="000000"/>
                <w:sz w:val="28"/>
                <w:szCs w:val="28"/>
              </w:rPr>
              <w:t>201</w:t>
            </w:r>
            <w:r w:rsidR="00F3325A">
              <w:rPr>
                <w:rFonts w:ascii="Times New Roman" w:hAnsi="Times New Roman"/>
                <w:color w:val="000000"/>
                <w:sz w:val="28"/>
                <w:szCs w:val="28"/>
              </w:rPr>
              <w:t>9</w:t>
            </w:r>
            <w:r w:rsidRPr="00F3325A">
              <w:rPr>
                <w:rFonts w:ascii="Times New Roman" w:hAnsi="Times New Roman"/>
                <w:color w:val="000000"/>
                <w:sz w:val="28"/>
                <w:szCs w:val="28"/>
              </w:rPr>
              <w:t xml:space="preserve"> год - 600,0 тыс. рублей.</w:t>
            </w:r>
          </w:p>
        </w:tc>
      </w:tr>
    </w:tbl>
    <w:p w:rsidR="00BB33DF" w:rsidRPr="00FE511E" w:rsidRDefault="00BB33DF" w:rsidP="00BB33DF">
      <w:pPr>
        <w:spacing w:after="0" w:line="240" w:lineRule="auto"/>
        <w:ind w:firstLine="709"/>
        <w:rPr>
          <w:rFonts w:ascii="Times New Roman" w:hAnsi="Times New Roman"/>
          <w:color w:val="000000"/>
          <w:sz w:val="28"/>
          <w:szCs w:val="28"/>
        </w:rPr>
      </w:pPr>
    </w:p>
    <w:p w:rsidR="00BB33DF" w:rsidRPr="00C533B4" w:rsidRDefault="00BB33DF" w:rsidP="00BB33DF">
      <w:pPr>
        <w:pStyle w:val="a4"/>
        <w:numPr>
          <w:ilvl w:val="0"/>
          <w:numId w:val="1"/>
        </w:numPr>
        <w:tabs>
          <w:tab w:val="left" w:pos="0"/>
        </w:tabs>
        <w:autoSpaceDE w:val="0"/>
        <w:autoSpaceDN w:val="0"/>
        <w:adjustRightInd w:val="0"/>
        <w:ind w:left="0" w:firstLine="0"/>
        <w:jc w:val="center"/>
        <w:rPr>
          <w:sz w:val="28"/>
          <w:szCs w:val="28"/>
        </w:rPr>
      </w:pPr>
      <w:r w:rsidRPr="00C533B4">
        <w:rPr>
          <w:sz w:val="28"/>
          <w:szCs w:val="28"/>
        </w:rPr>
        <w:t>Характеристика текущего состояния соответствующей сферы социально-экономического развития города Зеленогорска,</w:t>
      </w:r>
      <w:r>
        <w:rPr>
          <w:sz w:val="28"/>
          <w:szCs w:val="28"/>
        </w:rPr>
        <w:t xml:space="preserve"> </w:t>
      </w:r>
      <w:r w:rsidRPr="00C533B4">
        <w:rPr>
          <w:sz w:val="28"/>
          <w:szCs w:val="28"/>
        </w:rPr>
        <w:t>цель, задачи и сроки реализации программы</w:t>
      </w:r>
    </w:p>
    <w:p w:rsidR="00BB33DF" w:rsidRPr="00FE511E" w:rsidRDefault="00BB33DF" w:rsidP="00BB33DF">
      <w:pPr>
        <w:spacing w:after="0" w:line="240" w:lineRule="auto"/>
        <w:ind w:firstLine="709"/>
        <w:jc w:val="center"/>
        <w:rPr>
          <w:rFonts w:ascii="Times New Roman" w:hAnsi="Times New Roman"/>
          <w:color w:val="000000"/>
          <w:sz w:val="28"/>
          <w:szCs w:val="28"/>
        </w:rPr>
      </w:pPr>
    </w:p>
    <w:p w:rsidR="00BB33DF" w:rsidRPr="00FE511E" w:rsidRDefault="00BB33DF" w:rsidP="00BB33DF">
      <w:pPr>
        <w:pStyle w:val="a4"/>
        <w:numPr>
          <w:ilvl w:val="1"/>
          <w:numId w:val="3"/>
        </w:numPr>
        <w:tabs>
          <w:tab w:val="left" w:pos="1418"/>
        </w:tabs>
        <w:jc w:val="both"/>
        <w:rPr>
          <w:color w:val="000000"/>
          <w:sz w:val="28"/>
          <w:szCs w:val="28"/>
        </w:rPr>
      </w:pPr>
      <w:r w:rsidRPr="00FE511E">
        <w:rPr>
          <w:color w:val="000000"/>
          <w:sz w:val="28"/>
          <w:szCs w:val="28"/>
        </w:rPr>
        <w:t>Анализ динамики основных показателей развития предпринимательства за 201</w:t>
      </w:r>
      <w:r w:rsidR="00EB4D71">
        <w:rPr>
          <w:color w:val="000000"/>
          <w:sz w:val="28"/>
          <w:szCs w:val="28"/>
        </w:rPr>
        <w:t>5</w:t>
      </w:r>
      <w:r>
        <w:rPr>
          <w:color w:val="000000"/>
          <w:sz w:val="28"/>
          <w:szCs w:val="28"/>
        </w:rPr>
        <w:t xml:space="preserve"> – </w:t>
      </w:r>
      <w:r w:rsidRPr="00FE511E">
        <w:rPr>
          <w:color w:val="000000"/>
          <w:sz w:val="28"/>
          <w:szCs w:val="28"/>
        </w:rPr>
        <w:t>201</w:t>
      </w:r>
      <w:r w:rsidR="00EB4D71">
        <w:rPr>
          <w:color w:val="000000"/>
          <w:sz w:val="28"/>
          <w:szCs w:val="28"/>
        </w:rPr>
        <w:t>6</w:t>
      </w:r>
      <w:r w:rsidRPr="00FE511E">
        <w:rPr>
          <w:color w:val="000000"/>
          <w:sz w:val="28"/>
          <w:szCs w:val="28"/>
        </w:rPr>
        <w:t xml:space="preserve"> годы позволяет определить структуру, уровень и тенденции развития предпринимательства в городе. </w:t>
      </w:r>
    </w:p>
    <w:p w:rsidR="00BB33DF" w:rsidRDefault="00BB33DF" w:rsidP="00BB33DF">
      <w:pPr>
        <w:pStyle w:val="a4"/>
        <w:numPr>
          <w:ilvl w:val="1"/>
          <w:numId w:val="3"/>
        </w:numPr>
        <w:jc w:val="both"/>
        <w:rPr>
          <w:color w:val="000000"/>
          <w:sz w:val="28"/>
          <w:szCs w:val="28"/>
        </w:rPr>
      </w:pPr>
      <w:r w:rsidRPr="00FE511E">
        <w:rPr>
          <w:color w:val="000000"/>
          <w:sz w:val="28"/>
          <w:szCs w:val="28"/>
        </w:rPr>
        <w:t>Основные показатели развития предпринимательства приведены в таблице.</w:t>
      </w:r>
    </w:p>
    <w:p w:rsidR="00F765CB" w:rsidRDefault="00F765CB" w:rsidP="00F765CB">
      <w:pPr>
        <w:pStyle w:val="a4"/>
        <w:ind w:left="709"/>
        <w:jc w:val="both"/>
        <w:rPr>
          <w:color w:val="000000"/>
          <w:sz w:val="28"/>
          <w:szCs w:val="28"/>
        </w:rPr>
      </w:pPr>
    </w:p>
    <w:p w:rsidR="00F765CB" w:rsidRDefault="00F765CB" w:rsidP="00F765CB">
      <w:pPr>
        <w:pStyle w:val="a4"/>
        <w:ind w:left="709"/>
        <w:jc w:val="both"/>
        <w:rPr>
          <w:color w:val="000000"/>
          <w:sz w:val="28"/>
          <w:szCs w:val="28"/>
        </w:rPr>
      </w:pPr>
    </w:p>
    <w:p w:rsidR="00F765CB" w:rsidRDefault="00F765CB" w:rsidP="00F765CB">
      <w:pPr>
        <w:pStyle w:val="a4"/>
        <w:ind w:left="709"/>
        <w:jc w:val="both"/>
        <w:rPr>
          <w:color w:val="000000"/>
          <w:sz w:val="28"/>
          <w:szCs w:val="28"/>
        </w:rPr>
      </w:pPr>
    </w:p>
    <w:p w:rsidR="00F765CB" w:rsidRDefault="00F765CB" w:rsidP="00F765CB">
      <w:pPr>
        <w:pStyle w:val="a4"/>
        <w:ind w:left="709"/>
        <w:jc w:val="both"/>
        <w:rPr>
          <w:color w:val="000000"/>
          <w:sz w:val="28"/>
          <w:szCs w:val="28"/>
        </w:rPr>
      </w:pPr>
    </w:p>
    <w:p w:rsidR="00F765CB" w:rsidRPr="00FE511E" w:rsidRDefault="00F765CB" w:rsidP="00F765CB">
      <w:pPr>
        <w:pStyle w:val="a4"/>
        <w:ind w:left="709"/>
        <w:jc w:val="both"/>
        <w:rPr>
          <w:color w:val="000000"/>
          <w:sz w:val="28"/>
          <w:szCs w:val="28"/>
        </w:rPr>
      </w:pPr>
    </w:p>
    <w:p w:rsidR="00BB33DF" w:rsidRPr="00FE511E" w:rsidRDefault="00BB33DF" w:rsidP="00BB33DF">
      <w:pPr>
        <w:spacing w:after="0" w:line="240" w:lineRule="auto"/>
        <w:ind w:firstLine="709"/>
        <w:jc w:val="right"/>
        <w:rPr>
          <w:rFonts w:ascii="Times New Roman" w:hAnsi="Times New Roman"/>
          <w:color w:val="000000"/>
          <w:sz w:val="28"/>
          <w:szCs w:val="28"/>
        </w:rPr>
      </w:pPr>
      <w:r w:rsidRPr="00FE511E">
        <w:rPr>
          <w:rFonts w:ascii="Times New Roman" w:hAnsi="Times New Roman"/>
          <w:color w:val="000000"/>
          <w:sz w:val="28"/>
          <w:szCs w:val="28"/>
        </w:rPr>
        <w:lastRenderedPageBreak/>
        <w:t>Таблица</w:t>
      </w:r>
    </w:p>
    <w:tbl>
      <w:tblPr>
        <w:tblW w:w="9936" w:type="dxa"/>
        <w:tblInd w:w="-176" w:type="dxa"/>
        <w:tblLayout w:type="fixed"/>
        <w:tblLook w:val="04A0" w:firstRow="1" w:lastRow="0" w:firstColumn="1" w:lastColumn="0" w:noHBand="0" w:noVBand="1"/>
      </w:tblPr>
      <w:tblGrid>
        <w:gridCol w:w="650"/>
        <w:gridCol w:w="4466"/>
        <w:gridCol w:w="1418"/>
        <w:gridCol w:w="1134"/>
        <w:gridCol w:w="1134"/>
        <w:gridCol w:w="1134"/>
      </w:tblGrid>
      <w:tr w:rsidR="00EB4D71" w:rsidRPr="006D66AC" w:rsidTr="00EB4D71">
        <w:trPr>
          <w:trHeight w:val="765"/>
          <w:tblHeader/>
        </w:trPr>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71" w:rsidRPr="006D66AC" w:rsidRDefault="00EB4D71" w:rsidP="00476A3E">
            <w:pPr>
              <w:spacing w:after="0"/>
              <w:jc w:val="center"/>
              <w:rPr>
                <w:rFonts w:ascii="Times New Roman" w:hAnsi="Times New Roman"/>
                <w:color w:val="000000"/>
                <w:szCs w:val="24"/>
              </w:rPr>
            </w:pPr>
            <w:r w:rsidRPr="006D66AC">
              <w:rPr>
                <w:rFonts w:ascii="Times New Roman" w:hAnsi="Times New Roman"/>
                <w:color w:val="000000"/>
                <w:szCs w:val="24"/>
              </w:rPr>
              <w:t>№ п/п</w:t>
            </w:r>
          </w:p>
        </w:tc>
        <w:tc>
          <w:tcPr>
            <w:tcW w:w="4466" w:type="dxa"/>
            <w:tcBorders>
              <w:top w:val="single" w:sz="4" w:space="0" w:color="auto"/>
              <w:left w:val="nil"/>
              <w:bottom w:val="single" w:sz="4" w:space="0" w:color="auto"/>
              <w:right w:val="single" w:sz="4" w:space="0" w:color="auto"/>
            </w:tcBorders>
            <w:shd w:val="clear" w:color="auto" w:fill="auto"/>
            <w:vAlign w:val="center"/>
            <w:hideMark/>
          </w:tcPr>
          <w:p w:rsidR="00EB4D71" w:rsidRPr="006D66AC" w:rsidRDefault="00EB4D71" w:rsidP="00476A3E">
            <w:pPr>
              <w:spacing w:after="0"/>
              <w:jc w:val="center"/>
              <w:rPr>
                <w:rFonts w:ascii="Times New Roman" w:hAnsi="Times New Roman"/>
                <w:color w:val="000000"/>
                <w:szCs w:val="24"/>
              </w:rPr>
            </w:pPr>
            <w:r w:rsidRPr="006D66AC">
              <w:rPr>
                <w:rFonts w:ascii="Times New Roman" w:hAnsi="Times New Roman"/>
                <w:color w:val="000000"/>
                <w:szCs w:val="24"/>
              </w:rPr>
              <w:t>Наименование показателей</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B4D71" w:rsidRPr="006D66AC" w:rsidRDefault="00EB4D71" w:rsidP="00476A3E">
            <w:pPr>
              <w:spacing w:after="0"/>
              <w:jc w:val="center"/>
              <w:rPr>
                <w:rFonts w:ascii="Times New Roman" w:hAnsi="Times New Roman"/>
                <w:color w:val="000000"/>
                <w:szCs w:val="24"/>
              </w:rPr>
            </w:pPr>
            <w:r w:rsidRPr="006D66AC">
              <w:rPr>
                <w:rFonts w:ascii="Times New Roman" w:hAnsi="Times New Roman"/>
                <w:color w:val="000000"/>
                <w:szCs w:val="24"/>
              </w:rPr>
              <w:t>Единица измерения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B4D71" w:rsidRPr="006D66AC" w:rsidRDefault="00EB4D71" w:rsidP="00476A3E">
            <w:pPr>
              <w:spacing w:after="0"/>
              <w:jc w:val="center"/>
              <w:rPr>
                <w:rFonts w:ascii="Times New Roman" w:hAnsi="Times New Roman"/>
                <w:color w:val="000000"/>
                <w:szCs w:val="24"/>
              </w:rPr>
            </w:pPr>
            <w:r w:rsidRPr="006D66AC">
              <w:rPr>
                <w:rFonts w:ascii="Times New Roman" w:hAnsi="Times New Roman"/>
                <w:color w:val="000000"/>
                <w:szCs w:val="24"/>
              </w:rPr>
              <w:t>2015 год</w:t>
            </w:r>
          </w:p>
        </w:tc>
        <w:tc>
          <w:tcPr>
            <w:tcW w:w="1134" w:type="dxa"/>
            <w:tcBorders>
              <w:top w:val="single" w:sz="4" w:space="0" w:color="auto"/>
              <w:left w:val="nil"/>
              <w:bottom w:val="single" w:sz="4" w:space="0" w:color="auto"/>
              <w:right w:val="single" w:sz="4" w:space="0" w:color="auto"/>
            </w:tcBorders>
            <w:vAlign w:val="center"/>
          </w:tcPr>
          <w:p w:rsidR="00EB4D71" w:rsidRPr="006D66AC" w:rsidRDefault="00EB4D71" w:rsidP="00EB4D71">
            <w:pPr>
              <w:spacing w:after="0"/>
              <w:jc w:val="center"/>
              <w:rPr>
                <w:rFonts w:ascii="Times New Roman" w:hAnsi="Times New Roman"/>
                <w:color w:val="000000"/>
                <w:szCs w:val="24"/>
              </w:rPr>
            </w:pPr>
            <w:r>
              <w:rPr>
                <w:rFonts w:ascii="Times New Roman" w:hAnsi="Times New Roman"/>
                <w:color w:val="000000"/>
                <w:szCs w:val="24"/>
              </w:rPr>
              <w:t>2016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71" w:rsidRPr="006D66AC" w:rsidRDefault="00EB4D71" w:rsidP="00EB4D71">
            <w:pPr>
              <w:spacing w:after="0"/>
              <w:jc w:val="center"/>
              <w:rPr>
                <w:rFonts w:ascii="Times New Roman" w:hAnsi="Times New Roman"/>
                <w:color w:val="000000"/>
                <w:szCs w:val="24"/>
              </w:rPr>
            </w:pPr>
            <w:r w:rsidRPr="006D66AC">
              <w:rPr>
                <w:rFonts w:ascii="Times New Roman" w:hAnsi="Times New Roman"/>
                <w:color w:val="000000"/>
                <w:szCs w:val="24"/>
              </w:rPr>
              <w:t>201</w:t>
            </w:r>
            <w:r>
              <w:rPr>
                <w:rFonts w:ascii="Times New Roman" w:hAnsi="Times New Roman"/>
                <w:color w:val="000000"/>
                <w:szCs w:val="24"/>
              </w:rPr>
              <w:t>6</w:t>
            </w:r>
            <w:r w:rsidRPr="006D66AC">
              <w:rPr>
                <w:rFonts w:ascii="Times New Roman" w:hAnsi="Times New Roman"/>
                <w:color w:val="000000"/>
                <w:szCs w:val="24"/>
              </w:rPr>
              <w:t xml:space="preserve"> год к 201</w:t>
            </w:r>
            <w:r>
              <w:rPr>
                <w:rFonts w:ascii="Times New Roman" w:hAnsi="Times New Roman"/>
                <w:color w:val="000000"/>
                <w:szCs w:val="24"/>
              </w:rPr>
              <w:t>5</w:t>
            </w:r>
            <w:r w:rsidRPr="006D66AC">
              <w:rPr>
                <w:rFonts w:ascii="Times New Roman" w:hAnsi="Times New Roman"/>
                <w:color w:val="000000"/>
                <w:szCs w:val="24"/>
              </w:rPr>
              <w:t xml:space="preserve"> году в %</w:t>
            </w:r>
          </w:p>
        </w:tc>
      </w:tr>
      <w:tr w:rsidR="00EB4D71" w:rsidRPr="006D66AC" w:rsidTr="00654E30">
        <w:trPr>
          <w:trHeight w:val="235"/>
          <w:tblHeader/>
        </w:trPr>
        <w:tc>
          <w:tcPr>
            <w:tcW w:w="650" w:type="dxa"/>
            <w:tcBorders>
              <w:top w:val="nil"/>
              <w:left w:val="single" w:sz="4" w:space="0" w:color="auto"/>
              <w:bottom w:val="single" w:sz="4" w:space="0" w:color="auto"/>
              <w:right w:val="single" w:sz="4" w:space="0" w:color="auto"/>
            </w:tcBorders>
            <w:shd w:val="clear" w:color="auto" w:fill="auto"/>
            <w:hideMark/>
          </w:tcPr>
          <w:p w:rsidR="00EB4D71" w:rsidRPr="006D66AC" w:rsidRDefault="00EB4D71" w:rsidP="00476A3E">
            <w:pPr>
              <w:spacing w:after="0"/>
              <w:jc w:val="center"/>
              <w:rPr>
                <w:rFonts w:ascii="Times New Roman" w:hAnsi="Times New Roman"/>
                <w:color w:val="000000"/>
                <w:szCs w:val="24"/>
              </w:rPr>
            </w:pPr>
            <w:r w:rsidRPr="006D66AC">
              <w:rPr>
                <w:rFonts w:ascii="Times New Roman" w:hAnsi="Times New Roman"/>
                <w:color w:val="000000"/>
                <w:szCs w:val="24"/>
              </w:rPr>
              <w:t>1</w:t>
            </w:r>
          </w:p>
        </w:tc>
        <w:tc>
          <w:tcPr>
            <w:tcW w:w="4466"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jc w:val="center"/>
              <w:rPr>
                <w:rFonts w:ascii="Times New Roman" w:hAnsi="Times New Roman"/>
                <w:color w:val="000000"/>
                <w:szCs w:val="24"/>
              </w:rPr>
            </w:pPr>
            <w:r w:rsidRPr="006D66AC">
              <w:rPr>
                <w:rFonts w:ascii="Times New Roman" w:hAnsi="Times New Roman"/>
                <w:color w:val="000000"/>
                <w:szCs w:val="24"/>
              </w:rPr>
              <w:t>2</w:t>
            </w:r>
          </w:p>
        </w:tc>
        <w:tc>
          <w:tcPr>
            <w:tcW w:w="1418"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jc w:val="center"/>
              <w:rPr>
                <w:rFonts w:ascii="Times New Roman" w:hAnsi="Times New Roman"/>
                <w:color w:val="000000"/>
                <w:szCs w:val="24"/>
              </w:rPr>
            </w:pPr>
            <w:r w:rsidRPr="006D66AC">
              <w:rPr>
                <w:rFonts w:ascii="Times New Roman" w:hAnsi="Times New Roman"/>
                <w:color w:val="000000"/>
                <w:szCs w:val="24"/>
              </w:rPr>
              <w:t>3</w:t>
            </w:r>
          </w:p>
        </w:tc>
        <w:tc>
          <w:tcPr>
            <w:tcW w:w="1134"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jc w:val="center"/>
              <w:rPr>
                <w:rFonts w:ascii="Times New Roman" w:hAnsi="Times New Roman"/>
                <w:color w:val="000000"/>
                <w:szCs w:val="24"/>
              </w:rPr>
            </w:pPr>
            <w:r>
              <w:rPr>
                <w:rFonts w:ascii="Times New Roman" w:hAnsi="Times New Roman"/>
                <w:color w:val="000000"/>
                <w:szCs w:val="24"/>
              </w:rPr>
              <w:t>4</w:t>
            </w:r>
          </w:p>
        </w:tc>
        <w:tc>
          <w:tcPr>
            <w:tcW w:w="1134" w:type="dxa"/>
            <w:tcBorders>
              <w:top w:val="single" w:sz="4" w:space="0" w:color="auto"/>
              <w:left w:val="nil"/>
              <w:bottom w:val="single" w:sz="4" w:space="0" w:color="auto"/>
              <w:right w:val="single" w:sz="4" w:space="0" w:color="auto"/>
            </w:tcBorders>
          </w:tcPr>
          <w:p w:rsidR="00EB4D71" w:rsidRPr="006D66AC" w:rsidRDefault="00EB4D71" w:rsidP="00476A3E">
            <w:pPr>
              <w:spacing w:after="0"/>
              <w:jc w:val="center"/>
              <w:rPr>
                <w:rFonts w:ascii="Times New Roman" w:hAnsi="Times New Roman"/>
                <w:color w:val="000000"/>
                <w:szCs w:val="24"/>
              </w:rPr>
            </w:pPr>
            <w:r>
              <w:rPr>
                <w:rFonts w:ascii="Times New Roman" w:hAnsi="Times New Roman"/>
                <w:color w:val="000000"/>
                <w:szCs w:val="24"/>
              </w:rPr>
              <w:t>5</w:t>
            </w:r>
          </w:p>
        </w:tc>
        <w:tc>
          <w:tcPr>
            <w:tcW w:w="1134" w:type="dxa"/>
            <w:tcBorders>
              <w:top w:val="nil"/>
              <w:left w:val="single" w:sz="4" w:space="0" w:color="auto"/>
              <w:bottom w:val="single" w:sz="4" w:space="0" w:color="auto"/>
              <w:right w:val="single" w:sz="4" w:space="0" w:color="auto"/>
            </w:tcBorders>
            <w:shd w:val="clear" w:color="auto" w:fill="auto"/>
            <w:hideMark/>
          </w:tcPr>
          <w:p w:rsidR="00EB4D71" w:rsidRPr="006D66AC" w:rsidRDefault="00EB4D71" w:rsidP="00476A3E">
            <w:pPr>
              <w:spacing w:after="0"/>
              <w:jc w:val="center"/>
              <w:rPr>
                <w:rFonts w:ascii="Times New Roman" w:hAnsi="Times New Roman"/>
                <w:color w:val="000000"/>
                <w:szCs w:val="24"/>
              </w:rPr>
            </w:pPr>
            <w:r>
              <w:rPr>
                <w:rFonts w:ascii="Times New Roman" w:hAnsi="Times New Roman"/>
                <w:color w:val="000000"/>
                <w:szCs w:val="24"/>
              </w:rPr>
              <w:t>6</w:t>
            </w:r>
          </w:p>
        </w:tc>
      </w:tr>
      <w:tr w:rsidR="00EB4D71" w:rsidRPr="006D66AC" w:rsidTr="00EB4D71">
        <w:trPr>
          <w:trHeight w:val="525"/>
        </w:trPr>
        <w:tc>
          <w:tcPr>
            <w:tcW w:w="650" w:type="dxa"/>
            <w:tcBorders>
              <w:top w:val="nil"/>
              <w:left w:val="single" w:sz="4" w:space="0" w:color="auto"/>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1.</w:t>
            </w:r>
          </w:p>
        </w:tc>
        <w:tc>
          <w:tcPr>
            <w:tcW w:w="4466"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Количество малых предприятий, в том числе по видам экономической деятельности:</w:t>
            </w:r>
          </w:p>
        </w:tc>
        <w:tc>
          <w:tcPr>
            <w:tcW w:w="1418"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ед.</w:t>
            </w:r>
          </w:p>
        </w:tc>
        <w:tc>
          <w:tcPr>
            <w:tcW w:w="1134" w:type="dxa"/>
            <w:tcBorders>
              <w:top w:val="nil"/>
              <w:left w:val="nil"/>
              <w:bottom w:val="single" w:sz="4" w:space="0" w:color="auto"/>
              <w:right w:val="single" w:sz="4" w:space="0" w:color="auto"/>
            </w:tcBorders>
            <w:shd w:val="clear" w:color="auto" w:fill="auto"/>
            <w:vAlign w:val="center"/>
            <w:hideMark/>
          </w:tcPr>
          <w:p w:rsidR="00EB4D71" w:rsidRPr="006D66AC" w:rsidRDefault="00EB4D71" w:rsidP="00476A3E">
            <w:pPr>
              <w:spacing w:after="0"/>
              <w:jc w:val="center"/>
              <w:rPr>
                <w:rFonts w:ascii="Times New Roman" w:hAnsi="Times New Roman"/>
                <w:color w:val="000000"/>
                <w:szCs w:val="24"/>
              </w:rPr>
            </w:pPr>
            <w:r w:rsidRPr="006D66AC">
              <w:rPr>
                <w:rFonts w:ascii="Times New Roman" w:hAnsi="Times New Roman"/>
                <w:color w:val="000000"/>
                <w:szCs w:val="24"/>
              </w:rPr>
              <w:t>507</w:t>
            </w:r>
          </w:p>
        </w:tc>
        <w:tc>
          <w:tcPr>
            <w:tcW w:w="1134" w:type="dxa"/>
            <w:tcBorders>
              <w:top w:val="single" w:sz="4" w:space="0" w:color="auto"/>
              <w:left w:val="nil"/>
              <w:bottom w:val="single" w:sz="4" w:space="0" w:color="auto"/>
              <w:right w:val="single" w:sz="4" w:space="0" w:color="auto"/>
            </w:tcBorders>
            <w:vAlign w:val="center"/>
          </w:tcPr>
          <w:p w:rsidR="00EB4D71" w:rsidRPr="006D66AC" w:rsidRDefault="00EB4D71" w:rsidP="00EB4D71">
            <w:pPr>
              <w:spacing w:after="0"/>
              <w:jc w:val="center"/>
              <w:rPr>
                <w:rFonts w:ascii="Times New Roman" w:hAnsi="Times New Roman"/>
                <w:color w:val="000000"/>
                <w:szCs w:val="24"/>
              </w:rPr>
            </w:pPr>
            <w:r>
              <w:rPr>
                <w:rFonts w:ascii="Times New Roman" w:hAnsi="Times New Roman"/>
                <w:color w:val="000000"/>
                <w:szCs w:val="24"/>
              </w:rPr>
              <w:t>510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B4D71" w:rsidRPr="006D66AC" w:rsidRDefault="00654E30" w:rsidP="00476A3E">
            <w:pPr>
              <w:spacing w:after="0"/>
              <w:jc w:val="center"/>
              <w:rPr>
                <w:rFonts w:ascii="Times New Roman" w:hAnsi="Times New Roman"/>
                <w:color w:val="000000"/>
                <w:szCs w:val="24"/>
              </w:rPr>
            </w:pPr>
            <w:r>
              <w:rPr>
                <w:rFonts w:ascii="Times New Roman" w:hAnsi="Times New Roman"/>
                <w:color w:val="000000"/>
                <w:szCs w:val="24"/>
              </w:rPr>
              <w:t>0,6</w:t>
            </w:r>
            <w:r w:rsidR="00EB4D71" w:rsidRPr="006D66AC">
              <w:rPr>
                <w:rFonts w:ascii="Times New Roman" w:hAnsi="Times New Roman"/>
                <w:color w:val="000000"/>
                <w:szCs w:val="24"/>
              </w:rPr>
              <w:t>%</w:t>
            </w:r>
          </w:p>
        </w:tc>
      </w:tr>
      <w:tr w:rsidR="00EB4D71" w:rsidRPr="006D66AC" w:rsidTr="00EB4D71">
        <w:trPr>
          <w:trHeight w:val="300"/>
        </w:trPr>
        <w:tc>
          <w:tcPr>
            <w:tcW w:w="650" w:type="dxa"/>
            <w:tcBorders>
              <w:top w:val="nil"/>
              <w:left w:val="single" w:sz="4" w:space="0" w:color="auto"/>
              <w:bottom w:val="single" w:sz="4" w:space="0" w:color="auto"/>
              <w:right w:val="single" w:sz="4" w:space="0" w:color="auto"/>
            </w:tcBorders>
            <w:shd w:val="clear" w:color="auto" w:fill="auto"/>
          </w:tcPr>
          <w:p w:rsidR="00EB4D71" w:rsidRPr="006D66AC" w:rsidRDefault="00EB4D71" w:rsidP="00476A3E">
            <w:pPr>
              <w:spacing w:after="0"/>
              <w:rPr>
                <w:rFonts w:ascii="Times New Roman" w:hAnsi="Times New Roman"/>
                <w:color w:val="000000"/>
                <w:szCs w:val="24"/>
              </w:rPr>
            </w:pPr>
          </w:p>
        </w:tc>
        <w:tc>
          <w:tcPr>
            <w:tcW w:w="4466"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 xml:space="preserve">- обрабатывающие производства </w:t>
            </w:r>
          </w:p>
        </w:tc>
        <w:tc>
          <w:tcPr>
            <w:tcW w:w="1418"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ед.</w:t>
            </w:r>
          </w:p>
        </w:tc>
        <w:tc>
          <w:tcPr>
            <w:tcW w:w="1134" w:type="dxa"/>
            <w:tcBorders>
              <w:top w:val="nil"/>
              <w:left w:val="nil"/>
              <w:bottom w:val="single" w:sz="4" w:space="0" w:color="auto"/>
              <w:right w:val="single" w:sz="4" w:space="0" w:color="auto"/>
            </w:tcBorders>
            <w:shd w:val="clear" w:color="auto" w:fill="auto"/>
            <w:vAlign w:val="center"/>
            <w:hideMark/>
          </w:tcPr>
          <w:p w:rsidR="00EB4D71" w:rsidRPr="006D66AC" w:rsidRDefault="00EB4D71" w:rsidP="00476A3E">
            <w:pPr>
              <w:spacing w:after="0"/>
              <w:jc w:val="center"/>
              <w:rPr>
                <w:rFonts w:ascii="Times New Roman" w:hAnsi="Times New Roman"/>
                <w:color w:val="000000"/>
                <w:szCs w:val="24"/>
              </w:rPr>
            </w:pPr>
            <w:r w:rsidRPr="006D66AC">
              <w:rPr>
                <w:rFonts w:ascii="Times New Roman" w:hAnsi="Times New Roman"/>
                <w:color w:val="000000"/>
                <w:szCs w:val="24"/>
              </w:rPr>
              <w:t>46</w:t>
            </w:r>
          </w:p>
        </w:tc>
        <w:tc>
          <w:tcPr>
            <w:tcW w:w="1134" w:type="dxa"/>
            <w:tcBorders>
              <w:top w:val="single" w:sz="4" w:space="0" w:color="auto"/>
              <w:left w:val="nil"/>
              <w:bottom w:val="single" w:sz="4" w:space="0" w:color="auto"/>
              <w:right w:val="single" w:sz="4" w:space="0" w:color="auto"/>
            </w:tcBorders>
          </w:tcPr>
          <w:p w:rsidR="00EB4D71" w:rsidRPr="006D66AC" w:rsidRDefault="00EB4D71" w:rsidP="00476A3E">
            <w:pPr>
              <w:spacing w:after="0"/>
              <w:jc w:val="center"/>
              <w:rPr>
                <w:rFonts w:ascii="Times New Roman" w:hAnsi="Times New Roman"/>
                <w:color w:val="000000"/>
                <w:szCs w:val="24"/>
              </w:rPr>
            </w:pPr>
            <w:r>
              <w:rPr>
                <w:rFonts w:ascii="Times New Roman" w:hAnsi="Times New Roman"/>
                <w:color w:val="000000"/>
                <w:szCs w:val="24"/>
              </w:rPr>
              <w:t>45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B4D71" w:rsidRPr="006D66AC" w:rsidRDefault="00654E30" w:rsidP="00476A3E">
            <w:pPr>
              <w:spacing w:after="0"/>
              <w:jc w:val="center"/>
              <w:rPr>
                <w:rFonts w:ascii="Times New Roman" w:hAnsi="Times New Roman"/>
                <w:color w:val="000000"/>
                <w:szCs w:val="24"/>
              </w:rPr>
            </w:pPr>
            <w:r>
              <w:rPr>
                <w:rFonts w:ascii="Times New Roman" w:hAnsi="Times New Roman"/>
                <w:color w:val="000000"/>
                <w:szCs w:val="24"/>
              </w:rPr>
              <w:t>-2.2</w:t>
            </w:r>
            <w:r w:rsidR="00EB4D71" w:rsidRPr="006D66AC">
              <w:rPr>
                <w:rFonts w:ascii="Times New Roman" w:hAnsi="Times New Roman"/>
                <w:color w:val="000000"/>
                <w:szCs w:val="24"/>
              </w:rPr>
              <w:t>%</w:t>
            </w:r>
          </w:p>
        </w:tc>
      </w:tr>
      <w:tr w:rsidR="00EB4D71" w:rsidRPr="006D66AC" w:rsidTr="00EB4D71">
        <w:trPr>
          <w:trHeight w:val="300"/>
        </w:trPr>
        <w:tc>
          <w:tcPr>
            <w:tcW w:w="650" w:type="dxa"/>
            <w:tcBorders>
              <w:top w:val="nil"/>
              <w:left w:val="single" w:sz="4" w:space="0" w:color="auto"/>
              <w:bottom w:val="single" w:sz="4" w:space="0" w:color="auto"/>
              <w:right w:val="single" w:sz="4" w:space="0" w:color="auto"/>
            </w:tcBorders>
            <w:shd w:val="clear" w:color="auto" w:fill="auto"/>
          </w:tcPr>
          <w:p w:rsidR="00EB4D71" w:rsidRPr="006D66AC" w:rsidRDefault="00EB4D71" w:rsidP="00476A3E">
            <w:pPr>
              <w:spacing w:after="0"/>
              <w:rPr>
                <w:rFonts w:ascii="Times New Roman" w:hAnsi="Times New Roman"/>
                <w:color w:val="000000"/>
                <w:szCs w:val="24"/>
              </w:rPr>
            </w:pPr>
          </w:p>
        </w:tc>
        <w:tc>
          <w:tcPr>
            <w:tcW w:w="4466"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 xml:space="preserve">- строительство </w:t>
            </w:r>
          </w:p>
        </w:tc>
        <w:tc>
          <w:tcPr>
            <w:tcW w:w="1418"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ед.</w:t>
            </w:r>
          </w:p>
        </w:tc>
        <w:tc>
          <w:tcPr>
            <w:tcW w:w="1134" w:type="dxa"/>
            <w:tcBorders>
              <w:top w:val="nil"/>
              <w:left w:val="nil"/>
              <w:bottom w:val="single" w:sz="4" w:space="0" w:color="auto"/>
              <w:right w:val="single" w:sz="4" w:space="0" w:color="auto"/>
            </w:tcBorders>
            <w:shd w:val="clear" w:color="auto" w:fill="auto"/>
            <w:vAlign w:val="center"/>
            <w:hideMark/>
          </w:tcPr>
          <w:p w:rsidR="00EB4D71" w:rsidRPr="006D66AC" w:rsidRDefault="00EB4D71" w:rsidP="00476A3E">
            <w:pPr>
              <w:spacing w:after="0"/>
              <w:jc w:val="center"/>
              <w:rPr>
                <w:rFonts w:ascii="Times New Roman" w:hAnsi="Times New Roman"/>
                <w:color w:val="000000"/>
                <w:szCs w:val="24"/>
              </w:rPr>
            </w:pPr>
            <w:r w:rsidRPr="006D66AC">
              <w:rPr>
                <w:rFonts w:ascii="Times New Roman" w:hAnsi="Times New Roman"/>
                <w:color w:val="000000"/>
                <w:szCs w:val="24"/>
              </w:rPr>
              <w:t>54</w:t>
            </w:r>
          </w:p>
        </w:tc>
        <w:tc>
          <w:tcPr>
            <w:tcW w:w="1134" w:type="dxa"/>
            <w:tcBorders>
              <w:top w:val="single" w:sz="4" w:space="0" w:color="auto"/>
              <w:left w:val="nil"/>
              <w:bottom w:val="single" w:sz="4" w:space="0" w:color="auto"/>
              <w:right w:val="single" w:sz="4" w:space="0" w:color="auto"/>
            </w:tcBorders>
          </w:tcPr>
          <w:p w:rsidR="00EB4D71" w:rsidRPr="006D66AC" w:rsidRDefault="00EB4D71" w:rsidP="00476A3E">
            <w:pPr>
              <w:spacing w:after="0"/>
              <w:jc w:val="center"/>
              <w:rPr>
                <w:rFonts w:ascii="Times New Roman" w:hAnsi="Times New Roman"/>
                <w:color w:val="000000"/>
                <w:szCs w:val="24"/>
              </w:rPr>
            </w:pPr>
            <w:r>
              <w:rPr>
                <w:rFonts w:ascii="Times New Roman" w:hAnsi="Times New Roman"/>
                <w:color w:val="000000"/>
                <w:szCs w:val="24"/>
              </w:rPr>
              <w:t>61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B4D71" w:rsidRPr="006D66AC" w:rsidRDefault="00654E30" w:rsidP="00476A3E">
            <w:pPr>
              <w:spacing w:after="0"/>
              <w:jc w:val="center"/>
              <w:rPr>
                <w:rFonts w:ascii="Times New Roman" w:hAnsi="Times New Roman"/>
                <w:color w:val="000000"/>
                <w:szCs w:val="24"/>
              </w:rPr>
            </w:pPr>
            <w:r>
              <w:rPr>
                <w:rFonts w:ascii="Times New Roman" w:hAnsi="Times New Roman"/>
                <w:color w:val="000000"/>
                <w:szCs w:val="24"/>
              </w:rPr>
              <w:t>13</w:t>
            </w:r>
            <w:r w:rsidR="00EB4D71" w:rsidRPr="006D66AC">
              <w:rPr>
                <w:rFonts w:ascii="Times New Roman" w:hAnsi="Times New Roman"/>
                <w:color w:val="000000"/>
                <w:szCs w:val="24"/>
              </w:rPr>
              <w:t>%</w:t>
            </w:r>
          </w:p>
        </w:tc>
      </w:tr>
      <w:tr w:rsidR="00EB4D71" w:rsidRPr="006D66AC" w:rsidTr="00EB4D71">
        <w:trPr>
          <w:trHeight w:val="300"/>
        </w:trPr>
        <w:tc>
          <w:tcPr>
            <w:tcW w:w="650" w:type="dxa"/>
            <w:tcBorders>
              <w:top w:val="nil"/>
              <w:left w:val="single" w:sz="4" w:space="0" w:color="auto"/>
              <w:bottom w:val="single" w:sz="4" w:space="0" w:color="auto"/>
              <w:right w:val="single" w:sz="4" w:space="0" w:color="auto"/>
            </w:tcBorders>
            <w:shd w:val="clear" w:color="auto" w:fill="auto"/>
          </w:tcPr>
          <w:p w:rsidR="00EB4D71" w:rsidRPr="006D66AC" w:rsidRDefault="00EB4D71" w:rsidP="00476A3E">
            <w:pPr>
              <w:spacing w:after="0"/>
              <w:rPr>
                <w:rFonts w:ascii="Times New Roman" w:hAnsi="Times New Roman"/>
                <w:color w:val="000000"/>
                <w:szCs w:val="24"/>
              </w:rPr>
            </w:pPr>
          </w:p>
        </w:tc>
        <w:tc>
          <w:tcPr>
            <w:tcW w:w="4466" w:type="dxa"/>
            <w:tcBorders>
              <w:top w:val="nil"/>
              <w:left w:val="nil"/>
              <w:bottom w:val="single" w:sz="4" w:space="0" w:color="auto"/>
              <w:right w:val="single" w:sz="4" w:space="0" w:color="auto"/>
            </w:tcBorders>
            <w:shd w:val="clear" w:color="auto" w:fill="auto"/>
            <w:hideMark/>
          </w:tcPr>
          <w:p w:rsidR="00EB4D71" w:rsidRPr="006D66AC" w:rsidRDefault="00654E30" w:rsidP="00476A3E">
            <w:pPr>
              <w:spacing w:after="0"/>
              <w:rPr>
                <w:rFonts w:ascii="Times New Roman" w:hAnsi="Times New Roman"/>
                <w:color w:val="000000"/>
                <w:szCs w:val="24"/>
              </w:rPr>
            </w:pPr>
            <w:r>
              <w:rPr>
                <w:rFonts w:ascii="Times New Roman" w:hAnsi="Times New Roman"/>
                <w:color w:val="000000"/>
                <w:szCs w:val="24"/>
              </w:rPr>
              <w:t xml:space="preserve">- сельское, лесное </w:t>
            </w:r>
            <w:r w:rsidR="00EB4D71" w:rsidRPr="006D66AC">
              <w:rPr>
                <w:rFonts w:ascii="Times New Roman" w:hAnsi="Times New Roman"/>
                <w:color w:val="000000"/>
                <w:szCs w:val="24"/>
              </w:rPr>
              <w:t xml:space="preserve">хозяйство </w:t>
            </w:r>
          </w:p>
        </w:tc>
        <w:tc>
          <w:tcPr>
            <w:tcW w:w="1418"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ед.</w:t>
            </w:r>
          </w:p>
        </w:tc>
        <w:tc>
          <w:tcPr>
            <w:tcW w:w="1134" w:type="dxa"/>
            <w:tcBorders>
              <w:top w:val="nil"/>
              <w:left w:val="nil"/>
              <w:bottom w:val="single" w:sz="4" w:space="0" w:color="auto"/>
              <w:right w:val="single" w:sz="4" w:space="0" w:color="auto"/>
            </w:tcBorders>
            <w:shd w:val="clear" w:color="auto" w:fill="auto"/>
            <w:vAlign w:val="center"/>
            <w:hideMark/>
          </w:tcPr>
          <w:p w:rsidR="00EB4D71" w:rsidRPr="006D66AC" w:rsidRDefault="00EB4D71" w:rsidP="00476A3E">
            <w:pPr>
              <w:spacing w:after="0"/>
              <w:jc w:val="center"/>
              <w:rPr>
                <w:rFonts w:ascii="Times New Roman" w:hAnsi="Times New Roman"/>
                <w:color w:val="000000"/>
                <w:szCs w:val="24"/>
              </w:rPr>
            </w:pPr>
            <w:r w:rsidRPr="006D66AC">
              <w:rPr>
                <w:rFonts w:ascii="Times New Roman" w:hAnsi="Times New Roman"/>
                <w:color w:val="000000"/>
                <w:szCs w:val="24"/>
              </w:rPr>
              <w:t>4</w:t>
            </w:r>
          </w:p>
        </w:tc>
        <w:tc>
          <w:tcPr>
            <w:tcW w:w="1134" w:type="dxa"/>
            <w:tcBorders>
              <w:top w:val="single" w:sz="4" w:space="0" w:color="auto"/>
              <w:left w:val="nil"/>
              <w:bottom w:val="single" w:sz="4" w:space="0" w:color="auto"/>
              <w:right w:val="single" w:sz="4" w:space="0" w:color="auto"/>
            </w:tcBorders>
          </w:tcPr>
          <w:p w:rsidR="00EB4D71" w:rsidRPr="006D66AC" w:rsidRDefault="00EB4D71" w:rsidP="00476A3E">
            <w:pPr>
              <w:spacing w:after="0"/>
              <w:jc w:val="center"/>
              <w:rPr>
                <w:rFonts w:ascii="Times New Roman" w:hAnsi="Times New Roman"/>
                <w:color w:val="000000"/>
                <w:szCs w:val="24"/>
              </w:rPr>
            </w:pPr>
            <w:r>
              <w:rPr>
                <w:rFonts w:ascii="Times New Roman" w:hAnsi="Times New Roman"/>
                <w:color w:val="000000"/>
                <w:szCs w:val="24"/>
              </w:rPr>
              <w:t>10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B4D71" w:rsidRPr="006D66AC" w:rsidRDefault="00654E30" w:rsidP="00476A3E">
            <w:pPr>
              <w:spacing w:after="0"/>
              <w:jc w:val="center"/>
              <w:rPr>
                <w:rFonts w:ascii="Times New Roman" w:hAnsi="Times New Roman"/>
                <w:color w:val="000000"/>
                <w:szCs w:val="24"/>
              </w:rPr>
            </w:pPr>
            <w:r>
              <w:rPr>
                <w:rFonts w:ascii="Times New Roman" w:hAnsi="Times New Roman"/>
                <w:color w:val="000000"/>
                <w:szCs w:val="24"/>
              </w:rPr>
              <w:t>250</w:t>
            </w:r>
            <w:r w:rsidR="00EB4D71" w:rsidRPr="006D66AC">
              <w:rPr>
                <w:rFonts w:ascii="Times New Roman" w:hAnsi="Times New Roman"/>
                <w:color w:val="000000"/>
                <w:szCs w:val="24"/>
              </w:rPr>
              <w:t>%</w:t>
            </w:r>
          </w:p>
        </w:tc>
      </w:tr>
      <w:tr w:rsidR="00EB4D71" w:rsidRPr="006D66AC" w:rsidTr="00EB4D71">
        <w:trPr>
          <w:trHeight w:val="300"/>
        </w:trPr>
        <w:tc>
          <w:tcPr>
            <w:tcW w:w="650" w:type="dxa"/>
            <w:tcBorders>
              <w:top w:val="nil"/>
              <w:left w:val="single" w:sz="4" w:space="0" w:color="auto"/>
              <w:bottom w:val="single" w:sz="4" w:space="0" w:color="auto"/>
              <w:right w:val="single" w:sz="4" w:space="0" w:color="auto"/>
            </w:tcBorders>
            <w:shd w:val="clear" w:color="auto" w:fill="auto"/>
          </w:tcPr>
          <w:p w:rsidR="00EB4D71" w:rsidRPr="006D66AC" w:rsidRDefault="00EB4D71" w:rsidP="00476A3E">
            <w:pPr>
              <w:spacing w:after="0"/>
              <w:rPr>
                <w:rFonts w:ascii="Times New Roman" w:hAnsi="Times New Roman"/>
                <w:color w:val="000000"/>
                <w:szCs w:val="24"/>
              </w:rPr>
            </w:pPr>
          </w:p>
        </w:tc>
        <w:tc>
          <w:tcPr>
            <w:tcW w:w="4466" w:type="dxa"/>
            <w:tcBorders>
              <w:top w:val="nil"/>
              <w:left w:val="nil"/>
              <w:bottom w:val="single" w:sz="4" w:space="0" w:color="auto"/>
              <w:right w:val="single" w:sz="4" w:space="0" w:color="auto"/>
            </w:tcBorders>
            <w:shd w:val="clear" w:color="auto" w:fill="auto"/>
            <w:hideMark/>
          </w:tcPr>
          <w:p w:rsidR="00EB4D71" w:rsidRPr="006D66AC" w:rsidRDefault="00EB4D71" w:rsidP="00654E30">
            <w:pPr>
              <w:spacing w:after="0"/>
              <w:rPr>
                <w:rFonts w:ascii="Times New Roman" w:hAnsi="Times New Roman"/>
                <w:color w:val="000000"/>
                <w:szCs w:val="24"/>
              </w:rPr>
            </w:pPr>
            <w:r w:rsidRPr="006D66AC">
              <w:rPr>
                <w:rFonts w:ascii="Times New Roman" w:hAnsi="Times New Roman"/>
                <w:color w:val="000000"/>
                <w:szCs w:val="24"/>
              </w:rPr>
              <w:t xml:space="preserve">- </w:t>
            </w:r>
            <w:r w:rsidR="00654E30" w:rsidRPr="006D66AC">
              <w:rPr>
                <w:rFonts w:ascii="Times New Roman" w:hAnsi="Times New Roman"/>
                <w:color w:val="000000"/>
                <w:szCs w:val="24"/>
              </w:rPr>
              <w:t xml:space="preserve">торговля </w:t>
            </w:r>
            <w:r w:rsidRPr="006D66AC">
              <w:rPr>
                <w:rFonts w:ascii="Times New Roman" w:hAnsi="Times New Roman"/>
                <w:color w:val="000000"/>
                <w:szCs w:val="24"/>
              </w:rPr>
              <w:t>оптовая и розничная</w:t>
            </w:r>
          </w:p>
        </w:tc>
        <w:tc>
          <w:tcPr>
            <w:tcW w:w="1418"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ед.</w:t>
            </w:r>
          </w:p>
        </w:tc>
        <w:tc>
          <w:tcPr>
            <w:tcW w:w="1134" w:type="dxa"/>
            <w:tcBorders>
              <w:top w:val="nil"/>
              <w:left w:val="nil"/>
              <w:bottom w:val="single" w:sz="4" w:space="0" w:color="auto"/>
              <w:right w:val="single" w:sz="4" w:space="0" w:color="auto"/>
            </w:tcBorders>
            <w:shd w:val="clear" w:color="auto" w:fill="auto"/>
            <w:vAlign w:val="center"/>
            <w:hideMark/>
          </w:tcPr>
          <w:p w:rsidR="00EB4D71" w:rsidRPr="006D66AC" w:rsidRDefault="00EB4D71" w:rsidP="00476A3E">
            <w:pPr>
              <w:spacing w:after="0"/>
              <w:jc w:val="center"/>
              <w:rPr>
                <w:rFonts w:ascii="Times New Roman" w:hAnsi="Times New Roman"/>
                <w:color w:val="000000"/>
                <w:szCs w:val="24"/>
              </w:rPr>
            </w:pPr>
            <w:r w:rsidRPr="006D66AC">
              <w:rPr>
                <w:rFonts w:ascii="Times New Roman" w:hAnsi="Times New Roman"/>
                <w:color w:val="000000"/>
                <w:szCs w:val="24"/>
              </w:rPr>
              <w:t>151</w:t>
            </w:r>
          </w:p>
        </w:tc>
        <w:tc>
          <w:tcPr>
            <w:tcW w:w="1134" w:type="dxa"/>
            <w:tcBorders>
              <w:top w:val="single" w:sz="4" w:space="0" w:color="auto"/>
              <w:left w:val="nil"/>
              <w:bottom w:val="single" w:sz="4" w:space="0" w:color="auto"/>
              <w:right w:val="single" w:sz="4" w:space="0" w:color="auto"/>
            </w:tcBorders>
          </w:tcPr>
          <w:p w:rsidR="00EB4D71" w:rsidRPr="006D66AC" w:rsidRDefault="00EB4D71" w:rsidP="00476A3E">
            <w:pPr>
              <w:spacing w:after="0"/>
              <w:jc w:val="center"/>
              <w:rPr>
                <w:rFonts w:ascii="Times New Roman" w:hAnsi="Times New Roman"/>
                <w:color w:val="000000"/>
                <w:szCs w:val="24"/>
              </w:rPr>
            </w:pPr>
            <w:r>
              <w:rPr>
                <w:rFonts w:ascii="Times New Roman" w:hAnsi="Times New Roman"/>
                <w:color w:val="000000"/>
                <w:szCs w:val="24"/>
              </w:rPr>
              <w:t>158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B4D71" w:rsidRPr="006D66AC" w:rsidRDefault="00654E30" w:rsidP="00476A3E">
            <w:pPr>
              <w:spacing w:after="0"/>
              <w:jc w:val="center"/>
              <w:rPr>
                <w:rFonts w:ascii="Times New Roman" w:hAnsi="Times New Roman"/>
                <w:color w:val="000000"/>
                <w:szCs w:val="24"/>
              </w:rPr>
            </w:pPr>
            <w:r>
              <w:rPr>
                <w:rFonts w:ascii="Times New Roman" w:hAnsi="Times New Roman"/>
                <w:color w:val="000000"/>
                <w:szCs w:val="24"/>
              </w:rPr>
              <w:t>4,6</w:t>
            </w:r>
            <w:r w:rsidR="00EB4D71" w:rsidRPr="006D66AC">
              <w:rPr>
                <w:rFonts w:ascii="Times New Roman" w:hAnsi="Times New Roman"/>
                <w:color w:val="000000"/>
                <w:szCs w:val="24"/>
              </w:rPr>
              <w:t>%</w:t>
            </w:r>
          </w:p>
        </w:tc>
      </w:tr>
      <w:tr w:rsidR="00EB4D71" w:rsidRPr="006D66AC" w:rsidTr="00654E30">
        <w:trPr>
          <w:trHeight w:val="300"/>
        </w:trPr>
        <w:tc>
          <w:tcPr>
            <w:tcW w:w="650" w:type="dxa"/>
            <w:tcBorders>
              <w:top w:val="nil"/>
              <w:left w:val="single" w:sz="4" w:space="0" w:color="auto"/>
              <w:bottom w:val="single" w:sz="4" w:space="0" w:color="auto"/>
              <w:right w:val="single" w:sz="4" w:space="0" w:color="auto"/>
            </w:tcBorders>
            <w:shd w:val="clear" w:color="auto" w:fill="auto"/>
          </w:tcPr>
          <w:p w:rsidR="00EB4D71" w:rsidRPr="006D66AC" w:rsidRDefault="00EB4D71" w:rsidP="00476A3E">
            <w:pPr>
              <w:spacing w:after="0"/>
              <w:rPr>
                <w:rFonts w:ascii="Times New Roman" w:hAnsi="Times New Roman"/>
                <w:color w:val="000000"/>
                <w:szCs w:val="24"/>
              </w:rPr>
            </w:pPr>
          </w:p>
        </w:tc>
        <w:tc>
          <w:tcPr>
            <w:tcW w:w="4466" w:type="dxa"/>
            <w:tcBorders>
              <w:top w:val="nil"/>
              <w:left w:val="nil"/>
              <w:bottom w:val="single" w:sz="4" w:space="0" w:color="auto"/>
              <w:right w:val="single" w:sz="4" w:space="0" w:color="auto"/>
            </w:tcBorders>
            <w:shd w:val="clear" w:color="auto" w:fill="auto"/>
            <w:hideMark/>
          </w:tcPr>
          <w:p w:rsidR="00EB4D71" w:rsidRPr="006D66AC" w:rsidRDefault="00EB4D71" w:rsidP="00654E30">
            <w:pPr>
              <w:spacing w:after="0"/>
              <w:rPr>
                <w:rFonts w:ascii="Times New Roman" w:hAnsi="Times New Roman"/>
                <w:color w:val="000000"/>
                <w:szCs w:val="24"/>
              </w:rPr>
            </w:pPr>
            <w:r w:rsidRPr="006D66AC">
              <w:rPr>
                <w:rFonts w:ascii="Times New Roman" w:hAnsi="Times New Roman"/>
                <w:color w:val="000000"/>
                <w:szCs w:val="24"/>
              </w:rPr>
              <w:t xml:space="preserve">- гостиницы и </w:t>
            </w:r>
            <w:r w:rsidR="00654E30">
              <w:rPr>
                <w:rFonts w:ascii="Times New Roman" w:hAnsi="Times New Roman"/>
                <w:color w:val="000000"/>
                <w:szCs w:val="24"/>
              </w:rPr>
              <w:t>предприятия общественного питания</w:t>
            </w:r>
            <w:r w:rsidRPr="006D66AC">
              <w:rPr>
                <w:rFonts w:ascii="Times New Roman" w:hAnsi="Times New Roman"/>
                <w:color w:val="000000"/>
                <w:szCs w:val="24"/>
              </w:rPr>
              <w:t xml:space="preserve"> </w:t>
            </w:r>
          </w:p>
        </w:tc>
        <w:tc>
          <w:tcPr>
            <w:tcW w:w="1418"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ед.</w:t>
            </w:r>
          </w:p>
        </w:tc>
        <w:tc>
          <w:tcPr>
            <w:tcW w:w="1134" w:type="dxa"/>
            <w:tcBorders>
              <w:top w:val="nil"/>
              <w:left w:val="nil"/>
              <w:bottom w:val="single" w:sz="4" w:space="0" w:color="auto"/>
              <w:right w:val="single" w:sz="4" w:space="0" w:color="auto"/>
            </w:tcBorders>
            <w:shd w:val="clear" w:color="auto" w:fill="auto"/>
            <w:vAlign w:val="center"/>
            <w:hideMark/>
          </w:tcPr>
          <w:p w:rsidR="00EB4D71" w:rsidRPr="006D66AC" w:rsidRDefault="00EB4D71" w:rsidP="00476A3E">
            <w:pPr>
              <w:spacing w:after="0"/>
              <w:jc w:val="center"/>
              <w:rPr>
                <w:rFonts w:ascii="Times New Roman" w:hAnsi="Times New Roman"/>
                <w:color w:val="000000"/>
                <w:szCs w:val="24"/>
              </w:rPr>
            </w:pPr>
            <w:r w:rsidRPr="006D66AC">
              <w:rPr>
                <w:rFonts w:ascii="Times New Roman" w:hAnsi="Times New Roman"/>
                <w:color w:val="000000"/>
                <w:szCs w:val="24"/>
              </w:rPr>
              <w:t>29</w:t>
            </w:r>
          </w:p>
        </w:tc>
        <w:tc>
          <w:tcPr>
            <w:tcW w:w="1134" w:type="dxa"/>
            <w:tcBorders>
              <w:top w:val="single" w:sz="4" w:space="0" w:color="auto"/>
              <w:left w:val="nil"/>
              <w:bottom w:val="single" w:sz="4" w:space="0" w:color="auto"/>
              <w:right w:val="single" w:sz="4" w:space="0" w:color="auto"/>
            </w:tcBorders>
            <w:vAlign w:val="center"/>
          </w:tcPr>
          <w:p w:rsidR="00EB4D71" w:rsidRPr="006D66AC" w:rsidRDefault="00EB4D71" w:rsidP="00654E30">
            <w:pPr>
              <w:spacing w:after="0"/>
              <w:jc w:val="center"/>
              <w:rPr>
                <w:rFonts w:ascii="Times New Roman" w:hAnsi="Times New Roman"/>
                <w:color w:val="000000"/>
                <w:szCs w:val="24"/>
              </w:rPr>
            </w:pPr>
            <w:r>
              <w:rPr>
                <w:rFonts w:ascii="Times New Roman" w:hAnsi="Times New Roman"/>
                <w:color w:val="000000"/>
                <w:szCs w:val="24"/>
              </w:rPr>
              <w:t>22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B4D71" w:rsidRPr="006D66AC" w:rsidRDefault="00654E30" w:rsidP="00476A3E">
            <w:pPr>
              <w:spacing w:after="0"/>
              <w:jc w:val="center"/>
              <w:rPr>
                <w:rFonts w:ascii="Times New Roman" w:hAnsi="Times New Roman"/>
                <w:color w:val="000000"/>
                <w:szCs w:val="24"/>
              </w:rPr>
            </w:pPr>
            <w:r>
              <w:rPr>
                <w:rFonts w:ascii="Times New Roman" w:hAnsi="Times New Roman"/>
                <w:color w:val="000000"/>
                <w:szCs w:val="24"/>
              </w:rPr>
              <w:t>-24,1</w:t>
            </w:r>
            <w:r w:rsidR="00EB4D71" w:rsidRPr="006D66AC">
              <w:rPr>
                <w:rFonts w:ascii="Times New Roman" w:hAnsi="Times New Roman"/>
                <w:color w:val="000000"/>
                <w:szCs w:val="24"/>
              </w:rPr>
              <w:t>%</w:t>
            </w:r>
          </w:p>
        </w:tc>
      </w:tr>
      <w:tr w:rsidR="00EB4D71" w:rsidRPr="006D66AC" w:rsidTr="00EB4D71">
        <w:trPr>
          <w:trHeight w:val="300"/>
        </w:trPr>
        <w:tc>
          <w:tcPr>
            <w:tcW w:w="650" w:type="dxa"/>
            <w:tcBorders>
              <w:top w:val="nil"/>
              <w:left w:val="single" w:sz="4" w:space="0" w:color="auto"/>
              <w:bottom w:val="single" w:sz="4" w:space="0" w:color="auto"/>
              <w:right w:val="single" w:sz="4" w:space="0" w:color="auto"/>
            </w:tcBorders>
            <w:shd w:val="clear" w:color="auto" w:fill="auto"/>
          </w:tcPr>
          <w:p w:rsidR="00EB4D71" w:rsidRPr="006D66AC" w:rsidRDefault="00EB4D71" w:rsidP="00476A3E">
            <w:pPr>
              <w:spacing w:after="0"/>
              <w:rPr>
                <w:rFonts w:ascii="Times New Roman" w:hAnsi="Times New Roman"/>
                <w:color w:val="000000"/>
                <w:szCs w:val="24"/>
              </w:rPr>
            </w:pPr>
          </w:p>
        </w:tc>
        <w:tc>
          <w:tcPr>
            <w:tcW w:w="4466"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 транспорт</w:t>
            </w:r>
            <w:r w:rsidR="00654E30">
              <w:rPr>
                <w:rFonts w:ascii="Times New Roman" w:hAnsi="Times New Roman"/>
                <w:color w:val="000000"/>
                <w:szCs w:val="24"/>
              </w:rPr>
              <w:t>ировка и хранение</w:t>
            </w:r>
          </w:p>
        </w:tc>
        <w:tc>
          <w:tcPr>
            <w:tcW w:w="1418"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ед.</w:t>
            </w:r>
          </w:p>
        </w:tc>
        <w:tc>
          <w:tcPr>
            <w:tcW w:w="1134" w:type="dxa"/>
            <w:tcBorders>
              <w:top w:val="nil"/>
              <w:left w:val="nil"/>
              <w:bottom w:val="single" w:sz="4" w:space="0" w:color="auto"/>
              <w:right w:val="single" w:sz="4" w:space="0" w:color="auto"/>
            </w:tcBorders>
            <w:shd w:val="clear" w:color="auto" w:fill="auto"/>
            <w:vAlign w:val="center"/>
            <w:hideMark/>
          </w:tcPr>
          <w:p w:rsidR="00EB4D71" w:rsidRPr="006D66AC" w:rsidRDefault="00EB4D71" w:rsidP="00476A3E">
            <w:pPr>
              <w:spacing w:after="0"/>
              <w:jc w:val="center"/>
              <w:rPr>
                <w:rFonts w:ascii="Times New Roman" w:hAnsi="Times New Roman"/>
                <w:color w:val="000000"/>
                <w:szCs w:val="24"/>
              </w:rPr>
            </w:pPr>
            <w:r w:rsidRPr="006D66AC">
              <w:rPr>
                <w:rFonts w:ascii="Times New Roman" w:hAnsi="Times New Roman"/>
                <w:color w:val="000000"/>
                <w:szCs w:val="24"/>
              </w:rPr>
              <w:t>17</w:t>
            </w:r>
          </w:p>
        </w:tc>
        <w:tc>
          <w:tcPr>
            <w:tcW w:w="1134" w:type="dxa"/>
            <w:tcBorders>
              <w:top w:val="single" w:sz="4" w:space="0" w:color="auto"/>
              <w:left w:val="nil"/>
              <w:bottom w:val="single" w:sz="4" w:space="0" w:color="auto"/>
              <w:right w:val="single" w:sz="4" w:space="0" w:color="auto"/>
            </w:tcBorders>
          </w:tcPr>
          <w:p w:rsidR="00EB4D71" w:rsidRPr="006D66AC" w:rsidRDefault="00EB4D71" w:rsidP="00476A3E">
            <w:pPr>
              <w:spacing w:after="0"/>
              <w:jc w:val="center"/>
              <w:rPr>
                <w:rFonts w:ascii="Times New Roman" w:hAnsi="Times New Roman"/>
                <w:color w:val="000000"/>
                <w:szCs w:val="24"/>
              </w:rPr>
            </w:pPr>
            <w:r>
              <w:rPr>
                <w:rFonts w:ascii="Times New Roman" w:hAnsi="Times New Roman"/>
                <w:color w:val="000000"/>
                <w:szCs w:val="24"/>
              </w:rPr>
              <w:t>13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B4D71" w:rsidRPr="006D66AC" w:rsidRDefault="00654E30" w:rsidP="00476A3E">
            <w:pPr>
              <w:spacing w:after="0"/>
              <w:jc w:val="center"/>
              <w:rPr>
                <w:rFonts w:ascii="Times New Roman" w:hAnsi="Times New Roman"/>
                <w:color w:val="000000"/>
                <w:szCs w:val="24"/>
              </w:rPr>
            </w:pPr>
            <w:r>
              <w:rPr>
                <w:rFonts w:ascii="Times New Roman" w:hAnsi="Times New Roman"/>
                <w:color w:val="000000"/>
                <w:szCs w:val="24"/>
              </w:rPr>
              <w:t>-23,5</w:t>
            </w:r>
            <w:r w:rsidR="00EB4D71" w:rsidRPr="006D66AC">
              <w:rPr>
                <w:rFonts w:ascii="Times New Roman" w:hAnsi="Times New Roman"/>
                <w:color w:val="000000"/>
                <w:szCs w:val="24"/>
              </w:rPr>
              <w:t>%</w:t>
            </w:r>
          </w:p>
        </w:tc>
      </w:tr>
      <w:tr w:rsidR="00EB4D71" w:rsidRPr="006D66AC" w:rsidTr="00EB4D71">
        <w:trPr>
          <w:trHeight w:val="300"/>
        </w:trPr>
        <w:tc>
          <w:tcPr>
            <w:tcW w:w="650" w:type="dxa"/>
            <w:tcBorders>
              <w:top w:val="nil"/>
              <w:left w:val="single" w:sz="4" w:space="0" w:color="auto"/>
              <w:bottom w:val="single" w:sz="4" w:space="0" w:color="auto"/>
              <w:right w:val="single" w:sz="4" w:space="0" w:color="auto"/>
            </w:tcBorders>
            <w:shd w:val="clear" w:color="auto" w:fill="auto"/>
          </w:tcPr>
          <w:p w:rsidR="00EB4D71" w:rsidRPr="006D66AC" w:rsidRDefault="00EB4D71" w:rsidP="00476A3E">
            <w:pPr>
              <w:spacing w:after="0"/>
              <w:rPr>
                <w:rFonts w:ascii="Times New Roman" w:hAnsi="Times New Roman"/>
                <w:color w:val="000000"/>
                <w:szCs w:val="24"/>
              </w:rPr>
            </w:pPr>
          </w:p>
        </w:tc>
        <w:tc>
          <w:tcPr>
            <w:tcW w:w="4466" w:type="dxa"/>
            <w:tcBorders>
              <w:top w:val="nil"/>
              <w:left w:val="nil"/>
              <w:bottom w:val="single" w:sz="4" w:space="0" w:color="auto"/>
              <w:right w:val="single" w:sz="4" w:space="0" w:color="auto"/>
            </w:tcBorders>
            <w:shd w:val="clear" w:color="auto" w:fill="auto"/>
          </w:tcPr>
          <w:p w:rsidR="00EB4D71" w:rsidRPr="006D66AC" w:rsidRDefault="00654E30" w:rsidP="00476A3E">
            <w:pPr>
              <w:spacing w:after="0"/>
              <w:rPr>
                <w:rFonts w:ascii="Times New Roman" w:hAnsi="Times New Roman"/>
                <w:color w:val="000000"/>
                <w:szCs w:val="24"/>
              </w:rPr>
            </w:pPr>
            <w:r>
              <w:rPr>
                <w:rFonts w:ascii="Times New Roman" w:hAnsi="Times New Roman"/>
                <w:color w:val="000000"/>
                <w:szCs w:val="24"/>
              </w:rPr>
              <w:t>- информация и связь</w:t>
            </w:r>
          </w:p>
        </w:tc>
        <w:tc>
          <w:tcPr>
            <w:tcW w:w="1418" w:type="dxa"/>
            <w:tcBorders>
              <w:top w:val="nil"/>
              <w:left w:val="nil"/>
              <w:bottom w:val="single" w:sz="4" w:space="0" w:color="auto"/>
              <w:right w:val="single" w:sz="4" w:space="0" w:color="auto"/>
            </w:tcBorders>
            <w:shd w:val="clear" w:color="auto" w:fill="auto"/>
          </w:tcPr>
          <w:p w:rsidR="00EB4D71" w:rsidRPr="006D66AC" w:rsidRDefault="00654E30" w:rsidP="00476A3E">
            <w:pPr>
              <w:spacing w:after="0"/>
              <w:rPr>
                <w:rFonts w:ascii="Times New Roman" w:hAnsi="Times New Roman"/>
                <w:color w:val="000000"/>
                <w:szCs w:val="24"/>
              </w:rPr>
            </w:pPr>
            <w:r>
              <w:rPr>
                <w:rFonts w:ascii="Times New Roman" w:hAnsi="Times New Roman"/>
                <w:color w:val="000000"/>
                <w:szCs w:val="24"/>
              </w:rPr>
              <w:t>ед.</w:t>
            </w:r>
          </w:p>
        </w:tc>
        <w:tc>
          <w:tcPr>
            <w:tcW w:w="1134" w:type="dxa"/>
            <w:tcBorders>
              <w:top w:val="nil"/>
              <w:left w:val="nil"/>
              <w:bottom w:val="single" w:sz="4" w:space="0" w:color="auto"/>
              <w:right w:val="single" w:sz="4" w:space="0" w:color="auto"/>
            </w:tcBorders>
            <w:shd w:val="clear" w:color="auto" w:fill="auto"/>
            <w:vAlign w:val="center"/>
          </w:tcPr>
          <w:p w:rsidR="00EB4D71" w:rsidRPr="006D66AC" w:rsidRDefault="00654E30" w:rsidP="00476A3E">
            <w:pPr>
              <w:spacing w:after="0"/>
              <w:jc w:val="center"/>
              <w:rPr>
                <w:rFonts w:ascii="Times New Roman" w:hAnsi="Times New Roman"/>
                <w:color w:val="000000"/>
                <w:szCs w:val="24"/>
              </w:rPr>
            </w:pPr>
            <w:r>
              <w:rPr>
                <w:rFonts w:ascii="Times New Roman" w:hAnsi="Times New Roman"/>
                <w:color w:val="000000"/>
                <w:szCs w:val="24"/>
              </w:rPr>
              <w:t>21</w:t>
            </w:r>
          </w:p>
        </w:tc>
        <w:tc>
          <w:tcPr>
            <w:tcW w:w="1134" w:type="dxa"/>
            <w:tcBorders>
              <w:top w:val="single" w:sz="4" w:space="0" w:color="auto"/>
              <w:left w:val="nil"/>
              <w:bottom w:val="single" w:sz="4" w:space="0" w:color="auto"/>
              <w:right w:val="single" w:sz="4" w:space="0" w:color="auto"/>
            </w:tcBorders>
          </w:tcPr>
          <w:p w:rsidR="00EB4D71" w:rsidRDefault="00EB4D71" w:rsidP="00476A3E">
            <w:pPr>
              <w:spacing w:after="0"/>
              <w:jc w:val="center"/>
              <w:rPr>
                <w:rFonts w:ascii="Times New Roman" w:hAnsi="Times New Roman"/>
                <w:color w:val="000000"/>
                <w:szCs w:val="24"/>
              </w:rPr>
            </w:pPr>
            <w:r>
              <w:rPr>
                <w:rFonts w:ascii="Times New Roman" w:hAnsi="Times New Roman"/>
                <w:color w:val="000000"/>
                <w:szCs w:val="24"/>
              </w:rPr>
              <w:t>21</w:t>
            </w:r>
          </w:p>
        </w:tc>
        <w:tc>
          <w:tcPr>
            <w:tcW w:w="1134" w:type="dxa"/>
            <w:tcBorders>
              <w:top w:val="nil"/>
              <w:left w:val="single" w:sz="4" w:space="0" w:color="auto"/>
              <w:bottom w:val="single" w:sz="4" w:space="0" w:color="auto"/>
              <w:right w:val="single" w:sz="4" w:space="0" w:color="auto"/>
            </w:tcBorders>
            <w:shd w:val="clear" w:color="auto" w:fill="auto"/>
            <w:vAlign w:val="center"/>
          </w:tcPr>
          <w:p w:rsidR="00EB4D71" w:rsidRPr="006D66AC" w:rsidRDefault="00654E30" w:rsidP="00476A3E">
            <w:pPr>
              <w:spacing w:after="0"/>
              <w:jc w:val="center"/>
              <w:rPr>
                <w:rFonts w:ascii="Times New Roman" w:hAnsi="Times New Roman"/>
                <w:color w:val="000000"/>
                <w:szCs w:val="24"/>
              </w:rPr>
            </w:pPr>
            <w:r>
              <w:rPr>
                <w:rFonts w:ascii="Times New Roman" w:hAnsi="Times New Roman"/>
                <w:color w:val="000000"/>
                <w:szCs w:val="24"/>
              </w:rPr>
              <w:t>0,0</w:t>
            </w:r>
          </w:p>
        </w:tc>
      </w:tr>
      <w:tr w:rsidR="00EB4D71" w:rsidRPr="006D66AC" w:rsidTr="00EB4D71">
        <w:trPr>
          <w:trHeight w:val="300"/>
        </w:trPr>
        <w:tc>
          <w:tcPr>
            <w:tcW w:w="650" w:type="dxa"/>
            <w:tcBorders>
              <w:top w:val="nil"/>
              <w:left w:val="single" w:sz="4" w:space="0" w:color="auto"/>
              <w:bottom w:val="single" w:sz="4" w:space="0" w:color="auto"/>
              <w:right w:val="single" w:sz="4" w:space="0" w:color="auto"/>
            </w:tcBorders>
            <w:shd w:val="clear" w:color="auto" w:fill="auto"/>
          </w:tcPr>
          <w:p w:rsidR="00EB4D71" w:rsidRPr="006D66AC" w:rsidRDefault="00EB4D71" w:rsidP="00476A3E">
            <w:pPr>
              <w:spacing w:after="0"/>
              <w:rPr>
                <w:rFonts w:ascii="Times New Roman" w:hAnsi="Times New Roman"/>
                <w:color w:val="000000"/>
                <w:szCs w:val="24"/>
              </w:rPr>
            </w:pPr>
          </w:p>
        </w:tc>
        <w:tc>
          <w:tcPr>
            <w:tcW w:w="4466"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 прочие</w:t>
            </w:r>
          </w:p>
        </w:tc>
        <w:tc>
          <w:tcPr>
            <w:tcW w:w="1418"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ед.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B4D71" w:rsidRPr="006D66AC" w:rsidRDefault="00654E30" w:rsidP="00476A3E">
            <w:pPr>
              <w:spacing w:after="0"/>
              <w:jc w:val="center"/>
              <w:rPr>
                <w:rFonts w:ascii="Times New Roman" w:hAnsi="Times New Roman"/>
                <w:color w:val="000000"/>
                <w:szCs w:val="24"/>
              </w:rPr>
            </w:pPr>
            <w:r>
              <w:rPr>
                <w:rFonts w:ascii="Times New Roman" w:hAnsi="Times New Roman"/>
                <w:color w:val="000000"/>
                <w:szCs w:val="24"/>
              </w:rPr>
              <w:t>185</w:t>
            </w:r>
          </w:p>
        </w:tc>
        <w:tc>
          <w:tcPr>
            <w:tcW w:w="1134" w:type="dxa"/>
            <w:tcBorders>
              <w:top w:val="single" w:sz="4" w:space="0" w:color="auto"/>
              <w:left w:val="nil"/>
              <w:bottom w:val="single" w:sz="4" w:space="0" w:color="auto"/>
              <w:right w:val="single" w:sz="4" w:space="0" w:color="auto"/>
            </w:tcBorders>
          </w:tcPr>
          <w:p w:rsidR="00EB4D71" w:rsidRPr="006D66AC" w:rsidRDefault="00654E30" w:rsidP="00476A3E">
            <w:pPr>
              <w:spacing w:after="0"/>
              <w:jc w:val="center"/>
              <w:rPr>
                <w:rFonts w:ascii="Times New Roman" w:hAnsi="Times New Roman"/>
                <w:color w:val="000000"/>
                <w:szCs w:val="24"/>
              </w:rPr>
            </w:pPr>
            <w:r>
              <w:rPr>
                <w:rFonts w:ascii="Times New Roman" w:hAnsi="Times New Roman"/>
                <w:color w:val="000000"/>
                <w:szCs w:val="24"/>
              </w:rPr>
              <w:t>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71" w:rsidRPr="006D66AC" w:rsidRDefault="00654E30" w:rsidP="00476A3E">
            <w:pPr>
              <w:spacing w:after="0"/>
              <w:jc w:val="center"/>
              <w:rPr>
                <w:rFonts w:ascii="Times New Roman" w:hAnsi="Times New Roman"/>
                <w:color w:val="000000"/>
                <w:szCs w:val="24"/>
              </w:rPr>
            </w:pPr>
            <w:r>
              <w:rPr>
                <w:rFonts w:ascii="Times New Roman" w:hAnsi="Times New Roman"/>
                <w:color w:val="000000"/>
                <w:szCs w:val="24"/>
              </w:rPr>
              <w:t>-2,7</w:t>
            </w:r>
            <w:r w:rsidR="00EB4D71" w:rsidRPr="006D66AC">
              <w:rPr>
                <w:rFonts w:ascii="Times New Roman" w:hAnsi="Times New Roman"/>
                <w:color w:val="000000"/>
                <w:szCs w:val="24"/>
              </w:rPr>
              <w:t>%</w:t>
            </w:r>
          </w:p>
        </w:tc>
      </w:tr>
      <w:tr w:rsidR="00EB4D71" w:rsidRPr="006D66AC" w:rsidTr="00EB4D71">
        <w:trPr>
          <w:trHeight w:val="300"/>
        </w:trPr>
        <w:tc>
          <w:tcPr>
            <w:tcW w:w="650" w:type="dxa"/>
            <w:tcBorders>
              <w:top w:val="nil"/>
              <w:left w:val="single" w:sz="4" w:space="0" w:color="auto"/>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2.</w:t>
            </w:r>
          </w:p>
        </w:tc>
        <w:tc>
          <w:tcPr>
            <w:tcW w:w="4466"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Количество средних предприятий,</w:t>
            </w:r>
          </w:p>
        </w:tc>
        <w:tc>
          <w:tcPr>
            <w:tcW w:w="1418"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ед.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B4D71" w:rsidRPr="006D66AC" w:rsidRDefault="00EB4D71" w:rsidP="00476A3E">
            <w:pPr>
              <w:spacing w:after="0"/>
              <w:jc w:val="center"/>
              <w:rPr>
                <w:rFonts w:ascii="Times New Roman" w:hAnsi="Times New Roman"/>
                <w:color w:val="000000"/>
                <w:szCs w:val="24"/>
              </w:rPr>
            </w:pPr>
            <w:r w:rsidRPr="006D66AC">
              <w:rPr>
                <w:rFonts w:ascii="Times New Roman" w:hAnsi="Times New Roman"/>
                <w:color w:val="000000"/>
                <w:szCs w:val="24"/>
              </w:rPr>
              <w:t>7</w:t>
            </w:r>
          </w:p>
        </w:tc>
        <w:tc>
          <w:tcPr>
            <w:tcW w:w="1134" w:type="dxa"/>
            <w:tcBorders>
              <w:top w:val="single" w:sz="4" w:space="0" w:color="auto"/>
              <w:left w:val="nil"/>
              <w:bottom w:val="single" w:sz="4" w:space="0" w:color="auto"/>
              <w:right w:val="single" w:sz="4" w:space="0" w:color="auto"/>
            </w:tcBorders>
          </w:tcPr>
          <w:p w:rsidR="00EB4D71" w:rsidRPr="006D66AC" w:rsidRDefault="00244616" w:rsidP="00476A3E">
            <w:pPr>
              <w:spacing w:after="0"/>
              <w:jc w:val="center"/>
              <w:rPr>
                <w:rFonts w:ascii="Times New Roman" w:hAnsi="Times New Roman"/>
                <w:color w:val="000000"/>
                <w:szCs w:val="24"/>
              </w:rPr>
            </w:pPr>
            <w:r>
              <w:rPr>
                <w:rFonts w:ascii="Times New Roman" w:hAnsi="Times New Roman"/>
                <w:color w:val="000000"/>
                <w:szCs w:val="24"/>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71" w:rsidRPr="006D66AC" w:rsidRDefault="00244616" w:rsidP="00244616">
            <w:pPr>
              <w:spacing w:after="0"/>
              <w:jc w:val="center"/>
              <w:rPr>
                <w:rFonts w:ascii="Times New Roman" w:hAnsi="Times New Roman"/>
                <w:color w:val="000000"/>
                <w:szCs w:val="24"/>
              </w:rPr>
            </w:pPr>
            <w:r>
              <w:rPr>
                <w:rFonts w:ascii="Times New Roman" w:hAnsi="Times New Roman"/>
                <w:color w:val="000000"/>
                <w:szCs w:val="24"/>
              </w:rPr>
              <w:t>0,0</w:t>
            </w:r>
            <w:r w:rsidR="00EB4D71" w:rsidRPr="006D66AC">
              <w:rPr>
                <w:rFonts w:ascii="Times New Roman" w:hAnsi="Times New Roman"/>
                <w:color w:val="000000"/>
                <w:szCs w:val="24"/>
              </w:rPr>
              <w:t>%</w:t>
            </w:r>
          </w:p>
        </w:tc>
      </w:tr>
      <w:tr w:rsidR="00EB4D71" w:rsidRPr="006D66AC" w:rsidTr="00EB4D71">
        <w:trPr>
          <w:trHeight w:val="300"/>
        </w:trPr>
        <w:tc>
          <w:tcPr>
            <w:tcW w:w="650" w:type="dxa"/>
            <w:tcBorders>
              <w:top w:val="nil"/>
              <w:left w:val="single" w:sz="4" w:space="0" w:color="auto"/>
              <w:bottom w:val="single" w:sz="4" w:space="0" w:color="auto"/>
              <w:right w:val="single" w:sz="4" w:space="0" w:color="auto"/>
            </w:tcBorders>
            <w:shd w:val="clear" w:color="auto" w:fill="auto"/>
          </w:tcPr>
          <w:p w:rsidR="00EB4D71" w:rsidRPr="006D66AC" w:rsidRDefault="00EB4D71" w:rsidP="00476A3E">
            <w:pPr>
              <w:spacing w:after="0"/>
              <w:rPr>
                <w:rFonts w:ascii="Times New Roman" w:hAnsi="Times New Roman"/>
                <w:color w:val="000000"/>
                <w:szCs w:val="24"/>
              </w:rPr>
            </w:pPr>
          </w:p>
        </w:tc>
        <w:tc>
          <w:tcPr>
            <w:tcW w:w="4466"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 xml:space="preserve">- обрабатывающие производства </w:t>
            </w:r>
          </w:p>
        </w:tc>
        <w:tc>
          <w:tcPr>
            <w:tcW w:w="1418"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ед.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B4D71" w:rsidRPr="006D66AC" w:rsidRDefault="00EB4D71" w:rsidP="00476A3E">
            <w:pPr>
              <w:spacing w:after="0"/>
              <w:jc w:val="center"/>
              <w:rPr>
                <w:rFonts w:ascii="Times New Roman" w:hAnsi="Times New Roman"/>
                <w:color w:val="000000"/>
                <w:szCs w:val="24"/>
              </w:rPr>
            </w:pPr>
            <w:r w:rsidRPr="006D66AC">
              <w:rPr>
                <w:rFonts w:ascii="Times New Roman" w:hAnsi="Times New Roman"/>
                <w:color w:val="000000"/>
                <w:szCs w:val="24"/>
              </w:rPr>
              <w:t>2</w:t>
            </w:r>
          </w:p>
        </w:tc>
        <w:tc>
          <w:tcPr>
            <w:tcW w:w="1134" w:type="dxa"/>
            <w:tcBorders>
              <w:top w:val="single" w:sz="4" w:space="0" w:color="auto"/>
              <w:left w:val="nil"/>
              <w:bottom w:val="single" w:sz="4" w:space="0" w:color="auto"/>
              <w:right w:val="single" w:sz="4" w:space="0" w:color="auto"/>
            </w:tcBorders>
          </w:tcPr>
          <w:p w:rsidR="00EB4D71" w:rsidRPr="006D66AC" w:rsidRDefault="00EB4D71" w:rsidP="00476A3E">
            <w:pPr>
              <w:spacing w:after="0"/>
              <w:jc w:val="center"/>
              <w:rPr>
                <w:rFonts w:ascii="Times New Roman" w:hAnsi="Times New Roman"/>
                <w:color w:val="000000"/>
                <w:szCs w:val="24"/>
              </w:rPr>
            </w:pPr>
            <w:r>
              <w:rPr>
                <w:rFonts w:ascii="Times New Roman" w:hAnsi="Times New Roman"/>
                <w:color w:val="000000"/>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71" w:rsidRPr="006D66AC" w:rsidRDefault="00244616" w:rsidP="00244616">
            <w:pPr>
              <w:spacing w:after="0"/>
              <w:jc w:val="center"/>
              <w:rPr>
                <w:rFonts w:ascii="Times New Roman" w:hAnsi="Times New Roman"/>
                <w:color w:val="000000"/>
                <w:szCs w:val="24"/>
              </w:rPr>
            </w:pPr>
            <w:r>
              <w:rPr>
                <w:rFonts w:ascii="Times New Roman" w:hAnsi="Times New Roman"/>
                <w:color w:val="000000"/>
                <w:szCs w:val="24"/>
              </w:rPr>
              <w:t>0</w:t>
            </w:r>
            <w:r w:rsidR="00EB4D71" w:rsidRPr="006D66AC">
              <w:rPr>
                <w:rFonts w:ascii="Times New Roman" w:hAnsi="Times New Roman"/>
                <w:color w:val="000000"/>
                <w:szCs w:val="24"/>
              </w:rPr>
              <w:t>,0%</w:t>
            </w:r>
          </w:p>
        </w:tc>
      </w:tr>
      <w:tr w:rsidR="00EB4D71" w:rsidRPr="006D66AC" w:rsidTr="00EB4D71">
        <w:trPr>
          <w:trHeight w:val="300"/>
        </w:trPr>
        <w:tc>
          <w:tcPr>
            <w:tcW w:w="650" w:type="dxa"/>
            <w:tcBorders>
              <w:top w:val="nil"/>
              <w:left w:val="single" w:sz="4" w:space="0" w:color="auto"/>
              <w:bottom w:val="single" w:sz="4" w:space="0" w:color="auto"/>
              <w:right w:val="single" w:sz="4" w:space="0" w:color="auto"/>
            </w:tcBorders>
            <w:shd w:val="clear" w:color="auto" w:fill="auto"/>
          </w:tcPr>
          <w:p w:rsidR="00EB4D71" w:rsidRPr="006D66AC" w:rsidRDefault="00EB4D71" w:rsidP="00476A3E">
            <w:pPr>
              <w:spacing w:after="0"/>
              <w:rPr>
                <w:rFonts w:ascii="Times New Roman" w:hAnsi="Times New Roman"/>
                <w:color w:val="000000"/>
                <w:szCs w:val="24"/>
              </w:rPr>
            </w:pPr>
          </w:p>
        </w:tc>
        <w:tc>
          <w:tcPr>
            <w:tcW w:w="4466"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 xml:space="preserve">- строительство </w:t>
            </w:r>
          </w:p>
        </w:tc>
        <w:tc>
          <w:tcPr>
            <w:tcW w:w="1418"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ед.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B4D71" w:rsidRPr="006D66AC" w:rsidRDefault="00EB4D71" w:rsidP="00476A3E">
            <w:pPr>
              <w:spacing w:after="0"/>
              <w:jc w:val="center"/>
              <w:rPr>
                <w:rFonts w:ascii="Times New Roman" w:hAnsi="Times New Roman"/>
                <w:color w:val="000000"/>
                <w:szCs w:val="24"/>
              </w:rPr>
            </w:pPr>
            <w:r w:rsidRPr="006D66AC">
              <w:rPr>
                <w:rFonts w:ascii="Times New Roman" w:hAnsi="Times New Roman"/>
                <w:color w:val="000000"/>
                <w:szCs w:val="24"/>
              </w:rPr>
              <w:t>1</w:t>
            </w:r>
          </w:p>
        </w:tc>
        <w:tc>
          <w:tcPr>
            <w:tcW w:w="1134" w:type="dxa"/>
            <w:tcBorders>
              <w:top w:val="single" w:sz="4" w:space="0" w:color="auto"/>
              <w:left w:val="nil"/>
              <w:bottom w:val="single" w:sz="4" w:space="0" w:color="auto"/>
              <w:right w:val="single" w:sz="4" w:space="0" w:color="auto"/>
            </w:tcBorders>
          </w:tcPr>
          <w:p w:rsidR="00EB4D71" w:rsidRPr="006D66AC" w:rsidRDefault="00EB4D71" w:rsidP="00476A3E">
            <w:pPr>
              <w:spacing w:after="0"/>
              <w:jc w:val="center"/>
              <w:rPr>
                <w:rFonts w:ascii="Times New Roman" w:hAnsi="Times New Roman"/>
                <w:color w:val="000000"/>
                <w:szCs w:val="24"/>
              </w:rPr>
            </w:pPr>
            <w:r>
              <w:rPr>
                <w:rFonts w:ascii="Times New Roman" w:hAnsi="Times New Roman"/>
                <w:color w:val="000000"/>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71" w:rsidRPr="006D66AC" w:rsidRDefault="00EB4D71" w:rsidP="00244616">
            <w:pPr>
              <w:spacing w:after="0"/>
              <w:jc w:val="center"/>
              <w:rPr>
                <w:rFonts w:ascii="Times New Roman" w:hAnsi="Times New Roman"/>
                <w:color w:val="000000"/>
                <w:szCs w:val="24"/>
              </w:rPr>
            </w:pPr>
            <w:r w:rsidRPr="006D66AC">
              <w:rPr>
                <w:rFonts w:ascii="Times New Roman" w:hAnsi="Times New Roman"/>
                <w:color w:val="000000"/>
                <w:szCs w:val="24"/>
              </w:rPr>
              <w:t>0,0%</w:t>
            </w:r>
          </w:p>
        </w:tc>
      </w:tr>
      <w:tr w:rsidR="00654E30" w:rsidRPr="006D66AC" w:rsidTr="00EB4D71">
        <w:trPr>
          <w:trHeight w:val="300"/>
        </w:trPr>
        <w:tc>
          <w:tcPr>
            <w:tcW w:w="650" w:type="dxa"/>
            <w:tcBorders>
              <w:top w:val="nil"/>
              <w:left w:val="single" w:sz="4" w:space="0" w:color="auto"/>
              <w:bottom w:val="single" w:sz="4" w:space="0" w:color="auto"/>
              <w:right w:val="single" w:sz="4" w:space="0" w:color="auto"/>
            </w:tcBorders>
            <w:shd w:val="clear" w:color="auto" w:fill="auto"/>
          </w:tcPr>
          <w:p w:rsidR="00654E30" w:rsidRPr="006D66AC" w:rsidRDefault="00654E30" w:rsidP="00654E30">
            <w:pPr>
              <w:spacing w:after="0"/>
              <w:rPr>
                <w:rFonts w:ascii="Times New Roman" w:hAnsi="Times New Roman"/>
                <w:color w:val="000000"/>
                <w:szCs w:val="24"/>
              </w:rPr>
            </w:pPr>
          </w:p>
        </w:tc>
        <w:tc>
          <w:tcPr>
            <w:tcW w:w="4466" w:type="dxa"/>
            <w:tcBorders>
              <w:top w:val="nil"/>
              <w:left w:val="nil"/>
              <w:bottom w:val="single" w:sz="4" w:space="0" w:color="auto"/>
              <w:right w:val="single" w:sz="4" w:space="0" w:color="auto"/>
            </w:tcBorders>
            <w:shd w:val="clear" w:color="auto" w:fill="auto"/>
            <w:hideMark/>
          </w:tcPr>
          <w:p w:rsidR="00654E30" w:rsidRPr="006D66AC" w:rsidRDefault="00654E30" w:rsidP="00654E30">
            <w:pPr>
              <w:spacing w:after="0"/>
              <w:rPr>
                <w:rFonts w:ascii="Times New Roman" w:hAnsi="Times New Roman"/>
                <w:color w:val="000000"/>
                <w:szCs w:val="24"/>
              </w:rPr>
            </w:pPr>
            <w:r>
              <w:rPr>
                <w:rFonts w:ascii="Times New Roman" w:hAnsi="Times New Roman"/>
                <w:color w:val="000000"/>
                <w:szCs w:val="24"/>
              </w:rPr>
              <w:t xml:space="preserve">- сельское, лесное </w:t>
            </w:r>
            <w:r w:rsidRPr="006D66AC">
              <w:rPr>
                <w:rFonts w:ascii="Times New Roman" w:hAnsi="Times New Roman"/>
                <w:color w:val="000000"/>
                <w:szCs w:val="24"/>
              </w:rPr>
              <w:t xml:space="preserve">хозяйство </w:t>
            </w:r>
          </w:p>
        </w:tc>
        <w:tc>
          <w:tcPr>
            <w:tcW w:w="1418" w:type="dxa"/>
            <w:tcBorders>
              <w:top w:val="nil"/>
              <w:left w:val="nil"/>
              <w:bottom w:val="single" w:sz="4" w:space="0" w:color="auto"/>
              <w:right w:val="single" w:sz="4" w:space="0" w:color="auto"/>
            </w:tcBorders>
            <w:shd w:val="clear" w:color="auto" w:fill="auto"/>
            <w:hideMark/>
          </w:tcPr>
          <w:p w:rsidR="00654E30" w:rsidRPr="006D66AC" w:rsidRDefault="00654E30" w:rsidP="00654E30">
            <w:pPr>
              <w:spacing w:after="0"/>
              <w:rPr>
                <w:rFonts w:ascii="Times New Roman" w:hAnsi="Times New Roman"/>
                <w:color w:val="000000"/>
                <w:szCs w:val="24"/>
              </w:rPr>
            </w:pPr>
            <w:r w:rsidRPr="006D66AC">
              <w:rPr>
                <w:rFonts w:ascii="Times New Roman" w:hAnsi="Times New Roman"/>
                <w:color w:val="000000"/>
                <w:szCs w:val="24"/>
              </w:rPr>
              <w:t>ед.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54E30" w:rsidRPr="006D66AC" w:rsidRDefault="00654E30" w:rsidP="00654E30">
            <w:pPr>
              <w:spacing w:after="0"/>
              <w:jc w:val="center"/>
              <w:rPr>
                <w:rFonts w:ascii="Times New Roman" w:hAnsi="Times New Roman"/>
                <w:color w:val="000000"/>
                <w:szCs w:val="24"/>
              </w:rPr>
            </w:pPr>
            <w:r w:rsidRPr="006D66AC">
              <w:rPr>
                <w:rFonts w:ascii="Times New Roman" w:hAnsi="Times New Roman"/>
                <w:color w:val="000000"/>
                <w:szCs w:val="24"/>
              </w:rPr>
              <w:t>0</w:t>
            </w:r>
          </w:p>
        </w:tc>
        <w:tc>
          <w:tcPr>
            <w:tcW w:w="1134" w:type="dxa"/>
            <w:tcBorders>
              <w:top w:val="single" w:sz="4" w:space="0" w:color="auto"/>
              <w:left w:val="nil"/>
              <w:bottom w:val="single" w:sz="4" w:space="0" w:color="auto"/>
              <w:right w:val="single" w:sz="4" w:space="0" w:color="auto"/>
            </w:tcBorders>
          </w:tcPr>
          <w:p w:rsidR="00654E30" w:rsidRPr="006D66AC" w:rsidRDefault="00654E30" w:rsidP="00654E30">
            <w:pPr>
              <w:spacing w:after="0"/>
              <w:jc w:val="center"/>
              <w:rPr>
                <w:rFonts w:ascii="Times New Roman" w:hAnsi="Times New Roman"/>
                <w:color w:val="000000"/>
                <w:szCs w:val="24"/>
              </w:rPr>
            </w:pPr>
            <w:r>
              <w:rPr>
                <w:rFonts w:ascii="Times New Roman" w:hAnsi="Times New Roman"/>
                <w:color w:val="000000"/>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4E30" w:rsidRPr="006D66AC" w:rsidRDefault="00654E30" w:rsidP="00654E30">
            <w:pPr>
              <w:spacing w:after="0"/>
              <w:jc w:val="center"/>
              <w:rPr>
                <w:rFonts w:ascii="Times New Roman" w:hAnsi="Times New Roman"/>
                <w:color w:val="000000"/>
                <w:szCs w:val="24"/>
              </w:rPr>
            </w:pPr>
            <w:r w:rsidRPr="006D66AC">
              <w:rPr>
                <w:rFonts w:ascii="Times New Roman" w:hAnsi="Times New Roman"/>
                <w:color w:val="000000"/>
                <w:szCs w:val="24"/>
              </w:rPr>
              <w:t>0,00%</w:t>
            </w:r>
          </w:p>
        </w:tc>
      </w:tr>
      <w:tr w:rsidR="00654E30" w:rsidRPr="006D66AC" w:rsidTr="00EB4D71">
        <w:trPr>
          <w:trHeight w:val="300"/>
        </w:trPr>
        <w:tc>
          <w:tcPr>
            <w:tcW w:w="650" w:type="dxa"/>
            <w:tcBorders>
              <w:top w:val="nil"/>
              <w:left w:val="single" w:sz="4" w:space="0" w:color="auto"/>
              <w:bottom w:val="single" w:sz="4" w:space="0" w:color="auto"/>
              <w:right w:val="single" w:sz="4" w:space="0" w:color="auto"/>
            </w:tcBorders>
            <w:shd w:val="clear" w:color="auto" w:fill="auto"/>
          </w:tcPr>
          <w:p w:rsidR="00654E30" w:rsidRPr="006D66AC" w:rsidRDefault="00654E30" w:rsidP="00654E30">
            <w:pPr>
              <w:spacing w:after="0"/>
              <w:rPr>
                <w:rFonts w:ascii="Times New Roman" w:hAnsi="Times New Roman"/>
                <w:color w:val="000000"/>
                <w:szCs w:val="24"/>
              </w:rPr>
            </w:pPr>
          </w:p>
        </w:tc>
        <w:tc>
          <w:tcPr>
            <w:tcW w:w="4466" w:type="dxa"/>
            <w:tcBorders>
              <w:top w:val="nil"/>
              <w:left w:val="nil"/>
              <w:bottom w:val="single" w:sz="4" w:space="0" w:color="auto"/>
              <w:right w:val="single" w:sz="4" w:space="0" w:color="auto"/>
            </w:tcBorders>
            <w:shd w:val="clear" w:color="auto" w:fill="auto"/>
            <w:hideMark/>
          </w:tcPr>
          <w:p w:rsidR="00654E30" w:rsidRPr="006D66AC" w:rsidRDefault="00654E30" w:rsidP="00654E30">
            <w:pPr>
              <w:spacing w:after="0"/>
              <w:rPr>
                <w:rFonts w:ascii="Times New Roman" w:hAnsi="Times New Roman"/>
                <w:color w:val="000000"/>
                <w:szCs w:val="24"/>
              </w:rPr>
            </w:pPr>
            <w:r w:rsidRPr="006D66AC">
              <w:rPr>
                <w:rFonts w:ascii="Times New Roman" w:hAnsi="Times New Roman"/>
                <w:color w:val="000000"/>
                <w:szCs w:val="24"/>
              </w:rPr>
              <w:t>- торговля оптовая и розничная</w:t>
            </w:r>
          </w:p>
        </w:tc>
        <w:tc>
          <w:tcPr>
            <w:tcW w:w="1418" w:type="dxa"/>
            <w:tcBorders>
              <w:top w:val="nil"/>
              <w:left w:val="nil"/>
              <w:bottom w:val="single" w:sz="4" w:space="0" w:color="auto"/>
              <w:right w:val="single" w:sz="4" w:space="0" w:color="auto"/>
            </w:tcBorders>
            <w:shd w:val="clear" w:color="auto" w:fill="auto"/>
            <w:hideMark/>
          </w:tcPr>
          <w:p w:rsidR="00654E30" w:rsidRPr="006D66AC" w:rsidRDefault="00654E30" w:rsidP="00654E30">
            <w:pPr>
              <w:spacing w:after="0"/>
              <w:rPr>
                <w:rFonts w:ascii="Times New Roman" w:hAnsi="Times New Roman"/>
                <w:color w:val="000000"/>
                <w:szCs w:val="24"/>
              </w:rPr>
            </w:pPr>
            <w:r w:rsidRPr="006D66AC">
              <w:rPr>
                <w:rFonts w:ascii="Times New Roman" w:hAnsi="Times New Roman"/>
                <w:color w:val="000000"/>
                <w:szCs w:val="24"/>
              </w:rPr>
              <w:t>ед.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54E30" w:rsidRPr="006D66AC" w:rsidRDefault="00654E30" w:rsidP="00654E30">
            <w:pPr>
              <w:spacing w:after="0"/>
              <w:jc w:val="center"/>
              <w:rPr>
                <w:rFonts w:ascii="Times New Roman" w:hAnsi="Times New Roman"/>
                <w:color w:val="000000"/>
                <w:szCs w:val="24"/>
              </w:rPr>
            </w:pPr>
            <w:r w:rsidRPr="006D66AC">
              <w:rPr>
                <w:rFonts w:ascii="Times New Roman" w:hAnsi="Times New Roman"/>
                <w:color w:val="000000"/>
                <w:szCs w:val="24"/>
              </w:rPr>
              <w:t>2</w:t>
            </w:r>
          </w:p>
        </w:tc>
        <w:tc>
          <w:tcPr>
            <w:tcW w:w="1134" w:type="dxa"/>
            <w:tcBorders>
              <w:top w:val="single" w:sz="4" w:space="0" w:color="auto"/>
              <w:left w:val="nil"/>
              <w:bottom w:val="single" w:sz="4" w:space="0" w:color="auto"/>
              <w:right w:val="single" w:sz="4" w:space="0" w:color="auto"/>
            </w:tcBorders>
          </w:tcPr>
          <w:p w:rsidR="00654E30" w:rsidRPr="006D66AC" w:rsidRDefault="00654E30" w:rsidP="00654E30">
            <w:pPr>
              <w:spacing w:after="0"/>
              <w:jc w:val="center"/>
              <w:rPr>
                <w:rFonts w:ascii="Times New Roman" w:hAnsi="Times New Roman"/>
                <w:color w:val="000000"/>
                <w:szCs w:val="24"/>
              </w:rPr>
            </w:pPr>
            <w:r>
              <w:rPr>
                <w:rFonts w:ascii="Times New Roman" w:hAnsi="Times New Roman"/>
                <w:color w:val="000000"/>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4E30" w:rsidRPr="006D66AC" w:rsidRDefault="00654E30" w:rsidP="00654E30">
            <w:pPr>
              <w:spacing w:after="0"/>
              <w:jc w:val="center"/>
              <w:rPr>
                <w:rFonts w:ascii="Times New Roman" w:hAnsi="Times New Roman"/>
                <w:color w:val="000000"/>
                <w:szCs w:val="24"/>
              </w:rPr>
            </w:pPr>
            <w:r w:rsidRPr="006D66AC">
              <w:rPr>
                <w:rFonts w:ascii="Times New Roman" w:hAnsi="Times New Roman"/>
                <w:color w:val="000000"/>
                <w:szCs w:val="24"/>
              </w:rPr>
              <w:t>0,00%</w:t>
            </w:r>
          </w:p>
        </w:tc>
      </w:tr>
      <w:tr w:rsidR="00654E30" w:rsidRPr="006D66AC" w:rsidTr="00654E30">
        <w:trPr>
          <w:trHeight w:val="300"/>
        </w:trPr>
        <w:tc>
          <w:tcPr>
            <w:tcW w:w="650" w:type="dxa"/>
            <w:tcBorders>
              <w:top w:val="nil"/>
              <w:left w:val="single" w:sz="4" w:space="0" w:color="auto"/>
              <w:bottom w:val="single" w:sz="4" w:space="0" w:color="auto"/>
              <w:right w:val="single" w:sz="4" w:space="0" w:color="auto"/>
            </w:tcBorders>
            <w:shd w:val="clear" w:color="auto" w:fill="auto"/>
          </w:tcPr>
          <w:p w:rsidR="00654E30" w:rsidRPr="006D66AC" w:rsidRDefault="00654E30" w:rsidP="00654E30">
            <w:pPr>
              <w:spacing w:after="0"/>
              <w:rPr>
                <w:rFonts w:ascii="Times New Roman" w:hAnsi="Times New Roman"/>
                <w:color w:val="000000"/>
                <w:szCs w:val="24"/>
              </w:rPr>
            </w:pPr>
          </w:p>
        </w:tc>
        <w:tc>
          <w:tcPr>
            <w:tcW w:w="4466" w:type="dxa"/>
            <w:tcBorders>
              <w:top w:val="nil"/>
              <w:left w:val="nil"/>
              <w:bottom w:val="single" w:sz="4" w:space="0" w:color="auto"/>
              <w:right w:val="single" w:sz="4" w:space="0" w:color="auto"/>
            </w:tcBorders>
            <w:shd w:val="clear" w:color="auto" w:fill="auto"/>
            <w:hideMark/>
          </w:tcPr>
          <w:p w:rsidR="00654E30" w:rsidRPr="006D66AC" w:rsidRDefault="00654E30" w:rsidP="00654E30">
            <w:pPr>
              <w:spacing w:after="0"/>
              <w:rPr>
                <w:rFonts w:ascii="Times New Roman" w:hAnsi="Times New Roman"/>
                <w:color w:val="000000"/>
                <w:szCs w:val="24"/>
              </w:rPr>
            </w:pPr>
            <w:r w:rsidRPr="006D66AC">
              <w:rPr>
                <w:rFonts w:ascii="Times New Roman" w:hAnsi="Times New Roman"/>
                <w:color w:val="000000"/>
                <w:szCs w:val="24"/>
              </w:rPr>
              <w:t xml:space="preserve">- гостиницы и </w:t>
            </w:r>
            <w:r>
              <w:rPr>
                <w:rFonts w:ascii="Times New Roman" w:hAnsi="Times New Roman"/>
                <w:color w:val="000000"/>
                <w:szCs w:val="24"/>
              </w:rPr>
              <w:t>предприятия общественного питания</w:t>
            </w:r>
            <w:r w:rsidRPr="006D66AC">
              <w:rPr>
                <w:rFonts w:ascii="Times New Roman" w:hAnsi="Times New Roman"/>
                <w:color w:val="000000"/>
                <w:szCs w:val="24"/>
              </w:rPr>
              <w:t xml:space="preserve"> </w:t>
            </w:r>
          </w:p>
        </w:tc>
        <w:tc>
          <w:tcPr>
            <w:tcW w:w="1418" w:type="dxa"/>
            <w:tcBorders>
              <w:top w:val="nil"/>
              <w:left w:val="nil"/>
              <w:bottom w:val="single" w:sz="4" w:space="0" w:color="auto"/>
              <w:right w:val="single" w:sz="4" w:space="0" w:color="auto"/>
            </w:tcBorders>
            <w:shd w:val="clear" w:color="auto" w:fill="auto"/>
            <w:hideMark/>
          </w:tcPr>
          <w:p w:rsidR="00654E30" w:rsidRPr="006D66AC" w:rsidRDefault="00654E30" w:rsidP="00654E30">
            <w:pPr>
              <w:spacing w:after="0"/>
              <w:rPr>
                <w:rFonts w:ascii="Times New Roman" w:hAnsi="Times New Roman"/>
                <w:color w:val="000000"/>
                <w:szCs w:val="24"/>
              </w:rPr>
            </w:pPr>
            <w:r w:rsidRPr="006D66AC">
              <w:rPr>
                <w:rFonts w:ascii="Times New Roman" w:hAnsi="Times New Roman"/>
                <w:color w:val="000000"/>
                <w:szCs w:val="24"/>
              </w:rPr>
              <w:t>ед.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54E30" w:rsidRPr="006D66AC" w:rsidRDefault="00654E30" w:rsidP="00654E30">
            <w:pPr>
              <w:spacing w:after="0"/>
              <w:jc w:val="center"/>
              <w:rPr>
                <w:rFonts w:ascii="Times New Roman" w:hAnsi="Times New Roman"/>
                <w:color w:val="000000"/>
                <w:szCs w:val="24"/>
              </w:rPr>
            </w:pPr>
            <w:r w:rsidRPr="006D66AC">
              <w:rPr>
                <w:rFonts w:ascii="Times New Roman" w:hAnsi="Times New Roman"/>
                <w:color w:val="000000"/>
                <w:szCs w:val="24"/>
              </w:rPr>
              <w:t>0</w:t>
            </w:r>
          </w:p>
        </w:tc>
        <w:tc>
          <w:tcPr>
            <w:tcW w:w="1134" w:type="dxa"/>
            <w:tcBorders>
              <w:top w:val="single" w:sz="4" w:space="0" w:color="auto"/>
              <w:left w:val="nil"/>
              <w:bottom w:val="single" w:sz="4" w:space="0" w:color="auto"/>
              <w:right w:val="single" w:sz="4" w:space="0" w:color="auto"/>
            </w:tcBorders>
            <w:vAlign w:val="center"/>
          </w:tcPr>
          <w:p w:rsidR="00654E30" w:rsidRPr="006D66AC" w:rsidRDefault="00654E30" w:rsidP="00654E30">
            <w:pPr>
              <w:spacing w:after="0"/>
              <w:jc w:val="center"/>
              <w:rPr>
                <w:rFonts w:ascii="Times New Roman" w:hAnsi="Times New Roman"/>
                <w:color w:val="000000"/>
                <w:szCs w:val="24"/>
              </w:rPr>
            </w:pPr>
            <w:r>
              <w:rPr>
                <w:rFonts w:ascii="Times New Roman" w:hAnsi="Times New Roman"/>
                <w:color w:val="000000"/>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E30" w:rsidRPr="006D66AC" w:rsidRDefault="00654E30" w:rsidP="00654E30">
            <w:pPr>
              <w:spacing w:after="0"/>
              <w:jc w:val="center"/>
              <w:rPr>
                <w:rFonts w:ascii="Times New Roman" w:hAnsi="Times New Roman"/>
                <w:color w:val="000000"/>
                <w:szCs w:val="24"/>
              </w:rPr>
            </w:pPr>
            <w:r w:rsidRPr="006D66AC">
              <w:rPr>
                <w:rFonts w:ascii="Times New Roman" w:hAnsi="Times New Roman"/>
                <w:color w:val="000000"/>
                <w:szCs w:val="24"/>
              </w:rPr>
              <w:t>0,00%</w:t>
            </w:r>
          </w:p>
        </w:tc>
      </w:tr>
      <w:tr w:rsidR="00EB4D71" w:rsidRPr="006D66AC" w:rsidTr="00EB4D71">
        <w:trPr>
          <w:trHeight w:val="300"/>
        </w:trPr>
        <w:tc>
          <w:tcPr>
            <w:tcW w:w="650" w:type="dxa"/>
            <w:tcBorders>
              <w:top w:val="nil"/>
              <w:left w:val="single" w:sz="4" w:space="0" w:color="auto"/>
              <w:bottom w:val="single" w:sz="4" w:space="0" w:color="auto"/>
              <w:right w:val="single" w:sz="4" w:space="0" w:color="auto"/>
            </w:tcBorders>
            <w:shd w:val="clear" w:color="auto" w:fill="auto"/>
          </w:tcPr>
          <w:p w:rsidR="00EB4D71" w:rsidRPr="006D66AC" w:rsidRDefault="00EB4D71" w:rsidP="00476A3E">
            <w:pPr>
              <w:spacing w:after="0"/>
              <w:rPr>
                <w:rFonts w:ascii="Times New Roman" w:hAnsi="Times New Roman"/>
                <w:color w:val="000000"/>
                <w:szCs w:val="24"/>
              </w:rPr>
            </w:pPr>
          </w:p>
        </w:tc>
        <w:tc>
          <w:tcPr>
            <w:tcW w:w="4466"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 xml:space="preserve">- транспорт и связь </w:t>
            </w:r>
          </w:p>
        </w:tc>
        <w:tc>
          <w:tcPr>
            <w:tcW w:w="1418"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ед.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B4D71" w:rsidRPr="006D66AC" w:rsidRDefault="00EB4D71" w:rsidP="00476A3E">
            <w:pPr>
              <w:spacing w:after="0"/>
              <w:jc w:val="center"/>
              <w:rPr>
                <w:rFonts w:ascii="Times New Roman" w:hAnsi="Times New Roman"/>
                <w:color w:val="000000"/>
                <w:szCs w:val="24"/>
              </w:rPr>
            </w:pPr>
            <w:r w:rsidRPr="006D66AC">
              <w:rPr>
                <w:rFonts w:ascii="Times New Roman" w:hAnsi="Times New Roman"/>
                <w:color w:val="000000"/>
                <w:szCs w:val="24"/>
              </w:rPr>
              <w:t>2</w:t>
            </w:r>
          </w:p>
        </w:tc>
        <w:tc>
          <w:tcPr>
            <w:tcW w:w="1134" w:type="dxa"/>
            <w:tcBorders>
              <w:top w:val="single" w:sz="4" w:space="0" w:color="auto"/>
              <w:left w:val="nil"/>
              <w:bottom w:val="single" w:sz="4" w:space="0" w:color="auto"/>
              <w:right w:val="single" w:sz="4" w:space="0" w:color="auto"/>
            </w:tcBorders>
          </w:tcPr>
          <w:p w:rsidR="00EB4D71" w:rsidRPr="006D66AC" w:rsidRDefault="00EB4D71" w:rsidP="00476A3E">
            <w:pPr>
              <w:spacing w:after="0"/>
              <w:jc w:val="center"/>
              <w:rPr>
                <w:rFonts w:ascii="Times New Roman" w:hAnsi="Times New Roman"/>
                <w:color w:val="000000"/>
                <w:szCs w:val="24"/>
              </w:rPr>
            </w:pPr>
            <w:r>
              <w:rPr>
                <w:rFonts w:ascii="Times New Roman" w:hAnsi="Times New Roman"/>
                <w:color w:val="000000"/>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71" w:rsidRPr="006D66AC" w:rsidRDefault="00EB4D71" w:rsidP="00476A3E">
            <w:pPr>
              <w:spacing w:after="0"/>
              <w:jc w:val="center"/>
              <w:rPr>
                <w:rFonts w:ascii="Times New Roman" w:hAnsi="Times New Roman"/>
                <w:color w:val="000000"/>
                <w:szCs w:val="24"/>
              </w:rPr>
            </w:pPr>
            <w:r w:rsidRPr="006D66AC">
              <w:rPr>
                <w:rFonts w:ascii="Times New Roman" w:hAnsi="Times New Roman"/>
                <w:color w:val="000000"/>
                <w:szCs w:val="24"/>
              </w:rPr>
              <w:t>0,00%</w:t>
            </w:r>
          </w:p>
        </w:tc>
      </w:tr>
      <w:tr w:rsidR="00EB4D71" w:rsidRPr="006D66AC" w:rsidTr="00EB4D71">
        <w:trPr>
          <w:trHeight w:val="300"/>
        </w:trPr>
        <w:tc>
          <w:tcPr>
            <w:tcW w:w="650" w:type="dxa"/>
            <w:tcBorders>
              <w:top w:val="nil"/>
              <w:left w:val="single" w:sz="4" w:space="0" w:color="auto"/>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3.</w:t>
            </w:r>
          </w:p>
        </w:tc>
        <w:tc>
          <w:tcPr>
            <w:tcW w:w="4466"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 xml:space="preserve">Количество индивидуальных предпринимателей </w:t>
            </w:r>
          </w:p>
        </w:tc>
        <w:tc>
          <w:tcPr>
            <w:tcW w:w="1418"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чел.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B4D71" w:rsidRPr="006D66AC" w:rsidRDefault="00EB4D71" w:rsidP="00476A3E">
            <w:pPr>
              <w:spacing w:after="0"/>
              <w:jc w:val="center"/>
              <w:rPr>
                <w:rFonts w:ascii="Times New Roman" w:hAnsi="Times New Roman"/>
                <w:color w:val="000000"/>
                <w:szCs w:val="24"/>
              </w:rPr>
            </w:pPr>
            <w:r w:rsidRPr="006D66AC">
              <w:rPr>
                <w:rFonts w:ascii="Times New Roman" w:hAnsi="Times New Roman"/>
                <w:color w:val="000000"/>
                <w:szCs w:val="24"/>
              </w:rPr>
              <w:t>1400</w:t>
            </w:r>
          </w:p>
        </w:tc>
        <w:tc>
          <w:tcPr>
            <w:tcW w:w="1134" w:type="dxa"/>
            <w:tcBorders>
              <w:top w:val="single" w:sz="4" w:space="0" w:color="auto"/>
              <w:left w:val="nil"/>
              <w:bottom w:val="single" w:sz="4" w:space="0" w:color="auto"/>
              <w:right w:val="single" w:sz="4" w:space="0" w:color="auto"/>
            </w:tcBorders>
            <w:vAlign w:val="center"/>
          </w:tcPr>
          <w:p w:rsidR="00EB4D71" w:rsidRPr="006D66AC" w:rsidRDefault="00EB4D71" w:rsidP="00EB4D71">
            <w:pPr>
              <w:spacing w:after="0"/>
              <w:jc w:val="center"/>
              <w:rPr>
                <w:rFonts w:ascii="Times New Roman" w:hAnsi="Times New Roman"/>
                <w:color w:val="000000"/>
                <w:szCs w:val="24"/>
              </w:rPr>
            </w:pPr>
            <w:r>
              <w:rPr>
                <w:rFonts w:ascii="Times New Roman" w:hAnsi="Times New Roman"/>
                <w:color w:val="000000"/>
                <w:szCs w:val="24"/>
              </w:rPr>
              <w:t>1339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71" w:rsidRPr="006D66AC" w:rsidRDefault="00B07F1E" w:rsidP="00476A3E">
            <w:pPr>
              <w:spacing w:after="0"/>
              <w:jc w:val="center"/>
              <w:rPr>
                <w:rFonts w:ascii="Times New Roman" w:hAnsi="Times New Roman"/>
                <w:color w:val="000000"/>
                <w:szCs w:val="24"/>
              </w:rPr>
            </w:pPr>
            <w:r>
              <w:rPr>
                <w:rFonts w:ascii="Times New Roman" w:hAnsi="Times New Roman"/>
                <w:color w:val="000000"/>
                <w:szCs w:val="24"/>
              </w:rPr>
              <w:t>-4,36</w:t>
            </w:r>
            <w:r w:rsidR="00EB4D71" w:rsidRPr="006D66AC">
              <w:rPr>
                <w:rFonts w:ascii="Times New Roman" w:hAnsi="Times New Roman"/>
                <w:color w:val="000000"/>
                <w:szCs w:val="24"/>
              </w:rPr>
              <w:t>%</w:t>
            </w:r>
          </w:p>
        </w:tc>
      </w:tr>
      <w:tr w:rsidR="00EB4D71" w:rsidRPr="006D66AC" w:rsidTr="00EB4D71">
        <w:trPr>
          <w:trHeight w:val="510"/>
        </w:trPr>
        <w:tc>
          <w:tcPr>
            <w:tcW w:w="650" w:type="dxa"/>
            <w:tcBorders>
              <w:top w:val="nil"/>
              <w:left w:val="single" w:sz="4" w:space="0" w:color="auto"/>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4.</w:t>
            </w:r>
          </w:p>
        </w:tc>
        <w:tc>
          <w:tcPr>
            <w:tcW w:w="4466"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 xml:space="preserve">Среднесписочная численность работников, занятых в сфере малого и среднего бизнеса, в том числе: </w:t>
            </w:r>
          </w:p>
        </w:tc>
        <w:tc>
          <w:tcPr>
            <w:tcW w:w="1418"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чел.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B4D71" w:rsidRPr="006D66AC" w:rsidRDefault="00EB4D71" w:rsidP="00EB4D71">
            <w:pPr>
              <w:spacing w:after="0"/>
              <w:jc w:val="center"/>
              <w:rPr>
                <w:rFonts w:ascii="Times New Roman" w:hAnsi="Times New Roman"/>
                <w:color w:val="000000"/>
                <w:szCs w:val="24"/>
              </w:rPr>
            </w:pPr>
            <w:r>
              <w:rPr>
                <w:rFonts w:ascii="Times New Roman" w:hAnsi="Times New Roman"/>
                <w:color w:val="000000"/>
                <w:szCs w:val="24"/>
              </w:rPr>
              <w:t>6260</w:t>
            </w:r>
          </w:p>
        </w:tc>
        <w:tc>
          <w:tcPr>
            <w:tcW w:w="1134" w:type="dxa"/>
            <w:tcBorders>
              <w:top w:val="single" w:sz="4" w:space="0" w:color="auto"/>
              <w:left w:val="nil"/>
              <w:bottom w:val="single" w:sz="4" w:space="0" w:color="auto"/>
              <w:right w:val="single" w:sz="4" w:space="0" w:color="auto"/>
            </w:tcBorders>
            <w:vAlign w:val="center"/>
          </w:tcPr>
          <w:p w:rsidR="00EB4D71" w:rsidRPr="006D66AC" w:rsidRDefault="00EB4D71" w:rsidP="00EB4D71">
            <w:pPr>
              <w:spacing w:after="0"/>
              <w:jc w:val="center"/>
              <w:rPr>
                <w:rFonts w:ascii="Times New Roman" w:hAnsi="Times New Roman"/>
                <w:color w:val="000000"/>
                <w:szCs w:val="24"/>
              </w:rPr>
            </w:pPr>
            <w:r>
              <w:rPr>
                <w:rFonts w:ascii="Times New Roman" w:hAnsi="Times New Roman"/>
                <w:color w:val="000000"/>
                <w:szCs w:val="24"/>
              </w:rPr>
              <w:t>6203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71" w:rsidRPr="006D66AC" w:rsidRDefault="00EB4D71" w:rsidP="00B07F1E">
            <w:pPr>
              <w:spacing w:after="0"/>
              <w:jc w:val="center"/>
              <w:rPr>
                <w:rFonts w:ascii="Times New Roman" w:hAnsi="Times New Roman"/>
                <w:color w:val="000000"/>
                <w:szCs w:val="24"/>
              </w:rPr>
            </w:pPr>
            <w:r w:rsidRPr="006D66AC">
              <w:rPr>
                <w:rFonts w:ascii="Times New Roman" w:hAnsi="Times New Roman"/>
                <w:color w:val="000000"/>
                <w:szCs w:val="24"/>
              </w:rPr>
              <w:t>-</w:t>
            </w:r>
            <w:r w:rsidR="00B07F1E">
              <w:rPr>
                <w:rFonts w:ascii="Times New Roman" w:hAnsi="Times New Roman"/>
                <w:color w:val="000000"/>
                <w:szCs w:val="24"/>
              </w:rPr>
              <w:t>0,9</w:t>
            </w:r>
            <w:r w:rsidRPr="006D66AC">
              <w:rPr>
                <w:rFonts w:ascii="Times New Roman" w:hAnsi="Times New Roman"/>
                <w:color w:val="000000"/>
                <w:szCs w:val="24"/>
              </w:rPr>
              <w:t>%</w:t>
            </w:r>
          </w:p>
        </w:tc>
      </w:tr>
      <w:tr w:rsidR="00EB4D71" w:rsidRPr="006D66AC" w:rsidTr="00EB4D71">
        <w:trPr>
          <w:trHeight w:val="300"/>
        </w:trPr>
        <w:tc>
          <w:tcPr>
            <w:tcW w:w="650" w:type="dxa"/>
            <w:tcBorders>
              <w:top w:val="nil"/>
              <w:left w:val="single" w:sz="4" w:space="0" w:color="auto"/>
              <w:bottom w:val="single" w:sz="4" w:space="0" w:color="auto"/>
              <w:right w:val="single" w:sz="4" w:space="0" w:color="auto"/>
            </w:tcBorders>
            <w:shd w:val="clear" w:color="auto" w:fill="auto"/>
          </w:tcPr>
          <w:p w:rsidR="00EB4D71" w:rsidRPr="006D66AC" w:rsidRDefault="00EB4D71" w:rsidP="00476A3E">
            <w:pPr>
              <w:spacing w:after="0"/>
              <w:rPr>
                <w:rFonts w:ascii="Times New Roman" w:hAnsi="Times New Roman"/>
                <w:color w:val="000000"/>
                <w:szCs w:val="24"/>
              </w:rPr>
            </w:pPr>
          </w:p>
        </w:tc>
        <w:tc>
          <w:tcPr>
            <w:tcW w:w="4466"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 xml:space="preserve">- на малых предприятиях </w:t>
            </w:r>
          </w:p>
        </w:tc>
        <w:tc>
          <w:tcPr>
            <w:tcW w:w="1418"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чел.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B4D71" w:rsidRPr="006D66AC" w:rsidRDefault="00EB4D71" w:rsidP="00476A3E">
            <w:pPr>
              <w:spacing w:after="0"/>
              <w:jc w:val="center"/>
              <w:rPr>
                <w:rFonts w:ascii="Times New Roman" w:hAnsi="Times New Roman"/>
                <w:color w:val="000000"/>
                <w:szCs w:val="24"/>
              </w:rPr>
            </w:pPr>
            <w:r w:rsidRPr="006D66AC">
              <w:rPr>
                <w:rFonts w:ascii="Times New Roman" w:hAnsi="Times New Roman"/>
                <w:color w:val="000000"/>
                <w:szCs w:val="24"/>
              </w:rPr>
              <w:t>2677</w:t>
            </w:r>
          </w:p>
        </w:tc>
        <w:tc>
          <w:tcPr>
            <w:tcW w:w="1134" w:type="dxa"/>
            <w:tcBorders>
              <w:top w:val="single" w:sz="4" w:space="0" w:color="auto"/>
              <w:left w:val="nil"/>
              <w:bottom w:val="single" w:sz="4" w:space="0" w:color="auto"/>
              <w:right w:val="single" w:sz="4" w:space="0" w:color="auto"/>
            </w:tcBorders>
          </w:tcPr>
          <w:p w:rsidR="00EB4D71" w:rsidRPr="006D66AC" w:rsidRDefault="00EB4D71" w:rsidP="00476A3E">
            <w:pPr>
              <w:spacing w:after="0"/>
              <w:jc w:val="center"/>
              <w:rPr>
                <w:rFonts w:ascii="Times New Roman" w:hAnsi="Times New Roman"/>
                <w:color w:val="000000"/>
                <w:szCs w:val="24"/>
              </w:rPr>
            </w:pPr>
            <w:r>
              <w:rPr>
                <w:rFonts w:ascii="Times New Roman" w:hAnsi="Times New Roman"/>
                <w:color w:val="000000"/>
                <w:szCs w:val="24"/>
              </w:rPr>
              <w:t>2513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71" w:rsidRPr="006D66AC" w:rsidRDefault="00EB4D71" w:rsidP="00B07F1E">
            <w:pPr>
              <w:spacing w:after="0"/>
              <w:jc w:val="center"/>
              <w:rPr>
                <w:rFonts w:ascii="Times New Roman" w:hAnsi="Times New Roman"/>
                <w:color w:val="000000"/>
                <w:szCs w:val="24"/>
              </w:rPr>
            </w:pPr>
            <w:r w:rsidRPr="006D66AC">
              <w:rPr>
                <w:rFonts w:ascii="Times New Roman" w:hAnsi="Times New Roman"/>
                <w:color w:val="000000"/>
                <w:szCs w:val="24"/>
              </w:rPr>
              <w:t>-</w:t>
            </w:r>
            <w:r w:rsidR="00B07F1E">
              <w:rPr>
                <w:rFonts w:ascii="Times New Roman" w:hAnsi="Times New Roman"/>
                <w:color w:val="000000"/>
                <w:szCs w:val="24"/>
              </w:rPr>
              <w:t>6,1</w:t>
            </w:r>
            <w:r w:rsidRPr="006D66AC">
              <w:rPr>
                <w:rFonts w:ascii="Times New Roman" w:hAnsi="Times New Roman"/>
                <w:color w:val="000000"/>
                <w:szCs w:val="24"/>
              </w:rPr>
              <w:t>%</w:t>
            </w:r>
          </w:p>
        </w:tc>
      </w:tr>
      <w:tr w:rsidR="00EB4D71" w:rsidRPr="006D66AC" w:rsidTr="00EB4D71">
        <w:trPr>
          <w:trHeight w:val="300"/>
        </w:trPr>
        <w:tc>
          <w:tcPr>
            <w:tcW w:w="650" w:type="dxa"/>
            <w:tcBorders>
              <w:top w:val="nil"/>
              <w:left w:val="single" w:sz="4" w:space="0" w:color="auto"/>
              <w:bottom w:val="single" w:sz="4" w:space="0" w:color="auto"/>
              <w:right w:val="single" w:sz="4" w:space="0" w:color="auto"/>
            </w:tcBorders>
            <w:shd w:val="clear" w:color="auto" w:fill="auto"/>
          </w:tcPr>
          <w:p w:rsidR="00EB4D71" w:rsidRPr="006D66AC" w:rsidRDefault="00EB4D71" w:rsidP="00476A3E">
            <w:pPr>
              <w:spacing w:after="0"/>
              <w:rPr>
                <w:rFonts w:ascii="Times New Roman" w:hAnsi="Times New Roman"/>
                <w:color w:val="000000"/>
                <w:szCs w:val="24"/>
              </w:rPr>
            </w:pPr>
          </w:p>
        </w:tc>
        <w:tc>
          <w:tcPr>
            <w:tcW w:w="4466"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 xml:space="preserve">- на средних предприятиях </w:t>
            </w:r>
          </w:p>
        </w:tc>
        <w:tc>
          <w:tcPr>
            <w:tcW w:w="1418"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чел.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B4D71" w:rsidRPr="006D66AC" w:rsidRDefault="00EB4D71" w:rsidP="00476A3E">
            <w:pPr>
              <w:spacing w:after="0"/>
              <w:jc w:val="center"/>
              <w:rPr>
                <w:rFonts w:ascii="Times New Roman" w:hAnsi="Times New Roman"/>
                <w:color w:val="000000"/>
                <w:szCs w:val="24"/>
              </w:rPr>
            </w:pPr>
            <w:r w:rsidRPr="006D66AC">
              <w:rPr>
                <w:rFonts w:ascii="Times New Roman" w:hAnsi="Times New Roman"/>
                <w:color w:val="000000"/>
                <w:szCs w:val="24"/>
              </w:rPr>
              <w:t>670</w:t>
            </w:r>
          </w:p>
        </w:tc>
        <w:tc>
          <w:tcPr>
            <w:tcW w:w="1134" w:type="dxa"/>
            <w:tcBorders>
              <w:top w:val="single" w:sz="4" w:space="0" w:color="auto"/>
              <w:left w:val="nil"/>
              <w:bottom w:val="single" w:sz="4" w:space="0" w:color="auto"/>
              <w:right w:val="single" w:sz="4" w:space="0" w:color="auto"/>
            </w:tcBorders>
          </w:tcPr>
          <w:p w:rsidR="00EB4D71" w:rsidRPr="006D66AC" w:rsidRDefault="00EB4D71" w:rsidP="00476A3E">
            <w:pPr>
              <w:spacing w:after="0"/>
              <w:jc w:val="center"/>
              <w:rPr>
                <w:rFonts w:ascii="Times New Roman" w:hAnsi="Times New Roman"/>
                <w:color w:val="000000"/>
                <w:szCs w:val="24"/>
              </w:rPr>
            </w:pPr>
            <w:r>
              <w:rPr>
                <w:rFonts w:ascii="Times New Roman" w:hAnsi="Times New Roman"/>
                <w:color w:val="000000"/>
                <w:szCs w:val="24"/>
              </w:rPr>
              <w:t>852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71" w:rsidRPr="006D66AC" w:rsidRDefault="00B07F1E" w:rsidP="00B07F1E">
            <w:pPr>
              <w:spacing w:after="0"/>
              <w:jc w:val="center"/>
              <w:rPr>
                <w:rFonts w:ascii="Times New Roman" w:hAnsi="Times New Roman"/>
                <w:color w:val="000000"/>
                <w:szCs w:val="24"/>
              </w:rPr>
            </w:pPr>
            <w:r>
              <w:rPr>
                <w:rFonts w:ascii="Times New Roman" w:hAnsi="Times New Roman"/>
                <w:color w:val="000000"/>
                <w:szCs w:val="24"/>
              </w:rPr>
              <w:t>27,2</w:t>
            </w:r>
            <w:r w:rsidR="00EB4D71" w:rsidRPr="006D66AC">
              <w:rPr>
                <w:rFonts w:ascii="Times New Roman" w:hAnsi="Times New Roman"/>
                <w:color w:val="000000"/>
                <w:szCs w:val="24"/>
              </w:rPr>
              <w:t>%</w:t>
            </w:r>
          </w:p>
        </w:tc>
      </w:tr>
      <w:tr w:rsidR="00EB4D71" w:rsidRPr="006D66AC" w:rsidTr="00EB4D71">
        <w:trPr>
          <w:trHeight w:val="300"/>
        </w:trPr>
        <w:tc>
          <w:tcPr>
            <w:tcW w:w="650" w:type="dxa"/>
            <w:tcBorders>
              <w:top w:val="nil"/>
              <w:left w:val="single" w:sz="4" w:space="0" w:color="auto"/>
              <w:bottom w:val="single" w:sz="4" w:space="0" w:color="auto"/>
              <w:right w:val="single" w:sz="4" w:space="0" w:color="auto"/>
            </w:tcBorders>
            <w:shd w:val="clear" w:color="auto" w:fill="auto"/>
          </w:tcPr>
          <w:p w:rsidR="00EB4D71" w:rsidRPr="006D66AC" w:rsidRDefault="00EB4D71" w:rsidP="00476A3E">
            <w:pPr>
              <w:spacing w:after="0"/>
              <w:rPr>
                <w:rFonts w:ascii="Times New Roman" w:hAnsi="Times New Roman"/>
                <w:color w:val="000000"/>
                <w:szCs w:val="24"/>
              </w:rPr>
            </w:pPr>
          </w:p>
        </w:tc>
        <w:tc>
          <w:tcPr>
            <w:tcW w:w="4466"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 xml:space="preserve">-  у индивидуальных предпринимателей </w:t>
            </w:r>
          </w:p>
        </w:tc>
        <w:tc>
          <w:tcPr>
            <w:tcW w:w="1418"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чел.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B4D71" w:rsidRPr="006D66AC" w:rsidRDefault="00EB4D71" w:rsidP="00476A3E">
            <w:pPr>
              <w:spacing w:after="0"/>
              <w:jc w:val="center"/>
              <w:rPr>
                <w:rFonts w:ascii="Times New Roman" w:hAnsi="Times New Roman"/>
                <w:color w:val="000000"/>
                <w:szCs w:val="24"/>
              </w:rPr>
            </w:pPr>
            <w:r w:rsidRPr="006D66AC">
              <w:rPr>
                <w:rFonts w:ascii="Times New Roman" w:hAnsi="Times New Roman"/>
                <w:color w:val="000000"/>
                <w:szCs w:val="24"/>
              </w:rPr>
              <w:t>1541</w:t>
            </w:r>
          </w:p>
        </w:tc>
        <w:tc>
          <w:tcPr>
            <w:tcW w:w="1134" w:type="dxa"/>
            <w:tcBorders>
              <w:top w:val="single" w:sz="4" w:space="0" w:color="auto"/>
              <w:left w:val="nil"/>
              <w:bottom w:val="single" w:sz="4" w:space="0" w:color="auto"/>
              <w:right w:val="single" w:sz="4" w:space="0" w:color="auto"/>
            </w:tcBorders>
          </w:tcPr>
          <w:p w:rsidR="00EB4D71" w:rsidRPr="006D66AC" w:rsidRDefault="00EB4D71" w:rsidP="00476A3E">
            <w:pPr>
              <w:spacing w:after="0"/>
              <w:jc w:val="center"/>
              <w:rPr>
                <w:rFonts w:ascii="Times New Roman" w:hAnsi="Times New Roman"/>
                <w:color w:val="000000"/>
                <w:szCs w:val="24"/>
              </w:rPr>
            </w:pPr>
            <w:r>
              <w:rPr>
                <w:rFonts w:ascii="Times New Roman" w:hAnsi="Times New Roman"/>
                <w:color w:val="000000"/>
                <w:szCs w:val="24"/>
              </w:rPr>
              <w:t>1468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71" w:rsidRPr="006D66AC" w:rsidRDefault="00B07F1E" w:rsidP="00476A3E">
            <w:pPr>
              <w:spacing w:after="0"/>
              <w:jc w:val="center"/>
              <w:rPr>
                <w:rFonts w:ascii="Times New Roman" w:hAnsi="Times New Roman"/>
                <w:color w:val="000000"/>
                <w:szCs w:val="24"/>
              </w:rPr>
            </w:pPr>
            <w:r>
              <w:rPr>
                <w:rFonts w:ascii="Times New Roman" w:hAnsi="Times New Roman"/>
                <w:color w:val="000000"/>
                <w:szCs w:val="24"/>
              </w:rPr>
              <w:t>-4,74</w:t>
            </w:r>
            <w:r w:rsidR="00EB4D71" w:rsidRPr="006D66AC">
              <w:rPr>
                <w:rFonts w:ascii="Times New Roman" w:hAnsi="Times New Roman"/>
                <w:color w:val="000000"/>
                <w:szCs w:val="24"/>
              </w:rPr>
              <w:t>%</w:t>
            </w:r>
          </w:p>
        </w:tc>
      </w:tr>
      <w:tr w:rsidR="00EB4D71" w:rsidRPr="006D66AC" w:rsidTr="00EB4D71">
        <w:trPr>
          <w:trHeight w:val="300"/>
        </w:trPr>
        <w:tc>
          <w:tcPr>
            <w:tcW w:w="650" w:type="dxa"/>
            <w:tcBorders>
              <w:top w:val="nil"/>
              <w:left w:val="single" w:sz="4" w:space="0" w:color="auto"/>
              <w:bottom w:val="single" w:sz="4" w:space="0" w:color="auto"/>
              <w:right w:val="single" w:sz="4" w:space="0" w:color="auto"/>
            </w:tcBorders>
            <w:shd w:val="clear" w:color="auto" w:fill="auto"/>
          </w:tcPr>
          <w:p w:rsidR="00EB4D71" w:rsidRPr="006D66AC" w:rsidRDefault="00EB4D71" w:rsidP="00476A3E">
            <w:pPr>
              <w:spacing w:after="0"/>
              <w:rPr>
                <w:rFonts w:ascii="Times New Roman" w:hAnsi="Times New Roman"/>
                <w:color w:val="000000"/>
                <w:szCs w:val="24"/>
              </w:rPr>
            </w:pPr>
          </w:p>
        </w:tc>
        <w:tc>
          <w:tcPr>
            <w:tcW w:w="4466"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 xml:space="preserve">- индивидуальных предпринимателей за год </w:t>
            </w:r>
          </w:p>
        </w:tc>
        <w:tc>
          <w:tcPr>
            <w:tcW w:w="1418"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чел.</w:t>
            </w:r>
          </w:p>
        </w:tc>
        <w:tc>
          <w:tcPr>
            <w:tcW w:w="1134" w:type="dxa"/>
            <w:tcBorders>
              <w:top w:val="nil"/>
              <w:left w:val="nil"/>
              <w:bottom w:val="single" w:sz="4" w:space="0" w:color="auto"/>
              <w:right w:val="single" w:sz="4" w:space="0" w:color="auto"/>
            </w:tcBorders>
            <w:shd w:val="clear" w:color="auto" w:fill="auto"/>
            <w:vAlign w:val="center"/>
            <w:hideMark/>
          </w:tcPr>
          <w:p w:rsidR="00EB4D71" w:rsidRPr="006D66AC" w:rsidRDefault="00EB4D71" w:rsidP="00EB4D71">
            <w:pPr>
              <w:spacing w:after="0"/>
              <w:jc w:val="center"/>
              <w:rPr>
                <w:rFonts w:ascii="Times New Roman" w:hAnsi="Times New Roman"/>
                <w:color w:val="000000"/>
                <w:szCs w:val="24"/>
              </w:rPr>
            </w:pPr>
            <w:r w:rsidRPr="006D66AC">
              <w:rPr>
                <w:rFonts w:ascii="Times New Roman" w:hAnsi="Times New Roman"/>
                <w:color w:val="000000"/>
                <w:szCs w:val="24"/>
              </w:rPr>
              <w:t>13</w:t>
            </w:r>
            <w:r>
              <w:rPr>
                <w:rFonts w:ascii="Times New Roman" w:hAnsi="Times New Roman"/>
                <w:color w:val="000000"/>
                <w:szCs w:val="24"/>
              </w:rPr>
              <w:t>72</w:t>
            </w:r>
          </w:p>
        </w:tc>
        <w:tc>
          <w:tcPr>
            <w:tcW w:w="1134" w:type="dxa"/>
            <w:tcBorders>
              <w:top w:val="single" w:sz="4" w:space="0" w:color="auto"/>
              <w:left w:val="nil"/>
              <w:bottom w:val="single" w:sz="4" w:space="0" w:color="auto"/>
              <w:right w:val="single" w:sz="4" w:space="0" w:color="auto"/>
            </w:tcBorders>
          </w:tcPr>
          <w:p w:rsidR="00EB4D71" w:rsidRPr="006D66AC" w:rsidRDefault="00EB4D71" w:rsidP="00476A3E">
            <w:pPr>
              <w:spacing w:after="0"/>
              <w:jc w:val="center"/>
              <w:rPr>
                <w:rFonts w:ascii="Times New Roman" w:hAnsi="Times New Roman"/>
                <w:color w:val="000000"/>
                <w:szCs w:val="24"/>
              </w:rPr>
            </w:pPr>
            <w:r>
              <w:rPr>
                <w:rFonts w:ascii="Times New Roman" w:hAnsi="Times New Roman"/>
                <w:color w:val="000000"/>
                <w:szCs w:val="24"/>
              </w:rPr>
              <w:t>1370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B4D71" w:rsidRPr="006D66AC" w:rsidRDefault="00B07F1E" w:rsidP="00476A3E">
            <w:pPr>
              <w:spacing w:after="0"/>
              <w:jc w:val="center"/>
              <w:rPr>
                <w:rFonts w:ascii="Times New Roman" w:hAnsi="Times New Roman"/>
                <w:color w:val="000000"/>
                <w:szCs w:val="24"/>
              </w:rPr>
            </w:pPr>
            <w:r>
              <w:rPr>
                <w:rFonts w:ascii="Times New Roman" w:hAnsi="Times New Roman"/>
                <w:color w:val="000000"/>
                <w:szCs w:val="24"/>
              </w:rPr>
              <w:t>-0,15</w:t>
            </w:r>
            <w:r w:rsidR="00EB4D71" w:rsidRPr="006D66AC">
              <w:rPr>
                <w:rFonts w:ascii="Times New Roman" w:hAnsi="Times New Roman"/>
                <w:color w:val="000000"/>
                <w:szCs w:val="24"/>
              </w:rPr>
              <w:t>%</w:t>
            </w:r>
          </w:p>
        </w:tc>
      </w:tr>
      <w:tr w:rsidR="00EB4D71" w:rsidRPr="006D66AC" w:rsidTr="00E53672">
        <w:trPr>
          <w:trHeight w:val="300"/>
        </w:trPr>
        <w:tc>
          <w:tcPr>
            <w:tcW w:w="650" w:type="dxa"/>
            <w:tcBorders>
              <w:top w:val="nil"/>
              <w:left w:val="single" w:sz="4" w:space="0" w:color="auto"/>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5.</w:t>
            </w:r>
          </w:p>
        </w:tc>
        <w:tc>
          <w:tcPr>
            <w:tcW w:w="4466"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Численность занятых в экономике города (среднегодовая)</w:t>
            </w:r>
          </w:p>
        </w:tc>
        <w:tc>
          <w:tcPr>
            <w:tcW w:w="1418"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чел.</w:t>
            </w:r>
          </w:p>
        </w:tc>
        <w:tc>
          <w:tcPr>
            <w:tcW w:w="1134" w:type="dxa"/>
            <w:tcBorders>
              <w:top w:val="nil"/>
              <w:left w:val="nil"/>
              <w:bottom w:val="single" w:sz="4" w:space="0" w:color="auto"/>
              <w:right w:val="single" w:sz="4" w:space="0" w:color="auto"/>
            </w:tcBorders>
            <w:shd w:val="clear" w:color="auto" w:fill="auto"/>
            <w:vAlign w:val="center"/>
            <w:hideMark/>
          </w:tcPr>
          <w:p w:rsidR="00EB4D71" w:rsidRPr="006D66AC" w:rsidRDefault="00EB4D71" w:rsidP="00476A3E">
            <w:pPr>
              <w:spacing w:after="0"/>
              <w:jc w:val="center"/>
              <w:rPr>
                <w:rFonts w:ascii="Times New Roman" w:hAnsi="Times New Roman"/>
                <w:color w:val="000000"/>
                <w:szCs w:val="24"/>
              </w:rPr>
            </w:pPr>
            <w:r w:rsidRPr="006D66AC">
              <w:rPr>
                <w:rFonts w:ascii="Times New Roman" w:hAnsi="Times New Roman"/>
                <w:color w:val="000000"/>
                <w:szCs w:val="24"/>
              </w:rPr>
              <w:t>26810</w:t>
            </w:r>
          </w:p>
        </w:tc>
        <w:tc>
          <w:tcPr>
            <w:tcW w:w="1134" w:type="dxa"/>
            <w:tcBorders>
              <w:top w:val="single" w:sz="4" w:space="0" w:color="auto"/>
              <w:left w:val="nil"/>
              <w:bottom w:val="single" w:sz="4" w:space="0" w:color="auto"/>
              <w:right w:val="single" w:sz="4" w:space="0" w:color="auto"/>
            </w:tcBorders>
            <w:vAlign w:val="center"/>
          </w:tcPr>
          <w:p w:rsidR="00EB4D71" w:rsidRPr="006D66AC" w:rsidRDefault="00E53672" w:rsidP="00E53672">
            <w:pPr>
              <w:spacing w:after="0"/>
              <w:jc w:val="center"/>
              <w:rPr>
                <w:rFonts w:ascii="Times New Roman" w:hAnsi="Times New Roman"/>
                <w:color w:val="000000"/>
                <w:szCs w:val="24"/>
              </w:rPr>
            </w:pPr>
            <w:r>
              <w:rPr>
                <w:rFonts w:ascii="Times New Roman" w:hAnsi="Times New Roman"/>
                <w:color w:val="000000"/>
                <w:szCs w:val="24"/>
              </w:rPr>
              <w:t>27000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B4D71" w:rsidRPr="006D66AC" w:rsidRDefault="00B07F1E" w:rsidP="00476A3E">
            <w:pPr>
              <w:spacing w:after="0"/>
              <w:jc w:val="center"/>
              <w:rPr>
                <w:rFonts w:ascii="Times New Roman" w:hAnsi="Times New Roman"/>
                <w:color w:val="000000"/>
                <w:szCs w:val="24"/>
              </w:rPr>
            </w:pPr>
            <w:r>
              <w:rPr>
                <w:rFonts w:ascii="Times New Roman" w:hAnsi="Times New Roman"/>
                <w:color w:val="000000"/>
                <w:szCs w:val="24"/>
              </w:rPr>
              <w:t>0,7</w:t>
            </w:r>
            <w:r w:rsidR="00EB4D71" w:rsidRPr="006D66AC">
              <w:rPr>
                <w:rFonts w:ascii="Times New Roman" w:hAnsi="Times New Roman"/>
                <w:color w:val="000000"/>
                <w:szCs w:val="24"/>
              </w:rPr>
              <w:t>%</w:t>
            </w:r>
          </w:p>
        </w:tc>
      </w:tr>
      <w:tr w:rsidR="00EB4D71" w:rsidRPr="006D66AC" w:rsidTr="00E53672">
        <w:trPr>
          <w:trHeight w:val="510"/>
        </w:trPr>
        <w:tc>
          <w:tcPr>
            <w:tcW w:w="650" w:type="dxa"/>
            <w:tcBorders>
              <w:top w:val="nil"/>
              <w:left w:val="single" w:sz="4" w:space="0" w:color="auto"/>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6.</w:t>
            </w:r>
          </w:p>
        </w:tc>
        <w:tc>
          <w:tcPr>
            <w:tcW w:w="4466"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Доля занятых в сфере малого и среднего бизнеса в среднегодовой численности занятых в экономике города</w:t>
            </w:r>
          </w:p>
        </w:tc>
        <w:tc>
          <w:tcPr>
            <w:tcW w:w="1418"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EB4D71" w:rsidRPr="006D66AC" w:rsidRDefault="00EB4D71" w:rsidP="00E53672">
            <w:pPr>
              <w:spacing w:after="0"/>
              <w:jc w:val="center"/>
              <w:rPr>
                <w:rFonts w:ascii="Times New Roman" w:hAnsi="Times New Roman"/>
                <w:color w:val="000000"/>
                <w:szCs w:val="24"/>
              </w:rPr>
            </w:pPr>
            <w:r w:rsidRPr="006D66AC">
              <w:rPr>
                <w:rFonts w:ascii="Times New Roman" w:hAnsi="Times New Roman"/>
                <w:color w:val="000000"/>
                <w:szCs w:val="24"/>
              </w:rPr>
              <w:t>23</w:t>
            </w:r>
            <w:r w:rsidR="00E53672">
              <w:rPr>
                <w:rFonts w:ascii="Times New Roman" w:hAnsi="Times New Roman"/>
                <w:color w:val="000000"/>
                <w:szCs w:val="24"/>
              </w:rPr>
              <w:t>,5</w:t>
            </w:r>
          </w:p>
        </w:tc>
        <w:tc>
          <w:tcPr>
            <w:tcW w:w="1134" w:type="dxa"/>
            <w:tcBorders>
              <w:top w:val="single" w:sz="4" w:space="0" w:color="auto"/>
              <w:left w:val="nil"/>
              <w:bottom w:val="single" w:sz="4" w:space="0" w:color="auto"/>
              <w:right w:val="single" w:sz="4" w:space="0" w:color="auto"/>
            </w:tcBorders>
            <w:vAlign w:val="center"/>
          </w:tcPr>
          <w:p w:rsidR="00EB4D71" w:rsidRPr="006D66AC" w:rsidRDefault="00E53672" w:rsidP="00E53672">
            <w:pPr>
              <w:spacing w:after="0"/>
              <w:jc w:val="center"/>
              <w:rPr>
                <w:rFonts w:ascii="Times New Roman" w:hAnsi="Times New Roman"/>
                <w:color w:val="000000"/>
                <w:szCs w:val="24"/>
              </w:rPr>
            </w:pPr>
            <w:r>
              <w:rPr>
                <w:rFonts w:ascii="Times New Roman" w:hAnsi="Times New Roman"/>
                <w:color w:val="000000"/>
                <w:szCs w:val="24"/>
              </w:rPr>
              <w:t>24,8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B4D71" w:rsidRPr="006D66AC" w:rsidRDefault="00011A98" w:rsidP="00476A3E">
            <w:pPr>
              <w:spacing w:after="0"/>
              <w:jc w:val="center"/>
              <w:rPr>
                <w:rFonts w:ascii="Times New Roman" w:hAnsi="Times New Roman"/>
                <w:color w:val="000000"/>
                <w:szCs w:val="24"/>
              </w:rPr>
            </w:pPr>
            <w:r>
              <w:rPr>
                <w:rFonts w:ascii="Times New Roman" w:hAnsi="Times New Roman"/>
                <w:color w:val="000000"/>
                <w:szCs w:val="24"/>
              </w:rPr>
              <w:t>5,5</w:t>
            </w:r>
            <w:r w:rsidR="00EB4D71" w:rsidRPr="006D66AC">
              <w:rPr>
                <w:rFonts w:ascii="Times New Roman" w:hAnsi="Times New Roman"/>
                <w:color w:val="000000"/>
                <w:szCs w:val="24"/>
              </w:rPr>
              <w:t>%</w:t>
            </w:r>
          </w:p>
        </w:tc>
      </w:tr>
      <w:tr w:rsidR="00EB4D71" w:rsidRPr="006D66AC" w:rsidTr="000101C0">
        <w:trPr>
          <w:trHeight w:val="765"/>
        </w:trPr>
        <w:tc>
          <w:tcPr>
            <w:tcW w:w="650" w:type="dxa"/>
            <w:tcBorders>
              <w:top w:val="nil"/>
              <w:left w:val="single" w:sz="4" w:space="0" w:color="auto"/>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7.</w:t>
            </w:r>
          </w:p>
        </w:tc>
        <w:tc>
          <w:tcPr>
            <w:tcW w:w="4466" w:type="dxa"/>
            <w:tcBorders>
              <w:top w:val="nil"/>
              <w:left w:val="nil"/>
              <w:bottom w:val="single" w:sz="4" w:space="0" w:color="auto"/>
              <w:right w:val="single" w:sz="4" w:space="0" w:color="auto"/>
            </w:tcBorders>
            <w:shd w:val="clear" w:color="auto" w:fill="auto"/>
            <w:hideMark/>
          </w:tcPr>
          <w:p w:rsidR="00EB4D71" w:rsidRPr="006D66AC" w:rsidRDefault="00EB4D71" w:rsidP="000101C0">
            <w:pPr>
              <w:spacing w:after="0"/>
              <w:rPr>
                <w:rFonts w:ascii="Times New Roman" w:hAnsi="Times New Roman"/>
                <w:color w:val="000000"/>
                <w:szCs w:val="24"/>
              </w:rPr>
            </w:pPr>
            <w:r w:rsidRPr="006D66AC">
              <w:rPr>
                <w:rFonts w:ascii="Times New Roman" w:hAnsi="Times New Roman"/>
                <w:color w:val="000000"/>
                <w:szCs w:val="24"/>
              </w:rPr>
              <w:t xml:space="preserve">Объем отгруженных товаров собственного производства, работ и услуг, </w:t>
            </w:r>
            <w:r w:rsidR="000101C0">
              <w:rPr>
                <w:rFonts w:ascii="Times New Roman" w:hAnsi="Times New Roman"/>
                <w:color w:val="000000"/>
                <w:szCs w:val="24"/>
              </w:rPr>
              <w:t>выполненных собственными силами</w:t>
            </w:r>
            <w:r w:rsidRPr="006D66AC">
              <w:rPr>
                <w:rFonts w:ascii="Times New Roman" w:hAnsi="Times New Roman"/>
                <w:color w:val="000000"/>
                <w:szCs w:val="24"/>
              </w:rPr>
              <w:t>:</w:t>
            </w:r>
          </w:p>
        </w:tc>
        <w:tc>
          <w:tcPr>
            <w:tcW w:w="1418" w:type="dxa"/>
            <w:tcBorders>
              <w:top w:val="nil"/>
              <w:left w:val="nil"/>
              <w:bottom w:val="single" w:sz="4" w:space="0" w:color="auto"/>
              <w:right w:val="single" w:sz="4" w:space="0" w:color="auto"/>
            </w:tcBorders>
            <w:shd w:val="clear" w:color="auto" w:fill="auto"/>
          </w:tcPr>
          <w:p w:rsidR="00EB4D71" w:rsidRPr="006D66AC" w:rsidRDefault="00EB4D71" w:rsidP="00476A3E">
            <w:pPr>
              <w:spacing w:after="0"/>
              <w:rPr>
                <w:rFonts w:ascii="Times New Roman" w:hAnsi="Times New Roman"/>
                <w:color w:val="000000"/>
                <w:szCs w:val="24"/>
              </w:rPr>
            </w:pPr>
          </w:p>
        </w:tc>
        <w:tc>
          <w:tcPr>
            <w:tcW w:w="1134" w:type="dxa"/>
            <w:tcBorders>
              <w:top w:val="nil"/>
              <w:left w:val="nil"/>
              <w:bottom w:val="single" w:sz="4" w:space="0" w:color="auto"/>
              <w:right w:val="single" w:sz="4" w:space="0" w:color="auto"/>
            </w:tcBorders>
            <w:shd w:val="clear" w:color="auto" w:fill="auto"/>
            <w:vAlign w:val="center"/>
          </w:tcPr>
          <w:p w:rsidR="00EB4D71" w:rsidRPr="006D66AC" w:rsidRDefault="00EB4D71" w:rsidP="00476A3E">
            <w:pPr>
              <w:spacing w:after="0"/>
              <w:jc w:val="center"/>
              <w:rPr>
                <w:rFonts w:ascii="Times New Roman" w:hAnsi="Times New Roman"/>
                <w:color w:val="000000"/>
                <w:szCs w:val="24"/>
              </w:rPr>
            </w:pPr>
          </w:p>
        </w:tc>
        <w:tc>
          <w:tcPr>
            <w:tcW w:w="1134" w:type="dxa"/>
            <w:tcBorders>
              <w:top w:val="single" w:sz="4" w:space="0" w:color="auto"/>
              <w:left w:val="nil"/>
              <w:bottom w:val="single" w:sz="4" w:space="0" w:color="auto"/>
              <w:right w:val="single" w:sz="4" w:space="0" w:color="auto"/>
            </w:tcBorders>
            <w:vAlign w:val="center"/>
          </w:tcPr>
          <w:p w:rsidR="00EB4D71" w:rsidRPr="00011A98" w:rsidRDefault="00EB4D71" w:rsidP="00654E30">
            <w:pPr>
              <w:spacing w:after="0"/>
              <w:jc w:val="center"/>
              <w:rPr>
                <w:rFonts w:ascii="Times New Roman" w:hAnsi="Times New Roman"/>
                <w:color w:val="000000"/>
                <w:szCs w:val="24"/>
                <w:highlight w:val="yellow"/>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EB4D71" w:rsidRPr="00011A98" w:rsidRDefault="00EB4D71" w:rsidP="00476A3E">
            <w:pPr>
              <w:spacing w:after="0"/>
              <w:jc w:val="center"/>
              <w:rPr>
                <w:rFonts w:ascii="Times New Roman" w:hAnsi="Times New Roman"/>
                <w:color w:val="000000"/>
                <w:szCs w:val="24"/>
                <w:highlight w:val="yellow"/>
              </w:rPr>
            </w:pPr>
          </w:p>
        </w:tc>
      </w:tr>
      <w:tr w:rsidR="00EB4D71" w:rsidRPr="006D66AC" w:rsidTr="00EB4D71">
        <w:trPr>
          <w:trHeight w:val="300"/>
        </w:trPr>
        <w:tc>
          <w:tcPr>
            <w:tcW w:w="650" w:type="dxa"/>
            <w:tcBorders>
              <w:top w:val="nil"/>
              <w:left w:val="single" w:sz="4" w:space="0" w:color="auto"/>
              <w:bottom w:val="single" w:sz="4" w:space="0" w:color="auto"/>
              <w:right w:val="single" w:sz="4" w:space="0" w:color="auto"/>
            </w:tcBorders>
            <w:shd w:val="clear" w:color="auto" w:fill="auto"/>
          </w:tcPr>
          <w:p w:rsidR="00EB4D71" w:rsidRPr="006D66AC" w:rsidRDefault="00EB4D71" w:rsidP="00476A3E">
            <w:pPr>
              <w:spacing w:after="0"/>
              <w:rPr>
                <w:rFonts w:ascii="Times New Roman" w:hAnsi="Times New Roman"/>
                <w:color w:val="000000"/>
                <w:szCs w:val="24"/>
              </w:rPr>
            </w:pPr>
          </w:p>
        </w:tc>
        <w:tc>
          <w:tcPr>
            <w:tcW w:w="4466"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 xml:space="preserve">- малых предприятий </w:t>
            </w:r>
          </w:p>
        </w:tc>
        <w:tc>
          <w:tcPr>
            <w:tcW w:w="1418"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млн. руб.</w:t>
            </w:r>
          </w:p>
        </w:tc>
        <w:tc>
          <w:tcPr>
            <w:tcW w:w="1134" w:type="dxa"/>
            <w:tcBorders>
              <w:top w:val="nil"/>
              <w:left w:val="nil"/>
              <w:bottom w:val="single" w:sz="4" w:space="0" w:color="auto"/>
              <w:right w:val="single" w:sz="4" w:space="0" w:color="auto"/>
            </w:tcBorders>
            <w:shd w:val="clear" w:color="auto" w:fill="auto"/>
            <w:vAlign w:val="center"/>
            <w:hideMark/>
          </w:tcPr>
          <w:p w:rsidR="00EB4D71" w:rsidRPr="006D66AC" w:rsidRDefault="00EB4D71" w:rsidP="00476A3E">
            <w:pPr>
              <w:spacing w:after="0"/>
              <w:jc w:val="center"/>
              <w:rPr>
                <w:rFonts w:ascii="Times New Roman" w:hAnsi="Times New Roman"/>
                <w:szCs w:val="24"/>
              </w:rPr>
            </w:pPr>
            <w:r w:rsidRPr="006D66AC">
              <w:rPr>
                <w:rFonts w:ascii="Times New Roman" w:hAnsi="Times New Roman"/>
                <w:szCs w:val="24"/>
              </w:rPr>
              <w:t>2600,0</w:t>
            </w:r>
          </w:p>
        </w:tc>
        <w:tc>
          <w:tcPr>
            <w:tcW w:w="1134" w:type="dxa"/>
            <w:tcBorders>
              <w:top w:val="single" w:sz="4" w:space="0" w:color="auto"/>
              <w:left w:val="nil"/>
              <w:bottom w:val="single" w:sz="4" w:space="0" w:color="auto"/>
              <w:right w:val="single" w:sz="4" w:space="0" w:color="auto"/>
            </w:tcBorders>
          </w:tcPr>
          <w:p w:rsidR="00EB4D71" w:rsidRPr="006D66AC" w:rsidRDefault="00654E30" w:rsidP="00476A3E">
            <w:pPr>
              <w:spacing w:after="0"/>
              <w:jc w:val="center"/>
              <w:rPr>
                <w:rFonts w:ascii="Times New Roman" w:hAnsi="Times New Roman"/>
                <w:szCs w:val="24"/>
              </w:rPr>
            </w:pPr>
            <w:r>
              <w:rPr>
                <w:rFonts w:ascii="Times New Roman" w:hAnsi="Times New Roman"/>
                <w:szCs w:val="24"/>
              </w:rPr>
              <w:t>2102,96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B4D71" w:rsidRPr="006D66AC" w:rsidRDefault="00011A98" w:rsidP="00476A3E">
            <w:pPr>
              <w:spacing w:after="0"/>
              <w:jc w:val="center"/>
              <w:rPr>
                <w:rFonts w:ascii="Times New Roman" w:hAnsi="Times New Roman"/>
                <w:szCs w:val="24"/>
              </w:rPr>
            </w:pPr>
            <w:r>
              <w:rPr>
                <w:rFonts w:ascii="Times New Roman" w:hAnsi="Times New Roman"/>
                <w:szCs w:val="24"/>
              </w:rPr>
              <w:t>-19,1</w:t>
            </w:r>
            <w:r w:rsidR="00EB4D71" w:rsidRPr="006D66AC">
              <w:rPr>
                <w:rFonts w:ascii="Times New Roman" w:hAnsi="Times New Roman"/>
                <w:szCs w:val="24"/>
              </w:rPr>
              <w:t>%</w:t>
            </w:r>
          </w:p>
        </w:tc>
      </w:tr>
      <w:tr w:rsidR="00EB4D71" w:rsidRPr="006D66AC" w:rsidTr="00EB4D71">
        <w:trPr>
          <w:trHeight w:val="300"/>
        </w:trPr>
        <w:tc>
          <w:tcPr>
            <w:tcW w:w="650" w:type="dxa"/>
            <w:tcBorders>
              <w:top w:val="nil"/>
              <w:left w:val="single" w:sz="4" w:space="0" w:color="auto"/>
              <w:bottom w:val="single" w:sz="4" w:space="0" w:color="auto"/>
              <w:right w:val="single" w:sz="4" w:space="0" w:color="auto"/>
            </w:tcBorders>
            <w:shd w:val="clear" w:color="auto" w:fill="auto"/>
          </w:tcPr>
          <w:p w:rsidR="00EB4D71" w:rsidRPr="006D66AC" w:rsidRDefault="00EB4D71" w:rsidP="00476A3E">
            <w:pPr>
              <w:spacing w:after="0"/>
              <w:rPr>
                <w:rFonts w:ascii="Times New Roman" w:hAnsi="Times New Roman"/>
                <w:color w:val="000000"/>
                <w:szCs w:val="24"/>
              </w:rPr>
            </w:pPr>
          </w:p>
        </w:tc>
        <w:tc>
          <w:tcPr>
            <w:tcW w:w="4466"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 xml:space="preserve">- средних предприятий </w:t>
            </w:r>
          </w:p>
        </w:tc>
        <w:tc>
          <w:tcPr>
            <w:tcW w:w="1418"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млн. руб.</w:t>
            </w:r>
          </w:p>
        </w:tc>
        <w:tc>
          <w:tcPr>
            <w:tcW w:w="1134" w:type="dxa"/>
            <w:tcBorders>
              <w:top w:val="nil"/>
              <w:left w:val="nil"/>
              <w:bottom w:val="single" w:sz="4" w:space="0" w:color="auto"/>
              <w:right w:val="single" w:sz="4" w:space="0" w:color="auto"/>
            </w:tcBorders>
            <w:shd w:val="clear" w:color="auto" w:fill="auto"/>
            <w:vAlign w:val="center"/>
            <w:hideMark/>
          </w:tcPr>
          <w:p w:rsidR="00EB4D71" w:rsidRPr="006D66AC" w:rsidRDefault="00EB4D71" w:rsidP="00476A3E">
            <w:pPr>
              <w:spacing w:after="0"/>
              <w:jc w:val="center"/>
              <w:rPr>
                <w:rFonts w:ascii="Times New Roman" w:hAnsi="Times New Roman"/>
                <w:color w:val="000000"/>
                <w:szCs w:val="24"/>
              </w:rPr>
            </w:pPr>
            <w:r w:rsidRPr="006D66AC">
              <w:rPr>
                <w:rFonts w:ascii="Times New Roman" w:hAnsi="Times New Roman"/>
                <w:color w:val="000000"/>
                <w:szCs w:val="24"/>
              </w:rPr>
              <w:t>594,9</w:t>
            </w:r>
          </w:p>
        </w:tc>
        <w:tc>
          <w:tcPr>
            <w:tcW w:w="1134" w:type="dxa"/>
            <w:tcBorders>
              <w:top w:val="single" w:sz="4" w:space="0" w:color="auto"/>
              <w:left w:val="nil"/>
              <w:bottom w:val="single" w:sz="4" w:space="0" w:color="auto"/>
              <w:right w:val="single" w:sz="4" w:space="0" w:color="auto"/>
            </w:tcBorders>
          </w:tcPr>
          <w:p w:rsidR="00EB4D71" w:rsidRPr="006D66AC" w:rsidRDefault="009E791B" w:rsidP="00476A3E">
            <w:pPr>
              <w:spacing w:after="0"/>
              <w:jc w:val="center"/>
              <w:rPr>
                <w:rFonts w:ascii="Times New Roman" w:hAnsi="Times New Roman"/>
                <w:color w:val="000000"/>
                <w:szCs w:val="24"/>
              </w:rPr>
            </w:pPr>
            <w:r>
              <w:rPr>
                <w:rFonts w:ascii="Times New Roman" w:hAnsi="Times New Roman"/>
                <w:color w:val="000000"/>
                <w:szCs w:val="24"/>
              </w:rPr>
              <w:t>772,24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B4D71" w:rsidRPr="006D66AC" w:rsidRDefault="00011A98" w:rsidP="00011A98">
            <w:pPr>
              <w:spacing w:after="0"/>
              <w:jc w:val="center"/>
              <w:rPr>
                <w:rFonts w:ascii="Times New Roman" w:hAnsi="Times New Roman"/>
                <w:color w:val="000000"/>
                <w:szCs w:val="24"/>
              </w:rPr>
            </w:pPr>
            <w:r>
              <w:rPr>
                <w:rFonts w:ascii="Times New Roman" w:hAnsi="Times New Roman"/>
                <w:color w:val="000000"/>
                <w:szCs w:val="24"/>
              </w:rPr>
              <w:t>29,8</w:t>
            </w:r>
            <w:r w:rsidR="00EB4D71" w:rsidRPr="006D66AC">
              <w:rPr>
                <w:rFonts w:ascii="Times New Roman" w:hAnsi="Times New Roman"/>
                <w:color w:val="000000"/>
                <w:szCs w:val="24"/>
              </w:rPr>
              <w:t>%</w:t>
            </w:r>
          </w:p>
        </w:tc>
      </w:tr>
      <w:tr w:rsidR="00EB4D71" w:rsidRPr="006D66AC" w:rsidTr="00E53672">
        <w:trPr>
          <w:trHeight w:val="510"/>
        </w:trPr>
        <w:tc>
          <w:tcPr>
            <w:tcW w:w="650" w:type="dxa"/>
            <w:tcBorders>
              <w:top w:val="nil"/>
              <w:left w:val="single" w:sz="4" w:space="0" w:color="auto"/>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8.</w:t>
            </w:r>
          </w:p>
        </w:tc>
        <w:tc>
          <w:tcPr>
            <w:tcW w:w="4466"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 xml:space="preserve">Среднемесячная заработная плата работников малых предприятий </w:t>
            </w:r>
          </w:p>
        </w:tc>
        <w:tc>
          <w:tcPr>
            <w:tcW w:w="1418"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руб.</w:t>
            </w:r>
          </w:p>
        </w:tc>
        <w:tc>
          <w:tcPr>
            <w:tcW w:w="1134" w:type="dxa"/>
            <w:tcBorders>
              <w:top w:val="nil"/>
              <w:left w:val="nil"/>
              <w:bottom w:val="single" w:sz="4" w:space="0" w:color="auto"/>
              <w:right w:val="single" w:sz="4" w:space="0" w:color="auto"/>
            </w:tcBorders>
            <w:shd w:val="clear" w:color="auto" w:fill="auto"/>
            <w:vAlign w:val="center"/>
            <w:hideMark/>
          </w:tcPr>
          <w:p w:rsidR="00EB4D71" w:rsidRPr="006D66AC" w:rsidRDefault="00EB4D71" w:rsidP="00476A3E">
            <w:pPr>
              <w:spacing w:after="0"/>
              <w:jc w:val="center"/>
              <w:rPr>
                <w:rFonts w:ascii="Times New Roman" w:hAnsi="Times New Roman"/>
                <w:color w:val="000000"/>
                <w:szCs w:val="24"/>
              </w:rPr>
            </w:pPr>
            <w:r w:rsidRPr="006D66AC">
              <w:rPr>
                <w:rFonts w:ascii="Times New Roman" w:hAnsi="Times New Roman"/>
                <w:color w:val="000000"/>
                <w:szCs w:val="24"/>
              </w:rPr>
              <w:t>12095,7</w:t>
            </w:r>
          </w:p>
        </w:tc>
        <w:tc>
          <w:tcPr>
            <w:tcW w:w="1134" w:type="dxa"/>
            <w:tcBorders>
              <w:top w:val="single" w:sz="4" w:space="0" w:color="auto"/>
              <w:left w:val="nil"/>
              <w:bottom w:val="single" w:sz="4" w:space="0" w:color="auto"/>
              <w:right w:val="single" w:sz="4" w:space="0" w:color="auto"/>
            </w:tcBorders>
            <w:vAlign w:val="center"/>
          </w:tcPr>
          <w:p w:rsidR="00EB4D71" w:rsidRPr="006D66AC" w:rsidRDefault="00E53672" w:rsidP="00E53672">
            <w:pPr>
              <w:spacing w:after="0"/>
              <w:jc w:val="center"/>
              <w:rPr>
                <w:rFonts w:ascii="Times New Roman" w:hAnsi="Times New Roman"/>
                <w:color w:val="000000"/>
                <w:szCs w:val="24"/>
              </w:rPr>
            </w:pPr>
            <w:r>
              <w:rPr>
                <w:rFonts w:ascii="Times New Roman" w:hAnsi="Times New Roman"/>
                <w:color w:val="000000"/>
                <w:szCs w:val="24"/>
              </w:rPr>
              <w:t>12131,8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B4D71" w:rsidRPr="006D66AC" w:rsidRDefault="00011A98" w:rsidP="00476A3E">
            <w:pPr>
              <w:spacing w:after="0"/>
              <w:jc w:val="center"/>
              <w:rPr>
                <w:rFonts w:ascii="Times New Roman" w:hAnsi="Times New Roman"/>
                <w:color w:val="000000"/>
                <w:szCs w:val="24"/>
              </w:rPr>
            </w:pPr>
            <w:r>
              <w:rPr>
                <w:rFonts w:ascii="Times New Roman" w:hAnsi="Times New Roman"/>
                <w:color w:val="000000"/>
                <w:szCs w:val="24"/>
              </w:rPr>
              <w:t>0,3</w:t>
            </w:r>
            <w:r w:rsidR="00EB4D71" w:rsidRPr="006D66AC">
              <w:rPr>
                <w:rFonts w:ascii="Times New Roman" w:hAnsi="Times New Roman"/>
                <w:color w:val="000000"/>
                <w:szCs w:val="24"/>
              </w:rPr>
              <w:t>%</w:t>
            </w:r>
          </w:p>
        </w:tc>
      </w:tr>
      <w:tr w:rsidR="00EB4D71" w:rsidRPr="006D66AC" w:rsidTr="00244616">
        <w:trPr>
          <w:trHeight w:val="510"/>
        </w:trPr>
        <w:tc>
          <w:tcPr>
            <w:tcW w:w="650" w:type="dxa"/>
            <w:tcBorders>
              <w:top w:val="nil"/>
              <w:left w:val="single" w:sz="4" w:space="0" w:color="auto"/>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9.</w:t>
            </w:r>
          </w:p>
        </w:tc>
        <w:tc>
          <w:tcPr>
            <w:tcW w:w="4466"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 xml:space="preserve">Среднемесячная заработная плата работников средних предприятий </w:t>
            </w:r>
          </w:p>
        </w:tc>
        <w:tc>
          <w:tcPr>
            <w:tcW w:w="1418" w:type="dxa"/>
            <w:tcBorders>
              <w:top w:val="nil"/>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руб.</w:t>
            </w:r>
          </w:p>
        </w:tc>
        <w:tc>
          <w:tcPr>
            <w:tcW w:w="1134" w:type="dxa"/>
            <w:tcBorders>
              <w:top w:val="nil"/>
              <w:left w:val="nil"/>
              <w:bottom w:val="single" w:sz="4" w:space="0" w:color="auto"/>
              <w:right w:val="single" w:sz="4" w:space="0" w:color="auto"/>
            </w:tcBorders>
            <w:shd w:val="clear" w:color="auto" w:fill="auto"/>
            <w:vAlign w:val="center"/>
            <w:hideMark/>
          </w:tcPr>
          <w:p w:rsidR="00EB4D71" w:rsidRPr="006D66AC" w:rsidRDefault="00EB4D71" w:rsidP="00476A3E">
            <w:pPr>
              <w:spacing w:after="0"/>
              <w:jc w:val="center"/>
              <w:rPr>
                <w:rFonts w:ascii="Times New Roman" w:hAnsi="Times New Roman"/>
                <w:color w:val="000000"/>
                <w:szCs w:val="24"/>
              </w:rPr>
            </w:pPr>
            <w:r w:rsidRPr="006D66AC">
              <w:rPr>
                <w:rFonts w:ascii="Times New Roman" w:hAnsi="Times New Roman"/>
                <w:color w:val="000000"/>
                <w:szCs w:val="24"/>
              </w:rPr>
              <w:t>20341,2</w:t>
            </w:r>
          </w:p>
        </w:tc>
        <w:tc>
          <w:tcPr>
            <w:tcW w:w="1134" w:type="dxa"/>
            <w:tcBorders>
              <w:top w:val="single" w:sz="4" w:space="0" w:color="auto"/>
              <w:left w:val="nil"/>
              <w:bottom w:val="single" w:sz="4" w:space="0" w:color="auto"/>
              <w:right w:val="single" w:sz="4" w:space="0" w:color="auto"/>
            </w:tcBorders>
            <w:vAlign w:val="center"/>
          </w:tcPr>
          <w:p w:rsidR="00EB4D71" w:rsidRPr="006D66AC" w:rsidRDefault="00E53672" w:rsidP="00244616">
            <w:pPr>
              <w:spacing w:after="0"/>
              <w:jc w:val="center"/>
              <w:rPr>
                <w:rFonts w:ascii="Times New Roman" w:hAnsi="Times New Roman"/>
                <w:color w:val="000000"/>
                <w:szCs w:val="24"/>
              </w:rPr>
            </w:pPr>
            <w:r>
              <w:rPr>
                <w:rFonts w:ascii="Times New Roman" w:hAnsi="Times New Roman"/>
                <w:color w:val="000000"/>
                <w:szCs w:val="24"/>
              </w:rPr>
              <w:t>21055,8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B4D71" w:rsidRPr="006D66AC" w:rsidRDefault="00011A98" w:rsidP="00476A3E">
            <w:pPr>
              <w:spacing w:after="0"/>
              <w:jc w:val="center"/>
              <w:rPr>
                <w:rFonts w:ascii="Times New Roman" w:hAnsi="Times New Roman"/>
                <w:color w:val="000000"/>
                <w:szCs w:val="24"/>
              </w:rPr>
            </w:pPr>
            <w:r>
              <w:rPr>
                <w:rFonts w:ascii="Times New Roman" w:hAnsi="Times New Roman"/>
                <w:color w:val="000000"/>
                <w:szCs w:val="24"/>
              </w:rPr>
              <w:t>3,5</w:t>
            </w:r>
            <w:r w:rsidR="00EB4D71" w:rsidRPr="006D66AC">
              <w:rPr>
                <w:rFonts w:ascii="Times New Roman" w:hAnsi="Times New Roman"/>
                <w:color w:val="000000"/>
                <w:szCs w:val="24"/>
              </w:rPr>
              <w:t>%</w:t>
            </w:r>
          </w:p>
        </w:tc>
      </w:tr>
      <w:tr w:rsidR="00EB4D71" w:rsidRPr="006D66AC" w:rsidTr="00244616">
        <w:trPr>
          <w:trHeight w:val="510"/>
        </w:trPr>
        <w:tc>
          <w:tcPr>
            <w:tcW w:w="650" w:type="dxa"/>
            <w:tcBorders>
              <w:top w:val="single" w:sz="4" w:space="0" w:color="auto"/>
              <w:left w:val="single" w:sz="4" w:space="0" w:color="auto"/>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lastRenderedPageBreak/>
              <w:t>10.</w:t>
            </w:r>
          </w:p>
        </w:tc>
        <w:tc>
          <w:tcPr>
            <w:tcW w:w="4466" w:type="dxa"/>
            <w:tcBorders>
              <w:top w:val="single" w:sz="4" w:space="0" w:color="auto"/>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 xml:space="preserve">Среднемесячная заработная плата в муниципальном образовании в целом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руб.</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B4D71" w:rsidRPr="006D66AC" w:rsidRDefault="00EB4D71" w:rsidP="00476A3E">
            <w:pPr>
              <w:spacing w:after="0"/>
              <w:jc w:val="center"/>
              <w:rPr>
                <w:rFonts w:ascii="Times New Roman" w:hAnsi="Times New Roman"/>
                <w:color w:val="000000"/>
                <w:szCs w:val="24"/>
              </w:rPr>
            </w:pPr>
            <w:r w:rsidRPr="006D66AC">
              <w:rPr>
                <w:rFonts w:ascii="Times New Roman" w:hAnsi="Times New Roman"/>
                <w:color w:val="000000"/>
                <w:szCs w:val="24"/>
              </w:rPr>
              <w:t>32 708,9</w:t>
            </w:r>
          </w:p>
        </w:tc>
        <w:tc>
          <w:tcPr>
            <w:tcW w:w="1134" w:type="dxa"/>
            <w:tcBorders>
              <w:top w:val="single" w:sz="4" w:space="0" w:color="auto"/>
              <w:left w:val="nil"/>
              <w:bottom w:val="single" w:sz="4" w:space="0" w:color="auto"/>
              <w:right w:val="single" w:sz="4" w:space="0" w:color="auto"/>
            </w:tcBorders>
            <w:vAlign w:val="center"/>
          </w:tcPr>
          <w:p w:rsidR="00EB4D71" w:rsidRPr="006D66AC" w:rsidRDefault="00B07F1E" w:rsidP="00244616">
            <w:pPr>
              <w:spacing w:after="0"/>
              <w:jc w:val="center"/>
              <w:rPr>
                <w:rFonts w:ascii="Times New Roman" w:hAnsi="Times New Roman"/>
                <w:color w:val="000000"/>
                <w:szCs w:val="24"/>
              </w:rPr>
            </w:pPr>
            <w:r>
              <w:rPr>
                <w:rFonts w:ascii="Times New Roman" w:hAnsi="Times New Roman"/>
                <w:color w:val="000000"/>
                <w:szCs w:val="24"/>
              </w:rPr>
              <w:t>34494,28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71" w:rsidRPr="006D66AC" w:rsidRDefault="00011A98" w:rsidP="00476A3E">
            <w:pPr>
              <w:spacing w:after="0"/>
              <w:jc w:val="center"/>
              <w:rPr>
                <w:rFonts w:ascii="Times New Roman" w:hAnsi="Times New Roman"/>
                <w:color w:val="000000"/>
                <w:szCs w:val="24"/>
              </w:rPr>
            </w:pPr>
            <w:r>
              <w:rPr>
                <w:rFonts w:ascii="Times New Roman" w:hAnsi="Times New Roman"/>
                <w:color w:val="000000"/>
                <w:szCs w:val="24"/>
              </w:rPr>
              <w:t>5,5</w:t>
            </w:r>
            <w:r w:rsidR="00EB4D71" w:rsidRPr="006D66AC">
              <w:rPr>
                <w:rFonts w:ascii="Times New Roman" w:hAnsi="Times New Roman"/>
                <w:color w:val="000000"/>
                <w:szCs w:val="24"/>
              </w:rPr>
              <w:t>%</w:t>
            </w:r>
          </w:p>
        </w:tc>
      </w:tr>
      <w:tr w:rsidR="00EB4D71" w:rsidRPr="006D66AC" w:rsidTr="00EB4D71">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11.</w:t>
            </w:r>
          </w:p>
        </w:tc>
        <w:tc>
          <w:tcPr>
            <w:tcW w:w="4466" w:type="dxa"/>
            <w:tcBorders>
              <w:top w:val="single" w:sz="4" w:space="0" w:color="auto"/>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Оборот товаров, работ, услуг, в том числе:</w:t>
            </w:r>
          </w:p>
        </w:tc>
        <w:tc>
          <w:tcPr>
            <w:tcW w:w="1418" w:type="dxa"/>
            <w:tcBorders>
              <w:top w:val="single" w:sz="4" w:space="0" w:color="auto"/>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млн. руб.</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B4D71" w:rsidRPr="006D66AC" w:rsidRDefault="00EB4D71" w:rsidP="00476A3E">
            <w:pPr>
              <w:spacing w:after="0"/>
              <w:jc w:val="center"/>
              <w:rPr>
                <w:rFonts w:ascii="Times New Roman" w:hAnsi="Times New Roman"/>
                <w:color w:val="000000"/>
                <w:szCs w:val="24"/>
              </w:rPr>
            </w:pPr>
            <w:r w:rsidRPr="006D66AC">
              <w:rPr>
                <w:rFonts w:ascii="Times New Roman" w:hAnsi="Times New Roman"/>
                <w:color w:val="000000"/>
                <w:szCs w:val="24"/>
              </w:rPr>
              <w:t>5555,4</w:t>
            </w:r>
          </w:p>
        </w:tc>
        <w:tc>
          <w:tcPr>
            <w:tcW w:w="1134" w:type="dxa"/>
            <w:tcBorders>
              <w:top w:val="single" w:sz="4" w:space="0" w:color="auto"/>
              <w:left w:val="nil"/>
              <w:bottom w:val="single" w:sz="4" w:space="0" w:color="auto"/>
              <w:right w:val="single" w:sz="4" w:space="0" w:color="auto"/>
            </w:tcBorders>
          </w:tcPr>
          <w:p w:rsidR="00EB4D71" w:rsidRPr="006D66AC" w:rsidRDefault="00E53672" w:rsidP="00476A3E">
            <w:pPr>
              <w:spacing w:after="0"/>
              <w:jc w:val="center"/>
              <w:rPr>
                <w:rFonts w:ascii="Times New Roman" w:hAnsi="Times New Roman"/>
                <w:color w:val="000000"/>
                <w:szCs w:val="24"/>
              </w:rPr>
            </w:pPr>
            <w:r>
              <w:rPr>
                <w:rFonts w:ascii="Times New Roman" w:hAnsi="Times New Roman"/>
                <w:color w:val="000000"/>
                <w:szCs w:val="24"/>
              </w:rPr>
              <w:t>4985,3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71" w:rsidRPr="006D66AC" w:rsidRDefault="00EB4D71" w:rsidP="00011A98">
            <w:pPr>
              <w:spacing w:after="0"/>
              <w:jc w:val="center"/>
              <w:rPr>
                <w:rFonts w:ascii="Times New Roman" w:hAnsi="Times New Roman"/>
                <w:color w:val="000000"/>
                <w:szCs w:val="24"/>
              </w:rPr>
            </w:pPr>
            <w:r w:rsidRPr="006D66AC">
              <w:rPr>
                <w:rFonts w:ascii="Times New Roman" w:hAnsi="Times New Roman"/>
                <w:color w:val="000000"/>
                <w:szCs w:val="24"/>
              </w:rPr>
              <w:t>-</w:t>
            </w:r>
            <w:r w:rsidR="00011A98">
              <w:rPr>
                <w:rFonts w:ascii="Times New Roman" w:hAnsi="Times New Roman"/>
                <w:color w:val="000000"/>
                <w:szCs w:val="24"/>
              </w:rPr>
              <w:t>10,26</w:t>
            </w:r>
            <w:r w:rsidRPr="006D66AC">
              <w:rPr>
                <w:rFonts w:ascii="Times New Roman" w:hAnsi="Times New Roman"/>
                <w:color w:val="000000"/>
                <w:szCs w:val="24"/>
              </w:rPr>
              <w:t>%</w:t>
            </w:r>
          </w:p>
        </w:tc>
      </w:tr>
      <w:tr w:rsidR="00EB4D71" w:rsidRPr="006D66AC" w:rsidTr="00EB4D71">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tcPr>
          <w:p w:rsidR="00EB4D71" w:rsidRPr="006D66AC" w:rsidRDefault="00EB4D71" w:rsidP="00476A3E">
            <w:pPr>
              <w:spacing w:after="0"/>
              <w:rPr>
                <w:rFonts w:ascii="Times New Roman" w:hAnsi="Times New Roman"/>
                <w:color w:val="000000"/>
                <w:szCs w:val="24"/>
              </w:rPr>
            </w:pPr>
          </w:p>
        </w:tc>
        <w:tc>
          <w:tcPr>
            <w:tcW w:w="4466" w:type="dxa"/>
            <w:tcBorders>
              <w:top w:val="single" w:sz="4" w:space="0" w:color="auto"/>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 xml:space="preserve">- малых предприятий </w:t>
            </w:r>
          </w:p>
        </w:tc>
        <w:tc>
          <w:tcPr>
            <w:tcW w:w="1418" w:type="dxa"/>
            <w:tcBorders>
              <w:top w:val="single" w:sz="4" w:space="0" w:color="auto"/>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млн. руб.</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B4D71" w:rsidRPr="006D66AC" w:rsidRDefault="00EB4D71" w:rsidP="00476A3E">
            <w:pPr>
              <w:spacing w:after="0"/>
              <w:jc w:val="center"/>
              <w:rPr>
                <w:rFonts w:ascii="Times New Roman" w:hAnsi="Times New Roman"/>
                <w:color w:val="000000"/>
                <w:szCs w:val="24"/>
              </w:rPr>
            </w:pPr>
            <w:r w:rsidRPr="006D66AC">
              <w:rPr>
                <w:rFonts w:ascii="Times New Roman" w:hAnsi="Times New Roman"/>
                <w:color w:val="000000"/>
                <w:szCs w:val="24"/>
              </w:rPr>
              <w:t>4845,2</w:t>
            </w:r>
          </w:p>
        </w:tc>
        <w:tc>
          <w:tcPr>
            <w:tcW w:w="1134" w:type="dxa"/>
            <w:tcBorders>
              <w:top w:val="single" w:sz="4" w:space="0" w:color="auto"/>
              <w:left w:val="nil"/>
              <w:bottom w:val="single" w:sz="4" w:space="0" w:color="auto"/>
              <w:right w:val="single" w:sz="4" w:space="0" w:color="auto"/>
            </w:tcBorders>
          </w:tcPr>
          <w:p w:rsidR="00EB4D71" w:rsidRPr="006D66AC" w:rsidRDefault="00E53672" w:rsidP="00476A3E">
            <w:pPr>
              <w:spacing w:after="0"/>
              <w:jc w:val="center"/>
              <w:rPr>
                <w:rFonts w:ascii="Times New Roman" w:hAnsi="Times New Roman"/>
                <w:color w:val="000000"/>
                <w:szCs w:val="24"/>
              </w:rPr>
            </w:pPr>
            <w:r>
              <w:rPr>
                <w:rFonts w:ascii="Times New Roman" w:hAnsi="Times New Roman"/>
                <w:color w:val="000000"/>
                <w:szCs w:val="24"/>
              </w:rPr>
              <w:t>4063,8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71" w:rsidRPr="006D66AC" w:rsidRDefault="004D3347" w:rsidP="00476A3E">
            <w:pPr>
              <w:spacing w:after="0"/>
              <w:jc w:val="center"/>
              <w:rPr>
                <w:rFonts w:ascii="Times New Roman" w:hAnsi="Times New Roman"/>
                <w:color w:val="000000"/>
                <w:szCs w:val="24"/>
              </w:rPr>
            </w:pPr>
            <w:r>
              <w:rPr>
                <w:rFonts w:ascii="Times New Roman" w:hAnsi="Times New Roman"/>
                <w:color w:val="000000"/>
                <w:szCs w:val="24"/>
              </w:rPr>
              <w:t>-16,13</w:t>
            </w:r>
            <w:r w:rsidR="00EB4D71" w:rsidRPr="006D66AC">
              <w:rPr>
                <w:rFonts w:ascii="Times New Roman" w:hAnsi="Times New Roman"/>
                <w:color w:val="000000"/>
                <w:szCs w:val="24"/>
              </w:rPr>
              <w:t>%</w:t>
            </w:r>
          </w:p>
        </w:tc>
      </w:tr>
      <w:tr w:rsidR="00EB4D71" w:rsidRPr="006D66AC" w:rsidTr="00EB4D71">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tcPr>
          <w:p w:rsidR="00EB4D71" w:rsidRPr="006D66AC" w:rsidRDefault="00EB4D71" w:rsidP="00476A3E">
            <w:pPr>
              <w:spacing w:after="0"/>
              <w:rPr>
                <w:rFonts w:ascii="Times New Roman" w:hAnsi="Times New Roman"/>
                <w:color w:val="000000"/>
                <w:szCs w:val="24"/>
              </w:rPr>
            </w:pPr>
          </w:p>
        </w:tc>
        <w:tc>
          <w:tcPr>
            <w:tcW w:w="4466" w:type="dxa"/>
            <w:tcBorders>
              <w:top w:val="single" w:sz="4" w:space="0" w:color="auto"/>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 xml:space="preserve">- средних предприятий </w:t>
            </w:r>
          </w:p>
        </w:tc>
        <w:tc>
          <w:tcPr>
            <w:tcW w:w="1418" w:type="dxa"/>
            <w:tcBorders>
              <w:top w:val="single" w:sz="4" w:space="0" w:color="auto"/>
              <w:left w:val="nil"/>
              <w:bottom w:val="single" w:sz="4" w:space="0" w:color="auto"/>
              <w:right w:val="single" w:sz="4" w:space="0" w:color="auto"/>
            </w:tcBorders>
            <w:shd w:val="clear" w:color="auto" w:fill="auto"/>
            <w:hideMark/>
          </w:tcPr>
          <w:p w:rsidR="00EB4D71" w:rsidRPr="006D66AC" w:rsidRDefault="00EB4D71" w:rsidP="00476A3E">
            <w:pPr>
              <w:spacing w:after="0"/>
              <w:rPr>
                <w:rFonts w:ascii="Times New Roman" w:hAnsi="Times New Roman"/>
                <w:color w:val="000000"/>
                <w:szCs w:val="24"/>
              </w:rPr>
            </w:pPr>
            <w:r w:rsidRPr="006D66AC">
              <w:rPr>
                <w:rFonts w:ascii="Times New Roman" w:hAnsi="Times New Roman"/>
                <w:color w:val="000000"/>
                <w:szCs w:val="24"/>
              </w:rPr>
              <w:t>млн. руб.</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B4D71" w:rsidRPr="006D66AC" w:rsidRDefault="00EB4D71" w:rsidP="00476A3E">
            <w:pPr>
              <w:spacing w:after="0"/>
              <w:jc w:val="center"/>
              <w:rPr>
                <w:rFonts w:ascii="Times New Roman" w:hAnsi="Times New Roman"/>
                <w:color w:val="000000"/>
                <w:szCs w:val="24"/>
              </w:rPr>
            </w:pPr>
            <w:r w:rsidRPr="006D66AC">
              <w:rPr>
                <w:rFonts w:ascii="Times New Roman" w:hAnsi="Times New Roman"/>
                <w:color w:val="000000"/>
                <w:szCs w:val="24"/>
              </w:rPr>
              <w:t>710,2</w:t>
            </w:r>
          </w:p>
        </w:tc>
        <w:tc>
          <w:tcPr>
            <w:tcW w:w="1134" w:type="dxa"/>
            <w:tcBorders>
              <w:top w:val="single" w:sz="4" w:space="0" w:color="auto"/>
              <w:left w:val="nil"/>
              <w:bottom w:val="single" w:sz="4" w:space="0" w:color="auto"/>
              <w:right w:val="single" w:sz="4" w:space="0" w:color="auto"/>
            </w:tcBorders>
          </w:tcPr>
          <w:p w:rsidR="00EB4D71" w:rsidRPr="006D66AC" w:rsidRDefault="00E53672" w:rsidP="00476A3E">
            <w:pPr>
              <w:spacing w:after="0"/>
              <w:jc w:val="center"/>
              <w:rPr>
                <w:rFonts w:ascii="Times New Roman" w:hAnsi="Times New Roman"/>
                <w:color w:val="000000"/>
                <w:szCs w:val="24"/>
              </w:rPr>
            </w:pPr>
            <w:r>
              <w:rPr>
                <w:rFonts w:ascii="Times New Roman" w:hAnsi="Times New Roman"/>
                <w:color w:val="000000"/>
                <w:szCs w:val="24"/>
              </w:rPr>
              <w:t>921,5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4D71" w:rsidRPr="006D66AC" w:rsidRDefault="004D3347" w:rsidP="00476A3E">
            <w:pPr>
              <w:spacing w:after="0"/>
              <w:jc w:val="center"/>
              <w:rPr>
                <w:rFonts w:ascii="Times New Roman" w:hAnsi="Times New Roman"/>
                <w:color w:val="000000"/>
                <w:szCs w:val="24"/>
              </w:rPr>
            </w:pPr>
            <w:r>
              <w:rPr>
                <w:rFonts w:ascii="Times New Roman" w:hAnsi="Times New Roman"/>
                <w:color w:val="000000"/>
                <w:szCs w:val="24"/>
              </w:rPr>
              <w:t>29,8</w:t>
            </w:r>
            <w:r w:rsidR="00EB4D71" w:rsidRPr="006D66AC">
              <w:rPr>
                <w:rFonts w:ascii="Times New Roman" w:hAnsi="Times New Roman"/>
                <w:color w:val="000000"/>
                <w:szCs w:val="24"/>
              </w:rPr>
              <w:t>%</w:t>
            </w:r>
          </w:p>
        </w:tc>
      </w:tr>
    </w:tbl>
    <w:p w:rsidR="00BB33DF" w:rsidRPr="00FE511E" w:rsidRDefault="00BB33DF" w:rsidP="00BB33DF">
      <w:pPr>
        <w:spacing w:after="0" w:line="240" w:lineRule="auto"/>
        <w:ind w:firstLine="709"/>
        <w:jc w:val="both"/>
        <w:rPr>
          <w:rFonts w:ascii="Times New Roman" w:hAnsi="Times New Roman"/>
          <w:color w:val="000000"/>
          <w:sz w:val="28"/>
          <w:szCs w:val="28"/>
        </w:rPr>
      </w:pPr>
    </w:p>
    <w:p w:rsidR="00BB33DF" w:rsidRPr="00FE511E" w:rsidRDefault="00BB33DF" w:rsidP="00BB33DF">
      <w:pPr>
        <w:pStyle w:val="a4"/>
        <w:numPr>
          <w:ilvl w:val="1"/>
          <w:numId w:val="3"/>
        </w:numPr>
        <w:jc w:val="both"/>
        <w:rPr>
          <w:color w:val="000000"/>
          <w:sz w:val="28"/>
          <w:szCs w:val="28"/>
        </w:rPr>
      </w:pPr>
      <w:r w:rsidRPr="00FE511E">
        <w:rPr>
          <w:color w:val="000000"/>
          <w:sz w:val="28"/>
          <w:szCs w:val="28"/>
        </w:rPr>
        <w:t>Наиболее привлекательной для предпринимательства ост</w:t>
      </w:r>
      <w:r>
        <w:rPr>
          <w:color w:val="000000"/>
          <w:sz w:val="28"/>
          <w:szCs w:val="28"/>
        </w:rPr>
        <w:t>ается непроизводственная сфера.</w:t>
      </w:r>
    </w:p>
    <w:p w:rsidR="00BB33DF" w:rsidRPr="00FE511E" w:rsidRDefault="00BB33DF" w:rsidP="00BB33DF">
      <w:pPr>
        <w:pStyle w:val="a4"/>
        <w:numPr>
          <w:ilvl w:val="1"/>
          <w:numId w:val="3"/>
        </w:numPr>
        <w:jc w:val="both"/>
        <w:rPr>
          <w:color w:val="000000"/>
          <w:sz w:val="28"/>
          <w:szCs w:val="28"/>
        </w:rPr>
      </w:pPr>
      <w:r w:rsidRPr="00FE511E">
        <w:rPr>
          <w:color w:val="000000"/>
          <w:sz w:val="28"/>
          <w:szCs w:val="28"/>
        </w:rPr>
        <w:t>В период 201</w:t>
      </w:r>
      <w:r w:rsidR="004D3347">
        <w:rPr>
          <w:color w:val="000000"/>
          <w:sz w:val="28"/>
          <w:szCs w:val="28"/>
        </w:rPr>
        <w:t>5</w:t>
      </w:r>
      <w:r>
        <w:rPr>
          <w:color w:val="000000"/>
          <w:sz w:val="28"/>
          <w:szCs w:val="28"/>
        </w:rPr>
        <w:t xml:space="preserve"> – </w:t>
      </w:r>
      <w:r w:rsidRPr="00FE511E">
        <w:rPr>
          <w:color w:val="000000"/>
          <w:sz w:val="28"/>
          <w:szCs w:val="28"/>
        </w:rPr>
        <w:t>201</w:t>
      </w:r>
      <w:r w:rsidR="004D3347">
        <w:rPr>
          <w:color w:val="000000"/>
          <w:sz w:val="28"/>
          <w:szCs w:val="28"/>
        </w:rPr>
        <w:t>6</w:t>
      </w:r>
      <w:r w:rsidRPr="00FE511E">
        <w:rPr>
          <w:color w:val="000000"/>
          <w:sz w:val="28"/>
          <w:szCs w:val="28"/>
        </w:rPr>
        <w:t xml:space="preserve"> годов наблюдается положительная динамика основных показателей развития предпринимательства, таких как:</w:t>
      </w:r>
    </w:p>
    <w:p w:rsidR="00BB33DF" w:rsidRPr="00FE511E" w:rsidRDefault="00BB33DF" w:rsidP="00BB33DF">
      <w:pPr>
        <w:numPr>
          <w:ilvl w:val="0"/>
          <w:numId w:val="28"/>
        </w:numPr>
        <w:tabs>
          <w:tab w:val="left" w:pos="1418"/>
        </w:tabs>
        <w:spacing w:after="0" w:line="240" w:lineRule="auto"/>
        <w:ind w:left="0" w:firstLine="709"/>
        <w:jc w:val="both"/>
        <w:rPr>
          <w:rFonts w:ascii="Times New Roman" w:hAnsi="Times New Roman"/>
          <w:color w:val="000000"/>
          <w:sz w:val="28"/>
          <w:szCs w:val="28"/>
        </w:rPr>
      </w:pPr>
      <w:r w:rsidRPr="00FE511E">
        <w:rPr>
          <w:rFonts w:ascii="Times New Roman" w:hAnsi="Times New Roman"/>
          <w:color w:val="000000"/>
          <w:sz w:val="28"/>
          <w:szCs w:val="28"/>
        </w:rPr>
        <w:t>количество малых и средних предприятий;</w:t>
      </w:r>
    </w:p>
    <w:p w:rsidR="00BB33DF" w:rsidRPr="00FE511E" w:rsidRDefault="00BB33DF" w:rsidP="00BB33DF">
      <w:pPr>
        <w:numPr>
          <w:ilvl w:val="0"/>
          <w:numId w:val="28"/>
        </w:numPr>
        <w:tabs>
          <w:tab w:val="left" w:pos="1418"/>
        </w:tabs>
        <w:spacing w:after="0" w:line="240" w:lineRule="auto"/>
        <w:ind w:left="0" w:firstLine="709"/>
        <w:jc w:val="both"/>
        <w:rPr>
          <w:rFonts w:ascii="Times New Roman" w:hAnsi="Times New Roman"/>
          <w:color w:val="000000"/>
          <w:sz w:val="28"/>
          <w:szCs w:val="28"/>
        </w:rPr>
      </w:pPr>
      <w:r w:rsidRPr="00FE511E">
        <w:rPr>
          <w:rFonts w:ascii="Times New Roman" w:hAnsi="Times New Roman"/>
          <w:color w:val="000000"/>
          <w:sz w:val="28"/>
          <w:szCs w:val="28"/>
        </w:rPr>
        <w:t xml:space="preserve">среднемесячная заработная плата работников малых </w:t>
      </w:r>
      <w:r w:rsidR="00453B8D">
        <w:rPr>
          <w:rFonts w:ascii="Times New Roman" w:hAnsi="Times New Roman"/>
          <w:color w:val="000000"/>
          <w:sz w:val="28"/>
          <w:szCs w:val="28"/>
        </w:rPr>
        <w:t xml:space="preserve">и средних </w:t>
      </w:r>
      <w:r w:rsidRPr="00FE511E">
        <w:rPr>
          <w:rFonts w:ascii="Times New Roman" w:hAnsi="Times New Roman"/>
          <w:color w:val="000000"/>
          <w:sz w:val="28"/>
          <w:szCs w:val="28"/>
        </w:rPr>
        <w:t>предприятий;</w:t>
      </w:r>
    </w:p>
    <w:p w:rsidR="00BB33DF" w:rsidRPr="00FE511E" w:rsidRDefault="00BB33DF" w:rsidP="00BB33DF">
      <w:pPr>
        <w:numPr>
          <w:ilvl w:val="0"/>
          <w:numId w:val="28"/>
        </w:numPr>
        <w:tabs>
          <w:tab w:val="left" w:pos="1418"/>
        </w:tabs>
        <w:spacing w:after="0" w:line="240" w:lineRule="auto"/>
        <w:ind w:left="0" w:firstLine="709"/>
        <w:jc w:val="both"/>
        <w:rPr>
          <w:rFonts w:ascii="Times New Roman" w:hAnsi="Times New Roman"/>
          <w:color w:val="000000"/>
          <w:sz w:val="28"/>
          <w:szCs w:val="28"/>
        </w:rPr>
      </w:pPr>
      <w:r w:rsidRPr="00FE511E">
        <w:rPr>
          <w:rFonts w:ascii="Times New Roman" w:hAnsi="Times New Roman"/>
          <w:color w:val="000000"/>
          <w:sz w:val="28"/>
          <w:szCs w:val="28"/>
        </w:rPr>
        <w:t xml:space="preserve">среднемесячная заработная плата </w:t>
      </w:r>
      <w:r w:rsidRPr="00FE511E">
        <w:rPr>
          <w:rFonts w:ascii="Times New Roman" w:eastAsia="Times New Roman" w:hAnsi="Times New Roman"/>
          <w:color w:val="000000"/>
          <w:sz w:val="28"/>
          <w:szCs w:val="28"/>
          <w:lang w:eastAsia="ru-RU"/>
        </w:rPr>
        <w:t>в муниципальном образовании в целом</w:t>
      </w:r>
      <w:r w:rsidRPr="00FE511E">
        <w:rPr>
          <w:rFonts w:ascii="Times New Roman" w:hAnsi="Times New Roman"/>
          <w:color w:val="000000"/>
          <w:sz w:val="28"/>
          <w:szCs w:val="28"/>
        </w:rPr>
        <w:t>;</w:t>
      </w:r>
    </w:p>
    <w:p w:rsidR="00BB33DF" w:rsidRPr="00FE511E" w:rsidRDefault="00BB33DF" w:rsidP="00BB33DF">
      <w:pPr>
        <w:numPr>
          <w:ilvl w:val="0"/>
          <w:numId w:val="28"/>
        </w:numPr>
        <w:tabs>
          <w:tab w:val="left" w:pos="1418"/>
        </w:tabs>
        <w:spacing w:after="0" w:line="240" w:lineRule="auto"/>
        <w:ind w:left="0" w:firstLine="709"/>
        <w:jc w:val="both"/>
        <w:rPr>
          <w:rFonts w:ascii="Times New Roman" w:hAnsi="Times New Roman"/>
          <w:color w:val="000000"/>
          <w:sz w:val="28"/>
          <w:szCs w:val="28"/>
        </w:rPr>
      </w:pPr>
      <w:r w:rsidRPr="00FE511E">
        <w:rPr>
          <w:rFonts w:ascii="Times New Roman" w:hAnsi="Times New Roman"/>
          <w:color w:val="000000"/>
          <w:sz w:val="28"/>
          <w:szCs w:val="28"/>
        </w:rPr>
        <w:t>доля занятых в сфере малого и среднего бизнеса в среднегодовой численности занятых в экономике города.</w:t>
      </w:r>
    </w:p>
    <w:p w:rsidR="00BB33DF" w:rsidRPr="00FE511E" w:rsidRDefault="00BB33DF" w:rsidP="00BB33DF">
      <w:pPr>
        <w:spacing w:after="0" w:line="240" w:lineRule="auto"/>
        <w:ind w:firstLine="709"/>
        <w:jc w:val="both"/>
        <w:rPr>
          <w:rFonts w:ascii="Times New Roman" w:hAnsi="Times New Roman"/>
          <w:color w:val="000000"/>
          <w:sz w:val="28"/>
          <w:szCs w:val="28"/>
        </w:rPr>
      </w:pPr>
      <w:r w:rsidRPr="00FE511E">
        <w:rPr>
          <w:rFonts w:ascii="Times New Roman" w:hAnsi="Times New Roman"/>
          <w:color w:val="000000"/>
          <w:sz w:val="28"/>
          <w:szCs w:val="28"/>
        </w:rPr>
        <w:t>Развитие предпринимательства оказывает положительное влияние на замедление темпов роста безработицы.</w:t>
      </w:r>
    </w:p>
    <w:p w:rsidR="00BB33DF" w:rsidRPr="00FE511E" w:rsidRDefault="00BB33DF" w:rsidP="00BB33DF">
      <w:pPr>
        <w:pStyle w:val="a4"/>
        <w:numPr>
          <w:ilvl w:val="1"/>
          <w:numId w:val="4"/>
        </w:numPr>
        <w:jc w:val="both"/>
        <w:rPr>
          <w:color w:val="000000"/>
          <w:sz w:val="28"/>
          <w:szCs w:val="28"/>
        </w:rPr>
      </w:pPr>
      <w:r w:rsidRPr="00FE511E">
        <w:rPr>
          <w:color w:val="000000"/>
          <w:sz w:val="28"/>
          <w:szCs w:val="28"/>
        </w:rPr>
        <w:t>Основными факторами, сдерживающими развитие малого и среднего предпринимательства в городе, являются:</w:t>
      </w:r>
    </w:p>
    <w:p w:rsidR="00BB33DF" w:rsidRPr="00FE511E" w:rsidRDefault="00BB33DF" w:rsidP="00BB33DF">
      <w:pPr>
        <w:spacing w:after="0" w:line="240" w:lineRule="auto"/>
        <w:ind w:firstLine="709"/>
        <w:jc w:val="both"/>
        <w:rPr>
          <w:rFonts w:ascii="Times New Roman" w:hAnsi="Times New Roman"/>
          <w:color w:val="000000"/>
          <w:sz w:val="28"/>
          <w:szCs w:val="28"/>
        </w:rPr>
      </w:pPr>
      <w:r w:rsidRPr="00FE511E">
        <w:rPr>
          <w:rFonts w:ascii="Times New Roman" w:hAnsi="Times New Roman"/>
          <w:color w:val="000000"/>
          <w:sz w:val="28"/>
          <w:szCs w:val="28"/>
        </w:rPr>
        <w:t xml:space="preserve">- недостаточный уровень профессиональной подготовки предпринимателей, дефицит квалифицированных кадров; </w:t>
      </w:r>
    </w:p>
    <w:p w:rsidR="00BB33DF" w:rsidRPr="00FE511E" w:rsidRDefault="00BB33DF" w:rsidP="00BB33DF">
      <w:pPr>
        <w:spacing w:after="0" w:line="240" w:lineRule="auto"/>
        <w:ind w:firstLine="709"/>
        <w:jc w:val="both"/>
        <w:rPr>
          <w:rFonts w:ascii="Times New Roman" w:hAnsi="Times New Roman"/>
          <w:color w:val="000000"/>
          <w:sz w:val="28"/>
          <w:szCs w:val="28"/>
        </w:rPr>
      </w:pPr>
      <w:r w:rsidRPr="00FE511E">
        <w:rPr>
          <w:rFonts w:ascii="Times New Roman" w:hAnsi="Times New Roman"/>
          <w:color w:val="000000"/>
          <w:sz w:val="28"/>
          <w:szCs w:val="28"/>
        </w:rPr>
        <w:t>- низкая конкурентоспособность малых производств и выпускаемой продукции;</w:t>
      </w:r>
    </w:p>
    <w:p w:rsidR="00BB33DF" w:rsidRPr="00FE511E" w:rsidRDefault="00BB33DF" w:rsidP="00BB33DF">
      <w:pPr>
        <w:spacing w:after="0" w:line="240" w:lineRule="auto"/>
        <w:ind w:firstLine="709"/>
        <w:jc w:val="both"/>
        <w:rPr>
          <w:rFonts w:ascii="Times New Roman" w:hAnsi="Times New Roman"/>
          <w:color w:val="000000"/>
          <w:sz w:val="28"/>
          <w:szCs w:val="28"/>
        </w:rPr>
      </w:pPr>
      <w:r w:rsidRPr="00FE511E">
        <w:rPr>
          <w:rFonts w:ascii="Times New Roman" w:hAnsi="Times New Roman"/>
          <w:color w:val="000000"/>
          <w:sz w:val="28"/>
          <w:szCs w:val="28"/>
        </w:rPr>
        <w:t>- снижение доступности кредитных ресурсов.</w:t>
      </w:r>
    </w:p>
    <w:p w:rsidR="00BB33DF" w:rsidRPr="00FE511E" w:rsidRDefault="00BB33DF" w:rsidP="00BB33DF">
      <w:pPr>
        <w:pStyle w:val="a4"/>
        <w:numPr>
          <w:ilvl w:val="1"/>
          <w:numId w:val="4"/>
        </w:numPr>
        <w:jc w:val="both"/>
        <w:rPr>
          <w:color w:val="000000"/>
          <w:sz w:val="28"/>
          <w:szCs w:val="28"/>
        </w:rPr>
      </w:pPr>
      <w:r w:rsidRPr="00FE511E">
        <w:rPr>
          <w:color w:val="000000"/>
          <w:sz w:val="28"/>
          <w:szCs w:val="28"/>
        </w:rPr>
        <w:t>Однако в городе есть необходимый ресурсный потенциал, имеются свободные производственные, складские площади, трудовые ресурсы, инженерные коммуникации, инфраструктура.</w:t>
      </w:r>
    </w:p>
    <w:p w:rsidR="00BB33DF" w:rsidRPr="00FE511E" w:rsidRDefault="00BB33DF" w:rsidP="00BB33DF">
      <w:pPr>
        <w:pStyle w:val="a4"/>
        <w:numPr>
          <w:ilvl w:val="1"/>
          <w:numId w:val="4"/>
        </w:numPr>
        <w:jc w:val="both"/>
        <w:rPr>
          <w:color w:val="000000"/>
          <w:sz w:val="28"/>
          <w:szCs w:val="28"/>
        </w:rPr>
      </w:pPr>
      <w:r w:rsidRPr="00FE511E">
        <w:rPr>
          <w:color w:val="000000"/>
          <w:sz w:val="28"/>
          <w:szCs w:val="28"/>
        </w:rPr>
        <w:t>Для повышения активности субъектов малого и среднего предпринимательства необходима система мероприятий, направленных на повышение имиджа предпринимательской деятельности.</w:t>
      </w:r>
    </w:p>
    <w:p w:rsidR="00BB33DF" w:rsidRPr="00FE511E" w:rsidRDefault="00BB33DF" w:rsidP="00BB33DF">
      <w:pPr>
        <w:pStyle w:val="a4"/>
        <w:numPr>
          <w:ilvl w:val="1"/>
          <w:numId w:val="4"/>
        </w:numPr>
        <w:jc w:val="both"/>
        <w:rPr>
          <w:sz w:val="28"/>
          <w:szCs w:val="28"/>
        </w:rPr>
      </w:pPr>
      <w:r w:rsidRPr="00FE511E">
        <w:rPr>
          <w:sz w:val="28"/>
          <w:szCs w:val="28"/>
        </w:rPr>
        <w:t>Целью муниципальной программы является обеспечение благоприятных условий для развития субъектов малого и среднего предпринимательства.</w:t>
      </w:r>
    </w:p>
    <w:p w:rsidR="00BB33DF" w:rsidRPr="00FE511E" w:rsidRDefault="00BB33DF" w:rsidP="00BB33DF">
      <w:pPr>
        <w:pStyle w:val="a4"/>
        <w:numPr>
          <w:ilvl w:val="1"/>
          <w:numId w:val="4"/>
        </w:numPr>
        <w:jc w:val="both"/>
        <w:rPr>
          <w:sz w:val="28"/>
          <w:szCs w:val="28"/>
        </w:rPr>
      </w:pPr>
      <w:r w:rsidRPr="00FE511E">
        <w:rPr>
          <w:sz w:val="28"/>
          <w:szCs w:val="28"/>
        </w:rPr>
        <w:t>Реализация муниципальной программы направлена на достижение следующих задач:</w:t>
      </w:r>
    </w:p>
    <w:p w:rsidR="00BB33DF" w:rsidRPr="00FE511E" w:rsidRDefault="00BB33DF" w:rsidP="00BB33DF">
      <w:pPr>
        <w:pStyle w:val="a4"/>
        <w:numPr>
          <w:ilvl w:val="2"/>
          <w:numId w:val="4"/>
        </w:numPr>
        <w:ind w:left="0" w:firstLine="709"/>
        <w:jc w:val="both"/>
        <w:rPr>
          <w:sz w:val="28"/>
          <w:szCs w:val="28"/>
        </w:rPr>
      </w:pPr>
      <w:r w:rsidRPr="00FE511E">
        <w:rPr>
          <w:sz w:val="28"/>
          <w:szCs w:val="28"/>
        </w:rPr>
        <w:t>Повышение доступности информационной поддержки для субъектов малого и среднего предпринимательства и иных пользователей.</w:t>
      </w:r>
    </w:p>
    <w:p w:rsidR="00BB33DF" w:rsidRDefault="00BB33DF" w:rsidP="00BB33DF">
      <w:pPr>
        <w:pStyle w:val="a4"/>
        <w:numPr>
          <w:ilvl w:val="2"/>
          <w:numId w:val="4"/>
        </w:numPr>
        <w:ind w:left="0" w:firstLine="709"/>
        <w:jc w:val="both"/>
        <w:rPr>
          <w:sz w:val="28"/>
          <w:szCs w:val="28"/>
        </w:rPr>
      </w:pPr>
      <w:r w:rsidRPr="00FE511E">
        <w:rPr>
          <w:sz w:val="28"/>
          <w:szCs w:val="28"/>
        </w:rPr>
        <w:t>Финансовая поддержка субъектов малого и среднего предпринимательства.</w:t>
      </w:r>
    </w:p>
    <w:p w:rsidR="008700AB" w:rsidRPr="00FE511E" w:rsidRDefault="008700AB" w:rsidP="00BB33DF">
      <w:pPr>
        <w:pStyle w:val="a4"/>
        <w:numPr>
          <w:ilvl w:val="2"/>
          <w:numId w:val="4"/>
        </w:numPr>
        <w:ind w:left="0" w:firstLine="709"/>
        <w:jc w:val="both"/>
        <w:rPr>
          <w:sz w:val="28"/>
          <w:szCs w:val="28"/>
        </w:rPr>
      </w:pPr>
      <w:r>
        <w:rPr>
          <w:sz w:val="28"/>
          <w:szCs w:val="28"/>
        </w:rPr>
        <w:lastRenderedPageBreak/>
        <w:t>Имущественная поддержка субъектов малого и среднего предпринимательства.</w:t>
      </w:r>
    </w:p>
    <w:p w:rsidR="00BB33DF" w:rsidRPr="00FE511E" w:rsidRDefault="00BB33DF" w:rsidP="00BB33DF">
      <w:pPr>
        <w:spacing w:after="0" w:line="240" w:lineRule="auto"/>
        <w:ind w:firstLine="709"/>
        <w:jc w:val="both"/>
        <w:rPr>
          <w:rFonts w:ascii="Times New Roman" w:hAnsi="Times New Roman"/>
          <w:color w:val="000000"/>
          <w:sz w:val="28"/>
          <w:szCs w:val="28"/>
        </w:rPr>
      </w:pPr>
    </w:p>
    <w:p w:rsidR="00BB33DF" w:rsidRPr="00C533B4" w:rsidRDefault="00BB33DF" w:rsidP="00BB33DF">
      <w:pPr>
        <w:pStyle w:val="a4"/>
        <w:numPr>
          <w:ilvl w:val="0"/>
          <w:numId w:val="1"/>
        </w:numPr>
        <w:autoSpaceDE w:val="0"/>
        <w:autoSpaceDN w:val="0"/>
        <w:adjustRightInd w:val="0"/>
        <w:ind w:left="0" w:firstLine="0"/>
        <w:jc w:val="center"/>
        <w:rPr>
          <w:sz w:val="28"/>
          <w:szCs w:val="28"/>
        </w:rPr>
      </w:pPr>
      <w:r w:rsidRPr="00C533B4">
        <w:rPr>
          <w:sz w:val="28"/>
          <w:szCs w:val="28"/>
        </w:rPr>
        <w:t>Перечень целевых показателей и показателей</w:t>
      </w:r>
      <w:r>
        <w:rPr>
          <w:sz w:val="28"/>
          <w:szCs w:val="28"/>
        </w:rPr>
        <w:t xml:space="preserve"> </w:t>
      </w:r>
      <w:r w:rsidRPr="00C533B4">
        <w:rPr>
          <w:sz w:val="28"/>
          <w:szCs w:val="28"/>
        </w:rPr>
        <w:t>результативности муниципальной программы</w:t>
      </w:r>
    </w:p>
    <w:p w:rsidR="00BB33DF" w:rsidRPr="00FE511E" w:rsidRDefault="00BB33DF" w:rsidP="00BB33DF">
      <w:pPr>
        <w:pStyle w:val="a4"/>
        <w:autoSpaceDE w:val="0"/>
        <w:autoSpaceDN w:val="0"/>
        <w:adjustRightInd w:val="0"/>
        <w:ind w:left="0"/>
        <w:jc w:val="center"/>
        <w:rPr>
          <w:sz w:val="28"/>
          <w:szCs w:val="28"/>
        </w:rPr>
      </w:pPr>
    </w:p>
    <w:p w:rsidR="00BB33DF" w:rsidRPr="00FE511E" w:rsidRDefault="00BB33DF" w:rsidP="00BB33DF">
      <w:pPr>
        <w:pStyle w:val="a4"/>
        <w:numPr>
          <w:ilvl w:val="1"/>
          <w:numId w:val="1"/>
        </w:numPr>
        <w:jc w:val="both"/>
        <w:rPr>
          <w:color w:val="000000"/>
          <w:sz w:val="28"/>
          <w:szCs w:val="28"/>
        </w:rPr>
      </w:pPr>
      <w:r w:rsidRPr="00FE511E">
        <w:rPr>
          <w:color w:val="000000"/>
          <w:sz w:val="28"/>
          <w:szCs w:val="28"/>
        </w:rPr>
        <w:t>Перечень целевых показателей и показателей результативности муниципальной программы приведен в приложении № 1 к муниципальной программе.</w:t>
      </w:r>
    </w:p>
    <w:p w:rsidR="00BB33DF" w:rsidRPr="00FE511E" w:rsidRDefault="00BB33DF" w:rsidP="00BB33DF">
      <w:pPr>
        <w:spacing w:after="0" w:line="240" w:lineRule="auto"/>
        <w:ind w:firstLine="709"/>
        <w:jc w:val="both"/>
        <w:rPr>
          <w:rFonts w:ascii="Times New Roman" w:hAnsi="Times New Roman"/>
          <w:color w:val="000000"/>
          <w:sz w:val="28"/>
          <w:szCs w:val="28"/>
        </w:rPr>
      </w:pPr>
    </w:p>
    <w:p w:rsidR="00BB33DF" w:rsidRPr="00FE511E" w:rsidRDefault="00BB33DF" w:rsidP="00BB33DF">
      <w:pPr>
        <w:pStyle w:val="a4"/>
        <w:numPr>
          <w:ilvl w:val="0"/>
          <w:numId w:val="7"/>
        </w:numPr>
        <w:autoSpaceDE w:val="0"/>
        <w:autoSpaceDN w:val="0"/>
        <w:adjustRightInd w:val="0"/>
        <w:ind w:left="0" w:firstLine="0"/>
        <w:jc w:val="center"/>
        <w:rPr>
          <w:sz w:val="28"/>
          <w:szCs w:val="28"/>
        </w:rPr>
      </w:pPr>
      <w:r w:rsidRPr="00FE511E">
        <w:rPr>
          <w:sz w:val="28"/>
          <w:szCs w:val="28"/>
        </w:rPr>
        <w:t>Ресурсное обеспечение муниципальной программы</w:t>
      </w:r>
    </w:p>
    <w:p w:rsidR="00BB33DF" w:rsidRPr="00FE511E" w:rsidRDefault="00BB33DF" w:rsidP="00BB33DF">
      <w:pPr>
        <w:pStyle w:val="a4"/>
        <w:autoSpaceDE w:val="0"/>
        <w:autoSpaceDN w:val="0"/>
        <w:adjustRightInd w:val="0"/>
        <w:ind w:left="0"/>
        <w:rPr>
          <w:sz w:val="28"/>
          <w:szCs w:val="28"/>
        </w:rPr>
      </w:pPr>
    </w:p>
    <w:p w:rsidR="00BB33DF" w:rsidRPr="00FE511E" w:rsidRDefault="00BB33DF" w:rsidP="00BB33DF">
      <w:pPr>
        <w:autoSpaceDE w:val="0"/>
        <w:autoSpaceDN w:val="0"/>
        <w:adjustRightInd w:val="0"/>
        <w:spacing w:after="0" w:line="240" w:lineRule="auto"/>
        <w:ind w:firstLine="709"/>
        <w:jc w:val="both"/>
        <w:rPr>
          <w:rFonts w:ascii="Times New Roman" w:hAnsi="Times New Roman"/>
          <w:sz w:val="28"/>
          <w:szCs w:val="28"/>
        </w:rPr>
      </w:pPr>
      <w:r w:rsidRPr="00FE511E">
        <w:rPr>
          <w:rFonts w:ascii="Times New Roman" w:hAnsi="Times New Roman"/>
          <w:color w:val="000000"/>
          <w:sz w:val="28"/>
          <w:szCs w:val="28"/>
        </w:rPr>
        <w:t>3.1.</w:t>
      </w:r>
      <w:r w:rsidRPr="00FE511E">
        <w:rPr>
          <w:rFonts w:ascii="Times New Roman" w:hAnsi="Times New Roman"/>
          <w:color w:val="000000"/>
          <w:sz w:val="28"/>
          <w:szCs w:val="28"/>
        </w:rPr>
        <w:tab/>
        <w:t>Информация о ресурсном обеспечении и прогнозной оценке расходов на реализацию муниципальной программы с учетом источников финансирования приведена в приложениях № 2 и № 3 к муниципальной программе.</w:t>
      </w:r>
    </w:p>
    <w:p w:rsidR="00BB33DF" w:rsidRPr="00FE511E" w:rsidRDefault="00BB33DF" w:rsidP="00BB33DF">
      <w:pPr>
        <w:spacing w:after="0" w:line="240" w:lineRule="auto"/>
        <w:ind w:firstLine="709"/>
        <w:jc w:val="both"/>
        <w:rPr>
          <w:rFonts w:ascii="Times New Roman" w:hAnsi="Times New Roman"/>
          <w:color w:val="000000"/>
          <w:sz w:val="28"/>
          <w:szCs w:val="28"/>
        </w:rPr>
      </w:pPr>
    </w:p>
    <w:p w:rsidR="00BB33DF" w:rsidRPr="00FE511E" w:rsidRDefault="00BB33DF" w:rsidP="00BB33DF">
      <w:pPr>
        <w:pStyle w:val="a4"/>
        <w:numPr>
          <w:ilvl w:val="0"/>
          <w:numId w:val="8"/>
        </w:numPr>
        <w:tabs>
          <w:tab w:val="left" w:pos="0"/>
        </w:tabs>
        <w:autoSpaceDE w:val="0"/>
        <w:autoSpaceDN w:val="0"/>
        <w:adjustRightInd w:val="0"/>
        <w:ind w:left="0" w:firstLine="709"/>
        <w:jc w:val="center"/>
        <w:rPr>
          <w:sz w:val="28"/>
          <w:szCs w:val="28"/>
        </w:rPr>
      </w:pPr>
      <w:r w:rsidRPr="00FE511E">
        <w:rPr>
          <w:sz w:val="28"/>
          <w:szCs w:val="28"/>
        </w:rPr>
        <w:t>Механизм реализации мероприятий муниципальной программы</w:t>
      </w:r>
    </w:p>
    <w:p w:rsidR="00BB33DF" w:rsidRPr="00FE511E" w:rsidRDefault="00BB33DF" w:rsidP="00BB33DF">
      <w:pPr>
        <w:spacing w:after="0" w:line="240" w:lineRule="auto"/>
        <w:ind w:firstLine="709"/>
        <w:jc w:val="both"/>
        <w:rPr>
          <w:rFonts w:ascii="Times New Roman" w:hAnsi="Times New Roman"/>
          <w:color w:val="000000"/>
          <w:sz w:val="28"/>
          <w:szCs w:val="28"/>
        </w:rPr>
      </w:pPr>
    </w:p>
    <w:p w:rsidR="002D2ACD" w:rsidRDefault="00BB33DF" w:rsidP="002D2ACD">
      <w:pPr>
        <w:pStyle w:val="a4"/>
        <w:numPr>
          <w:ilvl w:val="1"/>
          <w:numId w:val="8"/>
        </w:numPr>
        <w:jc w:val="both"/>
        <w:rPr>
          <w:color w:val="000000"/>
          <w:sz w:val="28"/>
          <w:szCs w:val="28"/>
        </w:rPr>
      </w:pPr>
      <w:r w:rsidRPr="00FE511E">
        <w:rPr>
          <w:color w:val="000000"/>
          <w:sz w:val="28"/>
          <w:szCs w:val="28"/>
        </w:rPr>
        <w:t xml:space="preserve">Финансирование программных мероприятий осуществляется в виде предоставления субсидий юридическим и физическим лицам, </w:t>
      </w:r>
      <w:r w:rsidRPr="002D2ACD">
        <w:rPr>
          <w:color w:val="000000"/>
          <w:sz w:val="28"/>
          <w:szCs w:val="28"/>
        </w:rPr>
        <w:t>являющимся субъектами малого и среднего предпринимательства, осуществляющими деятельность на территории города Зеленогорска.</w:t>
      </w:r>
    </w:p>
    <w:p w:rsidR="008700AB" w:rsidRPr="002D2ACD" w:rsidRDefault="00012D49" w:rsidP="002D2ACD">
      <w:pPr>
        <w:pStyle w:val="a4"/>
        <w:numPr>
          <w:ilvl w:val="1"/>
          <w:numId w:val="8"/>
        </w:numPr>
        <w:jc w:val="both"/>
        <w:rPr>
          <w:color w:val="000000"/>
          <w:sz w:val="28"/>
          <w:szCs w:val="28"/>
        </w:rPr>
      </w:pPr>
      <w:r w:rsidRPr="002D2ACD">
        <w:rPr>
          <w:color w:val="000000"/>
          <w:sz w:val="28"/>
          <w:szCs w:val="28"/>
        </w:rPr>
        <w:t xml:space="preserve">Имущественная поддержка субъектов малого и среднего предпринимательства </w:t>
      </w:r>
      <w:r w:rsidR="002D2ACD" w:rsidRPr="002D2ACD">
        <w:rPr>
          <w:color w:val="000000"/>
          <w:sz w:val="28"/>
          <w:szCs w:val="28"/>
        </w:rPr>
        <w:t xml:space="preserve">оказывается в виде предоставления муниципальных преференций. </w:t>
      </w:r>
      <w:r w:rsidR="002D2ACD" w:rsidRPr="002D2ACD">
        <w:rPr>
          <w:sz w:val="28"/>
          <w:szCs w:val="28"/>
        </w:rPr>
        <w:t>Условия и порядок</w:t>
      </w:r>
      <w:r w:rsidR="002D2ACD">
        <w:rPr>
          <w:sz w:val="28"/>
          <w:szCs w:val="28"/>
        </w:rPr>
        <w:t xml:space="preserve"> </w:t>
      </w:r>
      <w:r w:rsidR="002D2ACD" w:rsidRPr="002D2ACD">
        <w:rPr>
          <w:sz w:val="28"/>
          <w:szCs w:val="28"/>
        </w:rPr>
        <w:t>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F1228F">
        <w:rPr>
          <w:sz w:val="28"/>
          <w:szCs w:val="28"/>
        </w:rPr>
        <w:t>,</w:t>
      </w:r>
      <w:r w:rsidR="002D2ACD" w:rsidRPr="002D2ACD">
        <w:rPr>
          <w:color w:val="000000"/>
          <w:sz w:val="28"/>
          <w:szCs w:val="28"/>
        </w:rPr>
        <w:t xml:space="preserve"> </w:t>
      </w:r>
      <w:r w:rsidR="002D2ACD">
        <w:rPr>
          <w:color w:val="000000"/>
          <w:sz w:val="28"/>
          <w:szCs w:val="28"/>
        </w:rPr>
        <w:t xml:space="preserve">изложены в </w:t>
      </w:r>
      <w:r w:rsidR="006C59C9">
        <w:rPr>
          <w:color w:val="000000"/>
          <w:sz w:val="28"/>
          <w:szCs w:val="28"/>
        </w:rPr>
        <w:t>п</w:t>
      </w:r>
      <w:r w:rsidR="002D2ACD" w:rsidRPr="002D2ACD">
        <w:rPr>
          <w:color w:val="000000"/>
          <w:sz w:val="28"/>
          <w:szCs w:val="28"/>
        </w:rPr>
        <w:t>риложени</w:t>
      </w:r>
      <w:r w:rsidR="00F765CB">
        <w:rPr>
          <w:color w:val="000000"/>
          <w:sz w:val="28"/>
          <w:szCs w:val="28"/>
        </w:rPr>
        <w:t>и</w:t>
      </w:r>
      <w:r w:rsidR="002D2ACD" w:rsidRPr="002D2ACD">
        <w:rPr>
          <w:color w:val="000000"/>
          <w:sz w:val="28"/>
          <w:szCs w:val="28"/>
        </w:rPr>
        <w:t xml:space="preserve"> № 4</w:t>
      </w:r>
      <w:r w:rsidR="002D2ACD">
        <w:rPr>
          <w:color w:val="000000"/>
          <w:sz w:val="28"/>
          <w:szCs w:val="28"/>
        </w:rPr>
        <w:t xml:space="preserve"> к муниципальной программе</w:t>
      </w:r>
      <w:r w:rsidR="002D2ACD" w:rsidRPr="002D2ACD">
        <w:rPr>
          <w:color w:val="000000"/>
          <w:sz w:val="28"/>
          <w:szCs w:val="28"/>
        </w:rPr>
        <w:t>.</w:t>
      </w:r>
    </w:p>
    <w:p w:rsidR="00BB33DF" w:rsidRPr="00FE511E" w:rsidRDefault="00476A3E" w:rsidP="00BB33DF">
      <w:pPr>
        <w:pStyle w:val="a4"/>
        <w:numPr>
          <w:ilvl w:val="1"/>
          <w:numId w:val="8"/>
        </w:numPr>
        <w:jc w:val="both"/>
        <w:rPr>
          <w:color w:val="000000"/>
          <w:sz w:val="28"/>
          <w:szCs w:val="28"/>
        </w:rPr>
      </w:pPr>
      <w:r w:rsidRPr="00D05B31">
        <w:rPr>
          <w:color w:val="000000"/>
          <w:sz w:val="28"/>
          <w:szCs w:val="28"/>
        </w:rPr>
        <w:t xml:space="preserve">Реализация программных мероприятий осуществляется за счет </w:t>
      </w:r>
      <w:r w:rsidR="006D1959">
        <w:rPr>
          <w:color w:val="000000"/>
          <w:sz w:val="28"/>
          <w:szCs w:val="28"/>
        </w:rPr>
        <w:t>средств</w:t>
      </w:r>
      <w:r w:rsidRPr="00D05B31">
        <w:rPr>
          <w:color w:val="000000"/>
          <w:sz w:val="28"/>
          <w:szCs w:val="28"/>
        </w:rPr>
        <w:t xml:space="preserve"> местного </w:t>
      </w:r>
      <w:r>
        <w:rPr>
          <w:color w:val="000000"/>
          <w:sz w:val="28"/>
          <w:szCs w:val="28"/>
        </w:rPr>
        <w:t>бюджет</w:t>
      </w:r>
      <w:r w:rsidR="006D1959">
        <w:rPr>
          <w:color w:val="000000"/>
          <w:sz w:val="28"/>
          <w:szCs w:val="28"/>
        </w:rPr>
        <w:t>а</w:t>
      </w:r>
      <w:r w:rsidR="000E7CCF">
        <w:rPr>
          <w:color w:val="000000"/>
          <w:sz w:val="28"/>
          <w:szCs w:val="28"/>
        </w:rPr>
        <w:t xml:space="preserve">, а также из федерального, краевого бюджетов и внебюджетных </w:t>
      </w:r>
      <w:r w:rsidR="000E7CCF" w:rsidRPr="00D05B31">
        <w:rPr>
          <w:color w:val="000000"/>
          <w:sz w:val="28"/>
          <w:szCs w:val="28"/>
        </w:rPr>
        <w:t>средств</w:t>
      </w:r>
      <w:r w:rsidR="000E7CCF">
        <w:rPr>
          <w:color w:val="000000"/>
          <w:sz w:val="28"/>
          <w:szCs w:val="28"/>
        </w:rPr>
        <w:t xml:space="preserve"> </w:t>
      </w:r>
      <w:r w:rsidR="006C59C9">
        <w:rPr>
          <w:color w:val="000000"/>
          <w:sz w:val="28"/>
          <w:szCs w:val="28"/>
        </w:rPr>
        <w:t>(</w:t>
      </w:r>
      <w:r w:rsidR="000E7CCF">
        <w:rPr>
          <w:color w:val="000000"/>
          <w:sz w:val="28"/>
          <w:szCs w:val="28"/>
        </w:rPr>
        <w:t>в случае их поступления</w:t>
      </w:r>
      <w:r w:rsidR="006C59C9">
        <w:rPr>
          <w:color w:val="000000"/>
          <w:sz w:val="28"/>
          <w:szCs w:val="28"/>
        </w:rPr>
        <w:t>)</w:t>
      </w:r>
      <w:r w:rsidR="000E7CCF">
        <w:rPr>
          <w:color w:val="000000"/>
          <w:sz w:val="28"/>
          <w:szCs w:val="28"/>
        </w:rPr>
        <w:t>.</w:t>
      </w:r>
    </w:p>
    <w:p w:rsidR="00BB33DF" w:rsidRPr="00FE511E" w:rsidRDefault="00BB33DF" w:rsidP="00BB33DF">
      <w:pPr>
        <w:pStyle w:val="a4"/>
        <w:numPr>
          <w:ilvl w:val="1"/>
          <w:numId w:val="8"/>
        </w:numPr>
        <w:jc w:val="both"/>
        <w:rPr>
          <w:color w:val="000000"/>
          <w:sz w:val="28"/>
          <w:szCs w:val="28"/>
        </w:rPr>
      </w:pPr>
      <w:r w:rsidRPr="00FE511E">
        <w:rPr>
          <w:color w:val="000000"/>
          <w:sz w:val="28"/>
          <w:szCs w:val="28"/>
        </w:rPr>
        <w:t>Исполнение муниципальной программы осуществляет МКУ «Центр закупок, предпринимательства и обеспечения деятельности ОМС».</w:t>
      </w:r>
      <w:r w:rsidR="00012D49">
        <w:rPr>
          <w:color w:val="000000"/>
          <w:sz w:val="28"/>
          <w:szCs w:val="28"/>
        </w:rPr>
        <w:t xml:space="preserve"> Соисполнителем муниципальной программы является КУМИ.</w:t>
      </w:r>
    </w:p>
    <w:p w:rsidR="00BB33DF" w:rsidRPr="00FE511E" w:rsidRDefault="00BB33DF" w:rsidP="00BB33DF">
      <w:pPr>
        <w:pStyle w:val="a4"/>
        <w:numPr>
          <w:ilvl w:val="1"/>
          <w:numId w:val="8"/>
        </w:numPr>
        <w:jc w:val="both"/>
        <w:rPr>
          <w:color w:val="000000"/>
          <w:sz w:val="28"/>
          <w:szCs w:val="28"/>
        </w:rPr>
      </w:pPr>
      <w:r w:rsidRPr="00FE511E">
        <w:rPr>
          <w:color w:val="000000"/>
          <w:sz w:val="28"/>
          <w:szCs w:val="28"/>
        </w:rPr>
        <w:t>Для участия в мероприятиях по предоставлению финансовой поддержки в форме субсидий субъекты малого и среднего предпринимательства представляют в МКУ «Центр закупок, предпринимательства и обеспечения деятельности ОМС» документы, определенные в порядк</w:t>
      </w:r>
      <w:r>
        <w:rPr>
          <w:color w:val="000000"/>
          <w:sz w:val="28"/>
          <w:szCs w:val="28"/>
        </w:rPr>
        <w:t>е</w:t>
      </w:r>
      <w:r w:rsidRPr="00FE511E">
        <w:rPr>
          <w:color w:val="000000"/>
          <w:sz w:val="28"/>
          <w:szCs w:val="28"/>
        </w:rPr>
        <w:t xml:space="preserve"> предоставления субсидий, утвержденн</w:t>
      </w:r>
      <w:r>
        <w:rPr>
          <w:color w:val="000000"/>
          <w:sz w:val="28"/>
          <w:szCs w:val="28"/>
        </w:rPr>
        <w:t>ом</w:t>
      </w:r>
      <w:r w:rsidRPr="00FE511E">
        <w:rPr>
          <w:color w:val="000000"/>
          <w:sz w:val="28"/>
          <w:szCs w:val="28"/>
        </w:rPr>
        <w:t xml:space="preserve"> постановлени</w:t>
      </w:r>
      <w:r>
        <w:rPr>
          <w:color w:val="000000"/>
          <w:sz w:val="28"/>
          <w:szCs w:val="28"/>
        </w:rPr>
        <w:t>е</w:t>
      </w:r>
      <w:r w:rsidRPr="00FE511E">
        <w:rPr>
          <w:color w:val="000000"/>
          <w:sz w:val="28"/>
          <w:szCs w:val="28"/>
        </w:rPr>
        <w:t>м Администрации ЗАТО г. Зеленогорска.</w:t>
      </w:r>
    </w:p>
    <w:p w:rsidR="00BB33DF" w:rsidRPr="00FE511E" w:rsidRDefault="00BB33DF" w:rsidP="00BB33DF">
      <w:pPr>
        <w:pStyle w:val="a4"/>
        <w:numPr>
          <w:ilvl w:val="1"/>
          <w:numId w:val="8"/>
        </w:numPr>
        <w:jc w:val="both"/>
        <w:rPr>
          <w:color w:val="000000"/>
          <w:sz w:val="28"/>
          <w:szCs w:val="28"/>
        </w:rPr>
      </w:pPr>
      <w:r w:rsidRPr="00FE511E">
        <w:rPr>
          <w:color w:val="000000"/>
          <w:sz w:val="28"/>
          <w:szCs w:val="28"/>
        </w:rPr>
        <w:t>Предоставление субсидий производится в пределах средств, предусмотренных на эти цели в муниципальной программе на очередной финансовый год и на плановый период.</w:t>
      </w:r>
    </w:p>
    <w:p w:rsidR="00BB33DF" w:rsidRPr="00FE511E" w:rsidRDefault="00BB33DF" w:rsidP="00BB33DF">
      <w:pPr>
        <w:pStyle w:val="a4"/>
        <w:numPr>
          <w:ilvl w:val="1"/>
          <w:numId w:val="8"/>
        </w:numPr>
        <w:jc w:val="both"/>
        <w:rPr>
          <w:color w:val="000000"/>
          <w:sz w:val="28"/>
          <w:szCs w:val="28"/>
        </w:rPr>
      </w:pPr>
      <w:r w:rsidRPr="00FE511E">
        <w:rPr>
          <w:color w:val="000000"/>
          <w:sz w:val="28"/>
          <w:szCs w:val="28"/>
        </w:rPr>
        <w:lastRenderedPageBreak/>
        <w:t>Муниципальная программа предусматривает следующие отдельные мероприятия:</w:t>
      </w:r>
    </w:p>
    <w:p w:rsidR="00BB33DF" w:rsidRPr="00FE511E" w:rsidRDefault="00BB33DF" w:rsidP="00BB33DF">
      <w:pPr>
        <w:pStyle w:val="a4"/>
        <w:numPr>
          <w:ilvl w:val="2"/>
          <w:numId w:val="8"/>
        </w:numPr>
        <w:jc w:val="both"/>
        <w:rPr>
          <w:color w:val="000000"/>
          <w:sz w:val="28"/>
          <w:szCs w:val="28"/>
        </w:rPr>
      </w:pPr>
      <w:r w:rsidRPr="00FE511E">
        <w:rPr>
          <w:color w:val="000000"/>
          <w:sz w:val="28"/>
          <w:szCs w:val="28"/>
        </w:rPr>
        <w:t xml:space="preserve">Предоставление субсидий субъектам малого и среднего предпринимательства в целях возмещения части затрат, связанных с уплатой процентов по кредитам, полученным ими в российских кредитных организациях, и процентов по договорам лизинга, уплачиваемых лизинговым компаниям, в целях реализации инвестиционных проектов. </w:t>
      </w:r>
    </w:p>
    <w:p w:rsidR="00BB33DF" w:rsidRPr="00FE511E" w:rsidRDefault="00BB33DF" w:rsidP="00BB33DF">
      <w:pPr>
        <w:pStyle w:val="a4"/>
        <w:numPr>
          <w:ilvl w:val="2"/>
          <w:numId w:val="8"/>
        </w:numPr>
        <w:jc w:val="both"/>
        <w:rPr>
          <w:color w:val="000000"/>
          <w:sz w:val="28"/>
          <w:szCs w:val="28"/>
        </w:rPr>
      </w:pPr>
      <w:r w:rsidRPr="00FE511E">
        <w:rPr>
          <w:color w:val="000000"/>
          <w:sz w:val="28"/>
          <w:szCs w:val="28"/>
        </w:rPr>
        <w:t>Предоставление субсидий вновь созданным субъектам малого предпринимательства в целях возмещения части затрат, связанных с приобретением и созданием основных средств и началом предпринимательской деятельности.</w:t>
      </w:r>
    </w:p>
    <w:p w:rsidR="00BB33DF" w:rsidRPr="00FE511E" w:rsidRDefault="00BB33DF" w:rsidP="00BB33DF">
      <w:pPr>
        <w:pStyle w:val="a4"/>
        <w:numPr>
          <w:ilvl w:val="2"/>
          <w:numId w:val="8"/>
        </w:numPr>
        <w:jc w:val="both"/>
        <w:rPr>
          <w:color w:val="000000"/>
          <w:sz w:val="28"/>
          <w:szCs w:val="28"/>
        </w:rPr>
      </w:pPr>
      <w:r w:rsidRPr="00FE511E">
        <w:rPr>
          <w:color w:val="000000"/>
          <w:sz w:val="28"/>
          <w:szCs w:val="28"/>
        </w:rPr>
        <w:t xml:space="preserve">Предоставление субсидий субъектам малого и среднего предпринимательства в целях возмещения затрат на оплату первого взноса (аванса) при заключении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w:t>
      </w:r>
    </w:p>
    <w:p w:rsidR="00BB33DF" w:rsidRPr="00FE511E" w:rsidRDefault="00BB33DF" w:rsidP="00BB33DF">
      <w:pPr>
        <w:pStyle w:val="a4"/>
        <w:numPr>
          <w:ilvl w:val="2"/>
          <w:numId w:val="8"/>
        </w:numPr>
        <w:jc w:val="both"/>
        <w:rPr>
          <w:color w:val="000000"/>
          <w:sz w:val="28"/>
          <w:szCs w:val="28"/>
        </w:rPr>
      </w:pPr>
      <w:r w:rsidRPr="00FE511E">
        <w:rPr>
          <w:color w:val="000000"/>
          <w:sz w:val="28"/>
          <w:szCs w:val="28"/>
        </w:rPr>
        <w:t>Предоставление субсидий субъектам малого и среднего предпринимательства в целях возмещения части затрат на приобретение оборудования для создания и (или) развития, либо модернизации производства товаров (работ, услуг).</w:t>
      </w:r>
    </w:p>
    <w:p w:rsidR="00012D49" w:rsidRDefault="00012D49" w:rsidP="00BB33DF">
      <w:pPr>
        <w:pStyle w:val="a4"/>
        <w:numPr>
          <w:ilvl w:val="2"/>
          <w:numId w:val="8"/>
        </w:numPr>
        <w:jc w:val="both"/>
        <w:rPr>
          <w:color w:val="000000"/>
          <w:sz w:val="28"/>
          <w:szCs w:val="28"/>
        </w:rPr>
      </w:pPr>
      <w:r>
        <w:rPr>
          <w:sz w:val="28"/>
          <w:szCs w:val="28"/>
        </w:rPr>
        <w:t>Предоставление субсидий</w:t>
      </w:r>
      <w:r w:rsidRPr="00AC43B6">
        <w:rPr>
          <w:sz w:val="28"/>
          <w:szCs w:val="28"/>
        </w:rPr>
        <w:t xml:space="preserve"> на финансовое обеспечение проектов создания и (или) развития и</w:t>
      </w:r>
      <w:r>
        <w:rPr>
          <w:sz w:val="28"/>
          <w:szCs w:val="28"/>
        </w:rPr>
        <w:t xml:space="preserve"> </w:t>
      </w:r>
      <w:r w:rsidRPr="00AC43B6">
        <w:rPr>
          <w:sz w:val="28"/>
          <w:szCs w:val="28"/>
        </w:rPr>
        <w:t>(или)</w:t>
      </w:r>
      <w:r>
        <w:rPr>
          <w:sz w:val="28"/>
          <w:szCs w:val="28"/>
        </w:rPr>
        <w:t xml:space="preserve"> </w:t>
      </w:r>
      <w:r w:rsidRPr="00AC43B6">
        <w:rPr>
          <w:sz w:val="28"/>
          <w:szCs w:val="28"/>
        </w:rPr>
        <w:t>модернизации производства товаро</w:t>
      </w:r>
      <w:r>
        <w:rPr>
          <w:sz w:val="28"/>
          <w:szCs w:val="28"/>
        </w:rPr>
        <w:t xml:space="preserve">в (работ, услуг), реализуемых с </w:t>
      </w:r>
      <w:r w:rsidRPr="00AC43B6">
        <w:rPr>
          <w:sz w:val="28"/>
          <w:szCs w:val="28"/>
        </w:rPr>
        <w:t>использованием имущества, находящегося в муниципальной собственности, на условиях концессионных соглашений</w:t>
      </w:r>
      <w:r>
        <w:rPr>
          <w:sz w:val="28"/>
          <w:szCs w:val="28"/>
        </w:rPr>
        <w:t>.</w:t>
      </w:r>
    </w:p>
    <w:p w:rsidR="00453B8D" w:rsidRPr="00453B8D" w:rsidRDefault="00453B8D" w:rsidP="00BB33DF">
      <w:pPr>
        <w:pStyle w:val="a4"/>
        <w:numPr>
          <w:ilvl w:val="2"/>
          <w:numId w:val="8"/>
        </w:numPr>
        <w:jc w:val="both"/>
        <w:rPr>
          <w:color w:val="000000"/>
          <w:sz w:val="28"/>
          <w:szCs w:val="28"/>
        </w:rPr>
      </w:pPr>
      <w:r w:rsidRPr="00453B8D">
        <w:rPr>
          <w:rFonts w:eastAsia="Times New Roman"/>
          <w:color w:val="000000"/>
          <w:sz w:val="28"/>
          <w:szCs w:val="28"/>
          <w:lang w:eastAsia="ru-RU"/>
        </w:rPr>
        <w:t>Расходы на приобретение ценных п</w:t>
      </w:r>
      <w:r>
        <w:rPr>
          <w:rFonts w:eastAsia="Times New Roman"/>
          <w:color w:val="000000"/>
          <w:sz w:val="28"/>
          <w:szCs w:val="28"/>
          <w:lang w:eastAsia="ru-RU"/>
        </w:rPr>
        <w:t xml:space="preserve">ризов для победителей </w:t>
      </w:r>
      <w:r w:rsidRPr="00453B8D">
        <w:rPr>
          <w:rFonts w:eastAsia="Times New Roman"/>
          <w:color w:val="000000"/>
          <w:sz w:val="28"/>
          <w:szCs w:val="28"/>
          <w:lang w:eastAsia="ru-RU"/>
        </w:rPr>
        <w:t>открытого городского конкурса «Предприниматель года».</w:t>
      </w:r>
    </w:p>
    <w:p w:rsidR="00012D49" w:rsidRDefault="00012D49" w:rsidP="00BB33DF">
      <w:pPr>
        <w:pStyle w:val="a4"/>
        <w:numPr>
          <w:ilvl w:val="2"/>
          <w:numId w:val="8"/>
        </w:numPr>
        <w:jc w:val="both"/>
        <w:rPr>
          <w:color w:val="000000"/>
          <w:sz w:val="28"/>
          <w:szCs w:val="28"/>
        </w:rPr>
      </w:pPr>
      <w:r w:rsidRPr="00F3325A">
        <w:rPr>
          <w:sz w:val="28"/>
          <w:szCs w:val="28"/>
        </w:rPr>
        <w:t>Оказание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sz w:val="28"/>
          <w:szCs w:val="28"/>
        </w:rPr>
        <w:t>.</w:t>
      </w:r>
    </w:p>
    <w:p w:rsidR="00BB33DF" w:rsidRDefault="00BB33DF" w:rsidP="00BB33DF">
      <w:pPr>
        <w:pStyle w:val="a4"/>
        <w:numPr>
          <w:ilvl w:val="2"/>
          <w:numId w:val="8"/>
        </w:numPr>
        <w:jc w:val="both"/>
        <w:rPr>
          <w:color w:val="000000"/>
          <w:sz w:val="28"/>
          <w:szCs w:val="28"/>
        </w:rPr>
      </w:pPr>
      <w:r w:rsidRPr="00FE511E">
        <w:rPr>
          <w:color w:val="000000"/>
          <w:sz w:val="28"/>
          <w:szCs w:val="28"/>
        </w:rPr>
        <w:t xml:space="preserve">Информирование субъектов малого и (или) среднего предпринимательства через средства массовой информации, официальный сайт Администрации ЗАТО г. Зеленогорска </w:t>
      </w:r>
      <w:hyperlink w:history="1">
        <w:r w:rsidRPr="006C59C9">
          <w:rPr>
            <w:rStyle w:val="a3"/>
            <w:rFonts w:ascii="Times New Roman" w:eastAsia="Times New Roman" w:hAnsi="Times New Roman" w:cs="Times New Roman"/>
            <w:i w:val="0"/>
            <w:sz w:val="28"/>
            <w:szCs w:val="28"/>
            <w:lang w:eastAsia="ru-RU"/>
          </w:rPr>
          <w:t>http://www.zeladmin.ru в информационно-телекоммуникационной сети «Интернет»</w:t>
        </w:r>
      </w:hyperlink>
      <w:r w:rsidRPr="006C59C9">
        <w:rPr>
          <w:rFonts w:eastAsia="Times New Roman"/>
          <w:i/>
          <w:color w:val="000000"/>
          <w:sz w:val="28"/>
          <w:szCs w:val="28"/>
          <w:lang w:eastAsia="ru-RU"/>
        </w:rPr>
        <w:t xml:space="preserve"> </w:t>
      </w:r>
      <w:r w:rsidRPr="00FE511E">
        <w:rPr>
          <w:color w:val="000000"/>
          <w:sz w:val="28"/>
          <w:szCs w:val="28"/>
        </w:rPr>
        <w:t>о формах поддержки субъектов малого и (или) среднего предпринимательства.</w:t>
      </w:r>
    </w:p>
    <w:p w:rsidR="00BB33DF" w:rsidRPr="00FE511E" w:rsidRDefault="00BB33DF" w:rsidP="00BB33DF">
      <w:pPr>
        <w:pStyle w:val="a4"/>
        <w:ind w:left="0"/>
        <w:jc w:val="both"/>
        <w:rPr>
          <w:color w:val="000000"/>
          <w:sz w:val="28"/>
          <w:szCs w:val="28"/>
        </w:rPr>
      </w:pPr>
    </w:p>
    <w:p w:rsidR="00BB33DF" w:rsidRPr="00FE511E" w:rsidRDefault="00BB33DF" w:rsidP="00BB33DF">
      <w:pPr>
        <w:pStyle w:val="a4"/>
        <w:numPr>
          <w:ilvl w:val="0"/>
          <w:numId w:val="8"/>
        </w:numPr>
        <w:autoSpaceDE w:val="0"/>
        <w:autoSpaceDN w:val="0"/>
        <w:adjustRightInd w:val="0"/>
        <w:ind w:left="0" w:firstLine="709"/>
        <w:jc w:val="both"/>
        <w:outlineLvl w:val="0"/>
        <w:rPr>
          <w:sz w:val="28"/>
          <w:szCs w:val="28"/>
        </w:rPr>
      </w:pPr>
      <w:r w:rsidRPr="00FE511E">
        <w:rPr>
          <w:sz w:val="28"/>
          <w:szCs w:val="28"/>
        </w:rPr>
        <w:t>Подпрограммы муниципальной программы</w:t>
      </w:r>
    </w:p>
    <w:p w:rsidR="00BB33DF" w:rsidRPr="00FE511E" w:rsidRDefault="00BB33DF" w:rsidP="00BB33DF">
      <w:pPr>
        <w:pStyle w:val="a4"/>
        <w:autoSpaceDE w:val="0"/>
        <w:autoSpaceDN w:val="0"/>
        <w:adjustRightInd w:val="0"/>
        <w:ind w:left="360"/>
        <w:outlineLvl w:val="0"/>
        <w:rPr>
          <w:sz w:val="28"/>
          <w:szCs w:val="28"/>
        </w:rPr>
      </w:pPr>
    </w:p>
    <w:p w:rsidR="00BB33DF" w:rsidRPr="00FE511E" w:rsidRDefault="00BB33DF" w:rsidP="006C59C9">
      <w:pPr>
        <w:pStyle w:val="a4"/>
        <w:ind w:left="709"/>
        <w:jc w:val="both"/>
        <w:rPr>
          <w:color w:val="000000"/>
          <w:sz w:val="28"/>
          <w:szCs w:val="28"/>
        </w:rPr>
      </w:pPr>
      <w:r w:rsidRPr="00FE511E">
        <w:rPr>
          <w:color w:val="000000"/>
          <w:sz w:val="28"/>
          <w:szCs w:val="28"/>
        </w:rPr>
        <w:t>Подпрограммы отсутствуют.</w:t>
      </w:r>
    </w:p>
    <w:p w:rsidR="00BB33DF" w:rsidRPr="00D05B31" w:rsidRDefault="00BB33DF" w:rsidP="00BB33DF">
      <w:pPr>
        <w:jc w:val="both"/>
        <w:rPr>
          <w:rFonts w:ascii="Times New Roman" w:hAnsi="Times New Roman"/>
          <w:color w:val="000000"/>
          <w:sz w:val="28"/>
          <w:szCs w:val="28"/>
        </w:rPr>
      </w:pPr>
    </w:p>
    <w:p w:rsidR="00BB33DF" w:rsidRPr="00D05B31" w:rsidRDefault="00BB33DF" w:rsidP="00BB33DF">
      <w:pPr>
        <w:rPr>
          <w:rFonts w:ascii="Times New Roman" w:hAnsi="Times New Roman"/>
        </w:rPr>
        <w:sectPr w:rsidR="00BB33DF" w:rsidRPr="00D05B31" w:rsidSect="00476A3E">
          <w:pgSz w:w="11906" w:h="16838"/>
          <w:pgMar w:top="1134" w:right="851" w:bottom="1134" w:left="1701" w:header="709" w:footer="709" w:gutter="0"/>
          <w:cols w:space="708"/>
          <w:docGrid w:linePitch="360"/>
        </w:sectPr>
      </w:pPr>
    </w:p>
    <w:p w:rsidR="00C0680A" w:rsidRPr="004557E0" w:rsidRDefault="00C0680A" w:rsidP="00C0680A">
      <w:pPr>
        <w:spacing w:after="0" w:line="240" w:lineRule="auto"/>
        <w:ind w:left="9639"/>
        <w:rPr>
          <w:rFonts w:ascii="Times New Roman" w:eastAsia="Times New Roman" w:hAnsi="Times New Roman"/>
          <w:color w:val="000000"/>
          <w:sz w:val="28"/>
          <w:szCs w:val="28"/>
          <w:lang w:eastAsia="ru-RU"/>
        </w:rPr>
      </w:pPr>
      <w:r w:rsidRPr="004557E0">
        <w:rPr>
          <w:rFonts w:ascii="Times New Roman" w:eastAsia="Times New Roman" w:hAnsi="Times New Roman"/>
          <w:color w:val="000000"/>
          <w:sz w:val="28"/>
          <w:szCs w:val="28"/>
          <w:lang w:eastAsia="ru-RU"/>
        </w:rPr>
        <w:lastRenderedPageBreak/>
        <w:t xml:space="preserve">Приложение № 1 </w:t>
      </w:r>
    </w:p>
    <w:p w:rsidR="00C0680A" w:rsidRDefault="00C0680A" w:rsidP="00C0680A">
      <w:pPr>
        <w:spacing w:after="0" w:line="240" w:lineRule="auto"/>
        <w:ind w:left="9639"/>
        <w:rPr>
          <w:rFonts w:ascii="Times New Roman" w:eastAsia="Times New Roman" w:hAnsi="Times New Roman"/>
          <w:color w:val="000000"/>
          <w:sz w:val="28"/>
          <w:szCs w:val="28"/>
          <w:lang w:eastAsia="ru-RU"/>
        </w:rPr>
      </w:pPr>
      <w:r w:rsidRPr="004557E0">
        <w:rPr>
          <w:rFonts w:ascii="Times New Roman" w:eastAsia="Times New Roman" w:hAnsi="Times New Roman"/>
          <w:color w:val="000000"/>
          <w:sz w:val="28"/>
          <w:szCs w:val="28"/>
          <w:lang w:eastAsia="ru-RU"/>
        </w:rPr>
        <w:t>к муниципальной программе</w:t>
      </w:r>
      <w:r>
        <w:rPr>
          <w:rFonts w:ascii="Times New Roman" w:eastAsia="Times New Roman" w:hAnsi="Times New Roman"/>
          <w:color w:val="000000"/>
          <w:sz w:val="28"/>
          <w:szCs w:val="28"/>
          <w:lang w:eastAsia="ru-RU"/>
        </w:rPr>
        <w:t xml:space="preserve"> </w:t>
      </w:r>
      <w:r w:rsidRPr="004557E0">
        <w:rPr>
          <w:rFonts w:ascii="Times New Roman" w:eastAsia="Times New Roman" w:hAnsi="Times New Roman"/>
          <w:color w:val="000000"/>
          <w:sz w:val="28"/>
          <w:szCs w:val="28"/>
          <w:lang w:eastAsia="ru-RU"/>
        </w:rPr>
        <w:t>«Развитие малого и среднего предпринимательства</w:t>
      </w:r>
      <w:r>
        <w:rPr>
          <w:rFonts w:ascii="Times New Roman" w:eastAsia="Times New Roman" w:hAnsi="Times New Roman"/>
          <w:color w:val="000000"/>
          <w:sz w:val="28"/>
          <w:szCs w:val="28"/>
          <w:lang w:eastAsia="ru-RU"/>
        </w:rPr>
        <w:t xml:space="preserve"> </w:t>
      </w:r>
      <w:r w:rsidRPr="004557E0">
        <w:rPr>
          <w:rFonts w:ascii="Times New Roman" w:eastAsia="Times New Roman" w:hAnsi="Times New Roman"/>
          <w:color w:val="000000"/>
          <w:sz w:val="28"/>
          <w:szCs w:val="28"/>
          <w:lang w:eastAsia="ru-RU"/>
        </w:rPr>
        <w:t>в городе Зеленогорске»</w:t>
      </w:r>
    </w:p>
    <w:p w:rsidR="00C0680A" w:rsidRDefault="00C0680A" w:rsidP="00C0680A">
      <w:pPr>
        <w:spacing w:after="0" w:line="240" w:lineRule="auto"/>
        <w:rPr>
          <w:rFonts w:ascii="Times New Roman" w:eastAsia="Times New Roman" w:hAnsi="Times New Roman"/>
          <w:color w:val="000000"/>
          <w:sz w:val="28"/>
          <w:szCs w:val="28"/>
          <w:lang w:eastAsia="ru-RU"/>
        </w:rPr>
      </w:pPr>
    </w:p>
    <w:p w:rsidR="00C0680A" w:rsidRPr="004557E0" w:rsidRDefault="00C0680A" w:rsidP="00C0680A">
      <w:pPr>
        <w:spacing w:after="0" w:line="240" w:lineRule="auto"/>
        <w:jc w:val="center"/>
        <w:rPr>
          <w:rFonts w:ascii="Times New Roman" w:eastAsia="Times New Roman" w:hAnsi="Times New Roman"/>
          <w:color w:val="000000"/>
          <w:sz w:val="28"/>
          <w:szCs w:val="28"/>
          <w:lang w:eastAsia="ru-RU"/>
        </w:rPr>
      </w:pPr>
      <w:r w:rsidRPr="004557E0">
        <w:rPr>
          <w:rFonts w:ascii="Times New Roman" w:eastAsia="Times New Roman" w:hAnsi="Times New Roman"/>
          <w:color w:val="000000"/>
          <w:sz w:val="28"/>
          <w:szCs w:val="28"/>
          <w:lang w:eastAsia="ru-RU"/>
        </w:rPr>
        <w:t>Перечень целевых показателей и показателей результативности муниципальной программы «Развитие малого и среднего предпринимательства в городе Зеленогорске»</w:t>
      </w:r>
    </w:p>
    <w:p w:rsidR="00BB33DF" w:rsidRPr="004557E0" w:rsidRDefault="00BB33DF" w:rsidP="00BB33DF">
      <w:pPr>
        <w:spacing w:after="0" w:line="240" w:lineRule="auto"/>
        <w:rPr>
          <w:rFonts w:ascii="Times New Roman" w:eastAsia="Times New Roman" w:hAnsi="Times New Roman"/>
          <w:sz w:val="24"/>
          <w:szCs w:val="24"/>
          <w:lang w:eastAsia="ru-RU"/>
        </w:rPr>
      </w:pPr>
    </w:p>
    <w:tbl>
      <w:tblPr>
        <w:tblW w:w="15202" w:type="dxa"/>
        <w:tblInd w:w="137" w:type="dxa"/>
        <w:tblLook w:val="04A0" w:firstRow="1" w:lastRow="0" w:firstColumn="1" w:lastColumn="0" w:noHBand="0" w:noVBand="1"/>
      </w:tblPr>
      <w:tblGrid>
        <w:gridCol w:w="702"/>
        <w:gridCol w:w="4684"/>
        <w:gridCol w:w="1244"/>
        <w:gridCol w:w="2410"/>
        <w:gridCol w:w="1286"/>
        <w:gridCol w:w="1286"/>
        <w:gridCol w:w="1398"/>
        <w:gridCol w:w="1096"/>
        <w:gridCol w:w="1096"/>
      </w:tblGrid>
      <w:tr w:rsidR="007335BD" w:rsidRPr="007335BD" w:rsidTr="007335BD">
        <w:trPr>
          <w:trHeight w:val="436"/>
          <w:tblHeader/>
        </w:trPr>
        <w:tc>
          <w:tcPr>
            <w:tcW w:w="702" w:type="dxa"/>
            <w:tcBorders>
              <w:top w:val="single" w:sz="4" w:space="0" w:color="auto"/>
              <w:left w:val="single" w:sz="4" w:space="0" w:color="auto"/>
              <w:bottom w:val="single" w:sz="4" w:space="0" w:color="000000"/>
              <w:right w:val="single" w:sz="4" w:space="0" w:color="auto"/>
            </w:tcBorders>
            <w:vAlign w:val="center"/>
            <w:hideMark/>
          </w:tcPr>
          <w:p w:rsidR="007335BD" w:rsidRPr="007335BD" w:rsidRDefault="007335BD" w:rsidP="007335BD">
            <w:pPr>
              <w:spacing w:after="0" w:line="240" w:lineRule="auto"/>
              <w:jc w:val="center"/>
              <w:rPr>
                <w:rFonts w:ascii="Times New Roman" w:eastAsia="Times New Roman" w:hAnsi="Times New Roman"/>
                <w:b/>
                <w:color w:val="000000"/>
                <w:sz w:val="20"/>
                <w:szCs w:val="20"/>
                <w:lang w:eastAsia="ru-RU"/>
              </w:rPr>
            </w:pPr>
            <w:r w:rsidRPr="007335BD">
              <w:rPr>
                <w:rFonts w:ascii="Times New Roman" w:eastAsia="Times New Roman" w:hAnsi="Times New Roman"/>
                <w:b/>
                <w:color w:val="000000"/>
                <w:sz w:val="20"/>
                <w:szCs w:val="20"/>
                <w:lang w:eastAsia="ru-RU"/>
              </w:rPr>
              <w:t>п/п</w:t>
            </w:r>
          </w:p>
        </w:tc>
        <w:tc>
          <w:tcPr>
            <w:tcW w:w="4684" w:type="dxa"/>
            <w:tcBorders>
              <w:top w:val="single" w:sz="4" w:space="0" w:color="auto"/>
              <w:left w:val="single" w:sz="4" w:space="0" w:color="auto"/>
              <w:bottom w:val="single" w:sz="4" w:space="0" w:color="000000"/>
              <w:right w:val="single" w:sz="4" w:space="0" w:color="auto"/>
            </w:tcBorders>
            <w:vAlign w:val="center"/>
            <w:hideMark/>
          </w:tcPr>
          <w:p w:rsidR="007335BD" w:rsidRPr="007335BD" w:rsidRDefault="007335BD" w:rsidP="007335BD">
            <w:pPr>
              <w:spacing w:after="0" w:line="240" w:lineRule="auto"/>
              <w:jc w:val="center"/>
              <w:rPr>
                <w:rFonts w:ascii="Times New Roman" w:eastAsia="Times New Roman" w:hAnsi="Times New Roman"/>
                <w:b/>
                <w:color w:val="000000"/>
                <w:sz w:val="20"/>
                <w:szCs w:val="20"/>
                <w:lang w:eastAsia="ru-RU"/>
              </w:rPr>
            </w:pPr>
            <w:r w:rsidRPr="007335BD">
              <w:rPr>
                <w:rFonts w:ascii="Times New Roman" w:eastAsia="Times New Roman" w:hAnsi="Times New Roman"/>
                <w:b/>
                <w:color w:val="000000"/>
                <w:sz w:val="20"/>
                <w:szCs w:val="20"/>
                <w:lang w:eastAsia="ru-RU"/>
              </w:rPr>
              <w:t>Наименование цели, задач, целевых показателей, показателей результативности</w:t>
            </w:r>
          </w:p>
        </w:tc>
        <w:tc>
          <w:tcPr>
            <w:tcW w:w="1244" w:type="dxa"/>
            <w:tcBorders>
              <w:top w:val="single" w:sz="4" w:space="0" w:color="auto"/>
              <w:left w:val="single" w:sz="4" w:space="0" w:color="auto"/>
              <w:bottom w:val="single" w:sz="4" w:space="0" w:color="auto"/>
              <w:right w:val="single" w:sz="4" w:space="0" w:color="auto"/>
            </w:tcBorders>
            <w:vAlign w:val="center"/>
            <w:hideMark/>
          </w:tcPr>
          <w:p w:rsidR="007335BD" w:rsidRPr="007335BD" w:rsidRDefault="007335BD" w:rsidP="007335BD">
            <w:pPr>
              <w:spacing w:after="0" w:line="240" w:lineRule="auto"/>
              <w:jc w:val="center"/>
              <w:rPr>
                <w:rFonts w:ascii="Times New Roman" w:eastAsia="Times New Roman" w:hAnsi="Times New Roman"/>
                <w:b/>
                <w:color w:val="000000"/>
                <w:sz w:val="20"/>
                <w:szCs w:val="20"/>
                <w:lang w:eastAsia="ru-RU"/>
              </w:rPr>
            </w:pPr>
            <w:r w:rsidRPr="007335BD">
              <w:rPr>
                <w:rFonts w:ascii="Times New Roman" w:eastAsia="Times New Roman" w:hAnsi="Times New Roman"/>
                <w:b/>
                <w:color w:val="000000"/>
                <w:sz w:val="20"/>
                <w:szCs w:val="20"/>
                <w:lang w:eastAsia="ru-RU"/>
              </w:rPr>
              <w:t>Единица измерения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7335BD" w:rsidRPr="007335BD" w:rsidRDefault="007335BD" w:rsidP="007335BD">
            <w:pPr>
              <w:spacing w:after="0" w:line="240" w:lineRule="auto"/>
              <w:jc w:val="center"/>
              <w:rPr>
                <w:rFonts w:ascii="Times New Roman" w:eastAsia="Times New Roman" w:hAnsi="Times New Roman"/>
                <w:b/>
                <w:color w:val="000000"/>
                <w:sz w:val="20"/>
                <w:szCs w:val="20"/>
                <w:lang w:eastAsia="ru-RU"/>
              </w:rPr>
            </w:pPr>
            <w:r w:rsidRPr="007335BD">
              <w:rPr>
                <w:rFonts w:ascii="Times New Roman" w:eastAsia="Times New Roman" w:hAnsi="Times New Roman"/>
                <w:b/>
                <w:color w:val="000000"/>
                <w:sz w:val="20"/>
                <w:szCs w:val="20"/>
                <w:lang w:eastAsia="ru-RU"/>
              </w:rPr>
              <w:t>Источник информации</w:t>
            </w:r>
          </w:p>
        </w:tc>
        <w:tc>
          <w:tcPr>
            <w:tcW w:w="1286" w:type="dxa"/>
            <w:tcBorders>
              <w:top w:val="single" w:sz="4" w:space="0" w:color="auto"/>
              <w:left w:val="nil"/>
              <w:bottom w:val="single" w:sz="4" w:space="0" w:color="auto"/>
              <w:right w:val="single" w:sz="4" w:space="0" w:color="auto"/>
            </w:tcBorders>
            <w:shd w:val="clear" w:color="auto" w:fill="auto"/>
            <w:vAlign w:val="bottom"/>
            <w:hideMark/>
          </w:tcPr>
          <w:p w:rsidR="007335BD" w:rsidRPr="007335BD" w:rsidRDefault="007335BD" w:rsidP="007335BD">
            <w:pPr>
              <w:spacing w:after="0" w:line="240" w:lineRule="auto"/>
              <w:jc w:val="center"/>
              <w:rPr>
                <w:rFonts w:ascii="Times New Roman" w:eastAsia="Times New Roman" w:hAnsi="Times New Roman"/>
                <w:b/>
                <w:color w:val="000000"/>
                <w:sz w:val="20"/>
                <w:szCs w:val="20"/>
                <w:lang w:eastAsia="ru-RU"/>
              </w:rPr>
            </w:pPr>
            <w:r w:rsidRPr="007335BD">
              <w:rPr>
                <w:rFonts w:ascii="Times New Roman" w:eastAsia="Times New Roman" w:hAnsi="Times New Roman"/>
                <w:b/>
                <w:color w:val="000000"/>
                <w:sz w:val="20"/>
                <w:szCs w:val="20"/>
                <w:lang w:eastAsia="ru-RU"/>
              </w:rPr>
              <w:t>2015 год</w:t>
            </w:r>
          </w:p>
        </w:tc>
        <w:tc>
          <w:tcPr>
            <w:tcW w:w="1286" w:type="dxa"/>
            <w:tcBorders>
              <w:top w:val="single" w:sz="4" w:space="0" w:color="auto"/>
              <w:left w:val="nil"/>
              <w:bottom w:val="single" w:sz="4" w:space="0" w:color="auto"/>
              <w:right w:val="single" w:sz="4" w:space="0" w:color="auto"/>
            </w:tcBorders>
            <w:shd w:val="clear" w:color="auto" w:fill="auto"/>
            <w:vAlign w:val="bottom"/>
            <w:hideMark/>
          </w:tcPr>
          <w:p w:rsidR="007335BD" w:rsidRPr="007335BD" w:rsidRDefault="007335BD" w:rsidP="007335BD">
            <w:pPr>
              <w:spacing w:after="0" w:line="240" w:lineRule="auto"/>
              <w:jc w:val="center"/>
              <w:rPr>
                <w:rFonts w:ascii="Times New Roman" w:eastAsia="Times New Roman" w:hAnsi="Times New Roman"/>
                <w:b/>
                <w:color w:val="000000"/>
                <w:sz w:val="20"/>
                <w:szCs w:val="20"/>
                <w:lang w:eastAsia="ru-RU"/>
              </w:rPr>
            </w:pPr>
            <w:r w:rsidRPr="007335BD">
              <w:rPr>
                <w:rFonts w:ascii="Times New Roman" w:eastAsia="Times New Roman" w:hAnsi="Times New Roman"/>
                <w:b/>
                <w:color w:val="000000"/>
                <w:sz w:val="20"/>
                <w:szCs w:val="20"/>
                <w:lang w:eastAsia="ru-RU"/>
              </w:rPr>
              <w:t>2016 год</w:t>
            </w:r>
          </w:p>
        </w:tc>
        <w:tc>
          <w:tcPr>
            <w:tcW w:w="1398" w:type="dxa"/>
            <w:tcBorders>
              <w:top w:val="single" w:sz="4" w:space="0" w:color="auto"/>
              <w:left w:val="nil"/>
              <w:bottom w:val="single" w:sz="4" w:space="0" w:color="auto"/>
              <w:right w:val="single" w:sz="4" w:space="0" w:color="auto"/>
            </w:tcBorders>
            <w:shd w:val="clear" w:color="auto" w:fill="auto"/>
            <w:vAlign w:val="bottom"/>
            <w:hideMark/>
          </w:tcPr>
          <w:p w:rsidR="007335BD" w:rsidRPr="007335BD" w:rsidRDefault="007335BD" w:rsidP="007335BD">
            <w:pPr>
              <w:spacing w:after="0" w:line="240" w:lineRule="auto"/>
              <w:jc w:val="center"/>
              <w:rPr>
                <w:rFonts w:ascii="Times New Roman" w:eastAsia="Times New Roman" w:hAnsi="Times New Roman"/>
                <w:b/>
                <w:color w:val="000000"/>
                <w:sz w:val="20"/>
                <w:szCs w:val="20"/>
                <w:lang w:eastAsia="ru-RU"/>
              </w:rPr>
            </w:pPr>
            <w:r w:rsidRPr="007335BD">
              <w:rPr>
                <w:rFonts w:ascii="Times New Roman" w:eastAsia="Times New Roman" w:hAnsi="Times New Roman"/>
                <w:b/>
                <w:color w:val="000000"/>
                <w:sz w:val="20"/>
                <w:szCs w:val="20"/>
                <w:lang w:eastAsia="ru-RU"/>
              </w:rPr>
              <w:t>2017 год</w:t>
            </w:r>
          </w:p>
        </w:tc>
        <w:tc>
          <w:tcPr>
            <w:tcW w:w="1096" w:type="dxa"/>
            <w:tcBorders>
              <w:top w:val="single" w:sz="4" w:space="0" w:color="auto"/>
              <w:left w:val="nil"/>
              <w:bottom w:val="single" w:sz="4" w:space="0" w:color="auto"/>
              <w:right w:val="single" w:sz="4" w:space="0" w:color="auto"/>
            </w:tcBorders>
            <w:shd w:val="clear" w:color="auto" w:fill="auto"/>
            <w:vAlign w:val="bottom"/>
            <w:hideMark/>
          </w:tcPr>
          <w:p w:rsidR="007335BD" w:rsidRPr="007335BD" w:rsidRDefault="007335BD" w:rsidP="007335BD">
            <w:pPr>
              <w:spacing w:after="0" w:line="240" w:lineRule="auto"/>
              <w:jc w:val="center"/>
              <w:rPr>
                <w:rFonts w:ascii="Times New Roman" w:eastAsia="Times New Roman" w:hAnsi="Times New Roman"/>
                <w:b/>
                <w:color w:val="000000"/>
                <w:sz w:val="20"/>
                <w:szCs w:val="20"/>
                <w:lang w:eastAsia="ru-RU"/>
              </w:rPr>
            </w:pPr>
            <w:r w:rsidRPr="007335BD">
              <w:rPr>
                <w:rFonts w:ascii="Times New Roman" w:eastAsia="Times New Roman" w:hAnsi="Times New Roman"/>
                <w:b/>
                <w:color w:val="000000"/>
                <w:sz w:val="20"/>
                <w:szCs w:val="20"/>
                <w:lang w:eastAsia="ru-RU"/>
              </w:rPr>
              <w:t>2018 год</w:t>
            </w:r>
          </w:p>
        </w:tc>
        <w:tc>
          <w:tcPr>
            <w:tcW w:w="1096" w:type="dxa"/>
            <w:tcBorders>
              <w:top w:val="single" w:sz="4" w:space="0" w:color="auto"/>
              <w:left w:val="nil"/>
              <w:bottom w:val="single" w:sz="4" w:space="0" w:color="auto"/>
              <w:right w:val="single" w:sz="4" w:space="0" w:color="auto"/>
            </w:tcBorders>
            <w:shd w:val="clear" w:color="auto" w:fill="auto"/>
            <w:vAlign w:val="bottom"/>
            <w:hideMark/>
          </w:tcPr>
          <w:p w:rsidR="007335BD" w:rsidRPr="007335BD" w:rsidRDefault="007335BD" w:rsidP="007335BD">
            <w:pPr>
              <w:spacing w:after="0" w:line="240" w:lineRule="auto"/>
              <w:jc w:val="center"/>
              <w:rPr>
                <w:rFonts w:ascii="Times New Roman" w:eastAsia="Times New Roman" w:hAnsi="Times New Roman"/>
                <w:b/>
                <w:color w:val="000000"/>
                <w:sz w:val="20"/>
                <w:szCs w:val="20"/>
                <w:lang w:eastAsia="ru-RU"/>
              </w:rPr>
            </w:pPr>
            <w:r w:rsidRPr="007335BD">
              <w:rPr>
                <w:rFonts w:ascii="Times New Roman" w:eastAsia="Times New Roman" w:hAnsi="Times New Roman"/>
                <w:b/>
                <w:color w:val="000000"/>
                <w:sz w:val="20"/>
                <w:szCs w:val="20"/>
                <w:lang w:eastAsia="ru-RU"/>
              </w:rPr>
              <w:t>2019 год</w:t>
            </w:r>
          </w:p>
        </w:tc>
      </w:tr>
      <w:tr w:rsidR="007335BD" w:rsidRPr="004557E0" w:rsidTr="008E70AA">
        <w:trPr>
          <w:trHeight w:val="786"/>
        </w:trPr>
        <w:tc>
          <w:tcPr>
            <w:tcW w:w="702" w:type="dxa"/>
            <w:tcBorders>
              <w:top w:val="nil"/>
              <w:left w:val="single" w:sz="4" w:space="0" w:color="auto"/>
              <w:bottom w:val="single" w:sz="4" w:space="0" w:color="auto"/>
              <w:right w:val="single" w:sz="4" w:space="0" w:color="auto"/>
            </w:tcBorders>
            <w:shd w:val="clear" w:color="auto" w:fill="auto"/>
            <w:hideMark/>
          </w:tcPr>
          <w:p w:rsidR="007335BD" w:rsidRPr="006D1959" w:rsidRDefault="007335BD" w:rsidP="007335BD">
            <w:pPr>
              <w:spacing w:after="0" w:line="240" w:lineRule="auto"/>
              <w:jc w:val="center"/>
              <w:rPr>
                <w:rFonts w:ascii="Times New Roman" w:eastAsia="Times New Roman" w:hAnsi="Times New Roman"/>
                <w:color w:val="000000"/>
                <w:sz w:val="20"/>
                <w:szCs w:val="20"/>
                <w:lang w:eastAsia="ru-RU"/>
              </w:rPr>
            </w:pPr>
            <w:r w:rsidRPr="006D1959">
              <w:rPr>
                <w:rFonts w:ascii="Times New Roman" w:eastAsia="Times New Roman" w:hAnsi="Times New Roman"/>
                <w:color w:val="000000"/>
                <w:sz w:val="20"/>
                <w:szCs w:val="20"/>
                <w:lang w:eastAsia="ru-RU"/>
              </w:rPr>
              <w:t>1.1.</w:t>
            </w:r>
          </w:p>
        </w:tc>
        <w:tc>
          <w:tcPr>
            <w:tcW w:w="4684" w:type="dxa"/>
            <w:tcBorders>
              <w:top w:val="nil"/>
              <w:left w:val="nil"/>
              <w:bottom w:val="single" w:sz="4" w:space="0" w:color="auto"/>
              <w:right w:val="single" w:sz="4" w:space="0" w:color="auto"/>
            </w:tcBorders>
            <w:shd w:val="clear" w:color="auto" w:fill="auto"/>
            <w:vAlign w:val="center"/>
            <w:hideMark/>
          </w:tcPr>
          <w:p w:rsidR="007335BD" w:rsidRPr="005B171B" w:rsidRDefault="007335BD" w:rsidP="007335BD">
            <w:pPr>
              <w:spacing w:after="0" w:line="240" w:lineRule="auto"/>
              <w:rPr>
                <w:rFonts w:ascii="Times New Roman" w:eastAsia="Times New Roman" w:hAnsi="Times New Roman"/>
                <w:sz w:val="20"/>
                <w:szCs w:val="20"/>
                <w:lang w:eastAsia="ru-RU"/>
              </w:rPr>
            </w:pPr>
            <w:r w:rsidRPr="005B171B">
              <w:rPr>
                <w:rFonts w:ascii="Times New Roman" w:eastAsia="Times New Roman" w:hAnsi="Times New Roman"/>
                <w:sz w:val="20"/>
                <w:szCs w:val="20"/>
                <w:lang w:eastAsia="ru-RU"/>
              </w:rPr>
              <w:t>Целевой показатель 1: Увеличение количества субъектов малого и среднего предпринимательства</w:t>
            </w:r>
          </w:p>
        </w:tc>
        <w:tc>
          <w:tcPr>
            <w:tcW w:w="1244" w:type="dxa"/>
            <w:tcBorders>
              <w:top w:val="nil"/>
              <w:left w:val="nil"/>
              <w:bottom w:val="single" w:sz="4" w:space="0" w:color="auto"/>
              <w:right w:val="single" w:sz="4" w:space="0" w:color="auto"/>
            </w:tcBorders>
            <w:shd w:val="clear" w:color="auto" w:fill="auto"/>
            <w:hideMark/>
          </w:tcPr>
          <w:p w:rsidR="007335BD" w:rsidRPr="005B171B" w:rsidRDefault="007335BD" w:rsidP="007335BD">
            <w:pPr>
              <w:spacing w:after="0" w:line="240" w:lineRule="auto"/>
              <w:jc w:val="center"/>
              <w:rPr>
                <w:rFonts w:ascii="Times New Roman" w:eastAsia="Times New Roman" w:hAnsi="Times New Roman"/>
                <w:sz w:val="20"/>
                <w:szCs w:val="20"/>
                <w:lang w:eastAsia="ru-RU"/>
              </w:rPr>
            </w:pPr>
            <w:r w:rsidRPr="005B171B">
              <w:rPr>
                <w:rFonts w:ascii="Times New Roman" w:eastAsia="Times New Roman" w:hAnsi="Times New Roman"/>
                <w:sz w:val="20"/>
                <w:szCs w:val="20"/>
                <w:lang w:eastAsia="ru-RU"/>
              </w:rPr>
              <w:t>единиц</w:t>
            </w:r>
          </w:p>
        </w:tc>
        <w:tc>
          <w:tcPr>
            <w:tcW w:w="2410" w:type="dxa"/>
            <w:tcBorders>
              <w:top w:val="nil"/>
              <w:left w:val="nil"/>
              <w:bottom w:val="single" w:sz="4" w:space="0" w:color="auto"/>
              <w:right w:val="single" w:sz="4" w:space="0" w:color="auto"/>
            </w:tcBorders>
            <w:shd w:val="clear" w:color="auto" w:fill="auto"/>
            <w:hideMark/>
          </w:tcPr>
          <w:p w:rsidR="007335BD" w:rsidRPr="005B171B" w:rsidRDefault="007335BD" w:rsidP="007335BD">
            <w:pPr>
              <w:spacing w:after="0" w:line="240" w:lineRule="auto"/>
              <w:jc w:val="center"/>
              <w:rPr>
                <w:rFonts w:ascii="Times New Roman" w:eastAsia="Times New Roman" w:hAnsi="Times New Roman"/>
                <w:sz w:val="20"/>
                <w:szCs w:val="20"/>
                <w:lang w:eastAsia="ru-RU"/>
              </w:rPr>
            </w:pPr>
            <w:r w:rsidRPr="005B171B">
              <w:rPr>
                <w:rFonts w:ascii="Times New Roman" w:eastAsia="Times New Roman" w:hAnsi="Times New Roman"/>
                <w:sz w:val="20"/>
                <w:szCs w:val="20"/>
                <w:lang w:eastAsia="ru-RU"/>
              </w:rPr>
              <w:t>Расчетный показатель на основе ведомственной отчетности</w:t>
            </w:r>
          </w:p>
        </w:tc>
        <w:tc>
          <w:tcPr>
            <w:tcW w:w="1286" w:type="dxa"/>
            <w:tcBorders>
              <w:top w:val="nil"/>
              <w:left w:val="nil"/>
              <w:bottom w:val="single" w:sz="4" w:space="0" w:color="auto"/>
              <w:right w:val="single" w:sz="4" w:space="0" w:color="auto"/>
            </w:tcBorders>
            <w:shd w:val="clear" w:color="auto" w:fill="auto"/>
            <w:vAlign w:val="center"/>
          </w:tcPr>
          <w:p w:rsidR="007335BD" w:rsidRPr="005B171B" w:rsidRDefault="007335BD" w:rsidP="007335BD">
            <w:pPr>
              <w:spacing w:after="0" w:line="240" w:lineRule="auto"/>
              <w:jc w:val="center"/>
              <w:rPr>
                <w:rFonts w:ascii="Times New Roman" w:eastAsia="Times New Roman" w:hAnsi="Times New Roman"/>
                <w:sz w:val="20"/>
                <w:szCs w:val="20"/>
                <w:lang w:eastAsia="ru-RU"/>
              </w:rPr>
            </w:pPr>
            <w:r w:rsidRPr="005B171B">
              <w:rPr>
                <w:rFonts w:ascii="Times New Roman" w:eastAsia="Times New Roman" w:hAnsi="Times New Roman"/>
                <w:sz w:val="20"/>
                <w:szCs w:val="20"/>
                <w:lang w:eastAsia="ru-RU"/>
              </w:rPr>
              <w:t>1914</w:t>
            </w:r>
          </w:p>
        </w:tc>
        <w:tc>
          <w:tcPr>
            <w:tcW w:w="1286" w:type="dxa"/>
            <w:tcBorders>
              <w:top w:val="nil"/>
              <w:left w:val="nil"/>
              <w:bottom w:val="single" w:sz="4" w:space="0" w:color="auto"/>
              <w:right w:val="single" w:sz="4" w:space="0" w:color="auto"/>
            </w:tcBorders>
            <w:shd w:val="clear" w:color="auto" w:fill="auto"/>
            <w:vAlign w:val="center"/>
          </w:tcPr>
          <w:p w:rsidR="007335BD" w:rsidRPr="005B171B" w:rsidRDefault="007335BD" w:rsidP="007335BD">
            <w:pPr>
              <w:spacing w:after="0" w:line="240" w:lineRule="auto"/>
              <w:jc w:val="center"/>
              <w:rPr>
                <w:rFonts w:ascii="Times New Roman" w:eastAsia="Times New Roman" w:hAnsi="Times New Roman"/>
                <w:sz w:val="20"/>
                <w:szCs w:val="20"/>
                <w:lang w:eastAsia="ru-RU"/>
              </w:rPr>
            </w:pPr>
            <w:r w:rsidRPr="005B171B">
              <w:rPr>
                <w:rFonts w:ascii="Times New Roman" w:eastAsia="Times New Roman" w:hAnsi="Times New Roman"/>
                <w:sz w:val="20"/>
                <w:szCs w:val="20"/>
                <w:lang w:eastAsia="ru-RU"/>
              </w:rPr>
              <w:t>19</w:t>
            </w:r>
            <w:r>
              <w:rPr>
                <w:rFonts w:ascii="Times New Roman" w:eastAsia="Times New Roman" w:hAnsi="Times New Roman"/>
                <w:sz w:val="20"/>
                <w:szCs w:val="20"/>
                <w:lang w:eastAsia="ru-RU"/>
              </w:rPr>
              <w:t>19</w:t>
            </w:r>
          </w:p>
        </w:tc>
        <w:tc>
          <w:tcPr>
            <w:tcW w:w="1398" w:type="dxa"/>
            <w:tcBorders>
              <w:top w:val="nil"/>
              <w:left w:val="nil"/>
              <w:bottom w:val="single" w:sz="4" w:space="0" w:color="auto"/>
              <w:right w:val="single" w:sz="4" w:space="0" w:color="auto"/>
            </w:tcBorders>
            <w:shd w:val="clear" w:color="auto" w:fill="auto"/>
            <w:vAlign w:val="center"/>
          </w:tcPr>
          <w:p w:rsidR="007335BD" w:rsidRPr="005B171B" w:rsidRDefault="007335BD" w:rsidP="007335BD">
            <w:pPr>
              <w:spacing w:after="0" w:line="240" w:lineRule="auto"/>
              <w:jc w:val="center"/>
              <w:rPr>
                <w:rFonts w:ascii="Times New Roman" w:eastAsia="Times New Roman" w:hAnsi="Times New Roman"/>
                <w:sz w:val="20"/>
                <w:szCs w:val="20"/>
                <w:lang w:eastAsia="ru-RU"/>
              </w:rPr>
            </w:pPr>
            <w:r w:rsidRPr="005B171B">
              <w:rPr>
                <w:rFonts w:ascii="Times New Roman" w:eastAsia="Times New Roman" w:hAnsi="Times New Roman"/>
                <w:sz w:val="20"/>
                <w:szCs w:val="20"/>
                <w:lang w:eastAsia="ru-RU"/>
              </w:rPr>
              <w:t>1925</w:t>
            </w:r>
          </w:p>
        </w:tc>
        <w:tc>
          <w:tcPr>
            <w:tcW w:w="1096" w:type="dxa"/>
            <w:tcBorders>
              <w:top w:val="nil"/>
              <w:left w:val="nil"/>
              <w:bottom w:val="single" w:sz="4" w:space="0" w:color="auto"/>
              <w:right w:val="single" w:sz="4" w:space="0" w:color="auto"/>
            </w:tcBorders>
            <w:shd w:val="clear" w:color="auto" w:fill="auto"/>
            <w:vAlign w:val="center"/>
          </w:tcPr>
          <w:p w:rsidR="007335BD" w:rsidRPr="005B171B" w:rsidRDefault="007335BD" w:rsidP="007335BD">
            <w:pPr>
              <w:spacing w:after="0" w:line="240" w:lineRule="auto"/>
              <w:jc w:val="center"/>
              <w:rPr>
                <w:rFonts w:ascii="Times New Roman" w:eastAsia="Times New Roman" w:hAnsi="Times New Roman"/>
                <w:sz w:val="20"/>
                <w:szCs w:val="20"/>
                <w:lang w:eastAsia="ru-RU"/>
              </w:rPr>
            </w:pPr>
            <w:r w:rsidRPr="005B171B">
              <w:rPr>
                <w:rFonts w:ascii="Times New Roman" w:eastAsia="Times New Roman" w:hAnsi="Times New Roman"/>
                <w:sz w:val="20"/>
                <w:szCs w:val="20"/>
                <w:lang w:eastAsia="ru-RU"/>
              </w:rPr>
              <w:t>192</w:t>
            </w:r>
            <w:r>
              <w:rPr>
                <w:rFonts w:ascii="Times New Roman" w:eastAsia="Times New Roman" w:hAnsi="Times New Roman"/>
                <w:sz w:val="20"/>
                <w:szCs w:val="20"/>
                <w:lang w:eastAsia="ru-RU"/>
              </w:rPr>
              <w:t>8</w:t>
            </w:r>
          </w:p>
        </w:tc>
        <w:tc>
          <w:tcPr>
            <w:tcW w:w="1096" w:type="dxa"/>
            <w:tcBorders>
              <w:top w:val="nil"/>
              <w:left w:val="nil"/>
              <w:bottom w:val="single" w:sz="4" w:space="0" w:color="auto"/>
              <w:right w:val="single" w:sz="4" w:space="0" w:color="auto"/>
            </w:tcBorders>
            <w:shd w:val="clear" w:color="auto" w:fill="auto"/>
            <w:noWrap/>
            <w:vAlign w:val="center"/>
          </w:tcPr>
          <w:p w:rsidR="007335BD" w:rsidRPr="001405AF" w:rsidRDefault="007335BD" w:rsidP="007335BD">
            <w:pPr>
              <w:spacing w:after="0" w:line="240" w:lineRule="auto"/>
              <w:jc w:val="center"/>
              <w:rPr>
                <w:rFonts w:ascii="Times New Roman" w:eastAsia="Times New Roman" w:hAnsi="Times New Roman"/>
                <w:sz w:val="20"/>
                <w:szCs w:val="20"/>
                <w:lang w:eastAsia="ru-RU"/>
              </w:rPr>
            </w:pPr>
            <w:r w:rsidRPr="001405AF">
              <w:rPr>
                <w:rFonts w:ascii="Times New Roman" w:eastAsia="Times New Roman" w:hAnsi="Times New Roman"/>
                <w:sz w:val="20"/>
                <w:szCs w:val="20"/>
                <w:lang w:eastAsia="ru-RU"/>
              </w:rPr>
              <w:t>193</w:t>
            </w:r>
            <w:r>
              <w:rPr>
                <w:rFonts w:ascii="Times New Roman" w:eastAsia="Times New Roman" w:hAnsi="Times New Roman"/>
                <w:sz w:val="20"/>
                <w:szCs w:val="20"/>
                <w:lang w:eastAsia="ru-RU"/>
              </w:rPr>
              <w:t>2</w:t>
            </w:r>
          </w:p>
        </w:tc>
      </w:tr>
      <w:tr w:rsidR="007335BD" w:rsidRPr="004557E0" w:rsidTr="006D1959">
        <w:trPr>
          <w:trHeight w:val="1029"/>
        </w:trPr>
        <w:tc>
          <w:tcPr>
            <w:tcW w:w="702" w:type="dxa"/>
            <w:tcBorders>
              <w:top w:val="nil"/>
              <w:left w:val="single" w:sz="4" w:space="0" w:color="auto"/>
              <w:bottom w:val="single" w:sz="4" w:space="0" w:color="auto"/>
              <w:right w:val="single" w:sz="4" w:space="0" w:color="auto"/>
            </w:tcBorders>
            <w:shd w:val="clear" w:color="auto" w:fill="auto"/>
            <w:hideMark/>
          </w:tcPr>
          <w:p w:rsidR="007335BD" w:rsidRPr="006D1959" w:rsidRDefault="007335BD" w:rsidP="007335BD">
            <w:pPr>
              <w:spacing w:after="0" w:line="240" w:lineRule="auto"/>
              <w:jc w:val="center"/>
              <w:rPr>
                <w:rFonts w:ascii="Times New Roman" w:eastAsia="Times New Roman" w:hAnsi="Times New Roman"/>
                <w:color w:val="000000"/>
                <w:sz w:val="20"/>
                <w:szCs w:val="20"/>
                <w:lang w:eastAsia="ru-RU"/>
              </w:rPr>
            </w:pPr>
            <w:r w:rsidRPr="006D1959">
              <w:rPr>
                <w:rFonts w:ascii="Times New Roman" w:eastAsia="Times New Roman" w:hAnsi="Times New Roman"/>
                <w:color w:val="000000"/>
                <w:sz w:val="20"/>
                <w:szCs w:val="20"/>
                <w:lang w:eastAsia="ru-RU"/>
              </w:rPr>
              <w:t>1.2.</w:t>
            </w:r>
          </w:p>
        </w:tc>
        <w:tc>
          <w:tcPr>
            <w:tcW w:w="4684" w:type="dxa"/>
            <w:tcBorders>
              <w:top w:val="nil"/>
              <w:left w:val="nil"/>
              <w:bottom w:val="single" w:sz="4" w:space="0" w:color="auto"/>
              <w:right w:val="single" w:sz="4" w:space="0" w:color="auto"/>
            </w:tcBorders>
            <w:shd w:val="clear" w:color="auto" w:fill="auto"/>
            <w:vAlign w:val="center"/>
            <w:hideMark/>
          </w:tcPr>
          <w:p w:rsidR="007335BD" w:rsidRPr="005B171B" w:rsidRDefault="007335BD" w:rsidP="007335BD">
            <w:pPr>
              <w:spacing w:after="0" w:line="240" w:lineRule="auto"/>
              <w:rPr>
                <w:rFonts w:ascii="Times New Roman" w:eastAsia="Times New Roman" w:hAnsi="Times New Roman"/>
                <w:sz w:val="20"/>
                <w:szCs w:val="20"/>
                <w:lang w:eastAsia="ru-RU"/>
              </w:rPr>
            </w:pPr>
            <w:r w:rsidRPr="005B171B">
              <w:rPr>
                <w:rFonts w:ascii="Times New Roman" w:eastAsia="Times New Roman" w:hAnsi="Times New Roman"/>
                <w:sz w:val="20"/>
                <w:szCs w:val="20"/>
                <w:lang w:eastAsia="ru-RU"/>
              </w:rPr>
              <w:t>Целевой показатель 2: Увеличение доли занятых в сфере малого и среднего предпринимательства в среднегодовой численности занятых в экономике</w:t>
            </w:r>
          </w:p>
        </w:tc>
        <w:tc>
          <w:tcPr>
            <w:tcW w:w="1244" w:type="dxa"/>
            <w:tcBorders>
              <w:top w:val="nil"/>
              <w:left w:val="nil"/>
              <w:bottom w:val="single" w:sz="4" w:space="0" w:color="auto"/>
              <w:right w:val="single" w:sz="4" w:space="0" w:color="auto"/>
            </w:tcBorders>
            <w:shd w:val="clear" w:color="auto" w:fill="auto"/>
            <w:hideMark/>
          </w:tcPr>
          <w:p w:rsidR="007335BD" w:rsidRPr="005B171B" w:rsidRDefault="007335BD" w:rsidP="007335BD">
            <w:pPr>
              <w:spacing w:after="0" w:line="240" w:lineRule="auto"/>
              <w:jc w:val="center"/>
              <w:rPr>
                <w:rFonts w:ascii="Times New Roman" w:eastAsia="Times New Roman" w:hAnsi="Times New Roman"/>
                <w:sz w:val="20"/>
                <w:szCs w:val="20"/>
                <w:lang w:eastAsia="ru-RU"/>
              </w:rPr>
            </w:pPr>
            <w:r w:rsidRPr="005B171B">
              <w:rPr>
                <w:rFonts w:ascii="Times New Roman" w:eastAsia="Times New Roman" w:hAnsi="Times New Roman"/>
                <w:sz w:val="20"/>
                <w:szCs w:val="20"/>
                <w:lang w:eastAsia="ru-RU"/>
              </w:rPr>
              <w:t>%</w:t>
            </w:r>
          </w:p>
        </w:tc>
        <w:tc>
          <w:tcPr>
            <w:tcW w:w="2410" w:type="dxa"/>
            <w:tcBorders>
              <w:top w:val="nil"/>
              <w:left w:val="nil"/>
              <w:bottom w:val="single" w:sz="4" w:space="0" w:color="auto"/>
              <w:right w:val="single" w:sz="4" w:space="0" w:color="auto"/>
            </w:tcBorders>
            <w:shd w:val="clear" w:color="auto" w:fill="auto"/>
            <w:hideMark/>
          </w:tcPr>
          <w:p w:rsidR="007335BD" w:rsidRPr="005B171B" w:rsidRDefault="007335BD" w:rsidP="007335BD">
            <w:pPr>
              <w:spacing w:after="0" w:line="240" w:lineRule="auto"/>
              <w:jc w:val="center"/>
              <w:rPr>
                <w:rFonts w:ascii="Times New Roman" w:eastAsia="Times New Roman" w:hAnsi="Times New Roman"/>
                <w:sz w:val="20"/>
                <w:szCs w:val="20"/>
                <w:lang w:eastAsia="ru-RU"/>
              </w:rPr>
            </w:pPr>
            <w:r w:rsidRPr="005B171B">
              <w:rPr>
                <w:rFonts w:ascii="Times New Roman" w:eastAsia="Times New Roman" w:hAnsi="Times New Roman"/>
                <w:sz w:val="20"/>
                <w:szCs w:val="20"/>
                <w:lang w:eastAsia="ru-RU"/>
              </w:rPr>
              <w:t>Расчетный показатель на основе ведомственной отчетности</w:t>
            </w:r>
          </w:p>
        </w:tc>
        <w:tc>
          <w:tcPr>
            <w:tcW w:w="1286" w:type="dxa"/>
            <w:tcBorders>
              <w:top w:val="nil"/>
              <w:left w:val="nil"/>
              <w:bottom w:val="single" w:sz="4" w:space="0" w:color="auto"/>
              <w:right w:val="single" w:sz="4" w:space="0" w:color="auto"/>
            </w:tcBorders>
            <w:shd w:val="clear" w:color="auto" w:fill="auto"/>
            <w:vAlign w:val="center"/>
            <w:hideMark/>
          </w:tcPr>
          <w:p w:rsidR="007335BD" w:rsidRPr="00F777A1" w:rsidRDefault="007335BD" w:rsidP="007335BD">
            <w:pPr>
              <w:spacing w:after="0" w:line="240" w:lineRule="auto"/>
              <w:jc w:val="center"/>
              <w:rPr>
                <w:rFonts w:ascii="Times New Roman" w:eastAsia="Times New Roman" w:hAnsi="Times New Roman"/>
                <w:sz w:val="20"/>
                <w:szCs w:val="20"/>
                <w:lang w:eastAsia="ru-RU"/>
              </w:rPr>
            </w:pPr>
            <w:r w:rsidRPr="00F777A1">
              <w:rPr>
                <w:rFonts w:ascii="Times New Roman" w:eastAsia="Times New Roman" w:hAnsi="Times New Roman"/>
                <w:sz w:val="20"/>
                <w:szCs w:val="20"/>
                <w:lang w:eastAsia="ru-RU"/>
              </w:rPr>
              <w:t>23,4</w:t>
            </w:r>
          </w:p>
        </w:tc>
        <w:tc>
          <w:tcPr>
            <w:tcW w:w="1286" w:type="dxa"/>
            <w:tcBorders>
              <w:top w:val="nil"/>
              <w:left w:val="nil"/>
              <w:bottom w:val="single" w:sz="4" w:space="0" w:color="auto"/>
              <w:right w:val="single" w:sz="4" w:space="0" w:color="auto"/>
            </w:tcBorders>
            <w:shd w:val="clear" w:color="auto" w:fill="auto"/>
            <w:vAlign w:val="center"/>
            <w:hideMark/>
          </w:tcPr>
          <w:p w:rsidR="007335BD" w:rsidRPr="00F777A1" w:rsidRDefault="007335BD" w:rsidP="007335BD">
            <w:pPr>
              <w:spacing w:after="0" w:line="240" w:lineRule="auto"/>
              <w:jc w:val="center"/>
              <w:rPr>
                <w:rFonts w:ascii="Times New Roman" w:eastAsia="Times New Roman" w:hAnsi="Times New Roman"/>
                <w:sz w:val="20"/>
                <w:szCs w:val="20"/>
                <w:lang w:eastAsia="ru-RU"/>
              </w:rPr>
            </w:pPr>
            <w:r w:rsidRPr="00F777A1">
              <w:rPr>
                <w:rFonts w:ascii="Times New Roman" w:eastAsia="Times New Roman" w:hAnsi="Times New Roman"/>
                <w:sz w:val="20"/>
                <w:szCs w:val="20"/>
                <w:lang w:eastAsia="ru-RU"/>
              </w:rPr>
              <w:t>23,61</w:t>
            </w:r>
          </w:p>
        </w:tc>
        <w:tc>
          <w:tcPr>
            <w:tcW w:w="1398" w:type="dxa"/>
            <w:tcBorders>
              <w:top w:val="nil"/>
              <w:left w:val="nil"/>
              <w:bottom w:val="single" w:sz="4" w:space="0" w:color="auto"/>
              <w:right w:val="single" w:sz="4" w:space="0" w:color="auto"/>
            </w:tcBorders>
            <w:shd w:val="clear" w:color="auto" w:fill="auto"/>
            <w:vAlign w:val="center"/>
          </w:tcPr>
          <w:p w:rsidR="007335BD" w:rsidRPr="00F777A1" w:rsidRDefault="007335BD" w:rsidP="007335BD">
            <w:pPr>
              <w:spacing w:after="0" w:line="240" w:lineRule="auto"/>
              <w:jc w:val="center"/>
              <w:rPr>
                <w:rFonts w:ascii="Times New Roman" w:eastAsia="Times New Roman" w:hAnsi="Times New Roman"/>
                <w:sz w:val="20"/>
                <w:szCs w:val="20"/>
                <w:lang w:eastAsia="ru-RU"/>
              </w:rPr>
            </w:pPr>
            <w:r w:rsidRPr="00F777A1">
              <w:rPr>
                <w:rFonts w:ascii="Times New Roman" w:eastAsia="Times New Roman" w:hAnsi="Times New Roman"/>
                <w:sz w:val="20"/>
                <w:szCs w:val="20"/>
                <w:lang w:eastAsia="ru-RU"/>
              </w:rPr>
              <w:t>23,84</w:t>
            </w:r>
          </w:p>
        </w:tc>
        <w:tc>
          <w:tcPr>
            <w:tcW w:w="1096" w:type="dxa"/>
            <w:tcBorders>
              <w:top w:val="nil"/>
              <w:left w:val="nil"/>
              <w:bottom w:val="single" w:sz="4" w:space="0" w:color="auto"/>
              <w:right w:val="single" w:sz="4" w:space="0" w:color="auto"/>
            </w:tcBorders>
            <w:shd w:val="clear" w:color="auto" w:fill="auto"/>
            <w:vAlign w:val="center"/>
          </w:tcPr>
          <w:p w:rsidR="007335BD" w:rsidRPr="00F777A1" w:rsidRDefault="007335BD" w:rsidP="007335BD">
            <w:pPr>
              <w:spacing w:after="0" w:line="240" w:lineRule="auto"/>
              <w:jc w:val="center"/>
              <w:rPr>
                <w:rFonts w:ascii="Times New Roman" w:eastAsia="Times New Roman" w:hAnsi="Times New Roman"/>
                <w:sz w:val="20"/>
                <w:szCs w:val="20"/>
                <w:lang w:eastAsia="ru-RU"/>
              </w:rPr>
            </w:pPr>
            <w:r w:rsidRPr="00F777A1">
              <w:rPr>
                <w:rFonts w:ascii="Times New Roman" w:eastAsia="Times New Roman" w:hAnsi="Times New Roman"/>
                <w:sz w:val="20"/>
                <w:szCs w:val="20"/>
                <w:lang w:eastAsia="ru-RU"/>
              </w:rPr>
              <w:t>24,15</w:t>
            </w:r>
          </w:p>
        </w:tc>
        <w:tc>
          <w:tcPr>
            <w:tcW w:w="1096" w:type="dxa"/>
            <w:tcBorders>
              <w:top w:val="nil"/>
              <w:left w:val="nil"/>
              <w:bottom w:val="single" w:sz="4" w:space="0" w:color="auto"/>
              <w:right w:val="single" w:sz="4" w:space="0" w:color="auto"/>
            </w:tcBorders>
            <w:shd w:val="clear" w:color="auto" w:fill="auto"/>
            <w:noWrap/>
            <w:vAlign w:val="center"/>
          </w:tcPr>
          <w:p w:rsidR="007335BD" w:rsidRPr="001405AF" w:rsidRDefault="007335BD" w:rsidP="007335BD">
            <w:pPr>
              <w:spacing w:after="0" w:line="240" w:lineRule="auto"/>
              <w:jc w:val="center"/>
              <w:rPr>
                <w:rFonts w:ascii="Times New Roman" w:eastAsia="Times New Roman" w:hAnsi="Times New Roman"/>
                <w:sz w:val="20"/>
                <w:szCs w:val="20"/>
                <w:lang w:eastAsia="ru-RU"/>
              </w:rPr>
            </w:pPr>
            <w:r w:rsidRPr="001405AF">
              <w:rPr>
                <w:rFonts w:ascii="Times New Roman" w:eastAsia="Times New Roman" w:hAnsi="Times New Roman"/>
                <w:sz w:val="20"/>
                <w:szCs w:val="20"/>
                <w:lang w:eastAsia="ru-RU"/>
              </w:rPr>
              <w:t>24,46</w:t>
            </w:r>
          </w:p>
        </w:tc>
      </w:tr>
      <w:tr w:rsidR="007335BD" w:rsidRPr="004557E0" w:rsidTr="006D1959">
        <w:trPr>
          <w:trHeight w:val="1381"/>
        </w:trPr>
        <w:tc>
          <w:tcPr>
            <w:tcW w:w="702" w:type="dxa"/>
            <w:tcBorders>
              <w:top w:val="nil"/>
              <w:left w:val="single" w:sz="4" w:space="0" w:color="auto"/>
              <w:bottom w:val="single" w:sz="4" w:space="0" w:color="auto"/>
              <w:right w:val="single" w:sz="4" w:space="0" w:color="auto"/>
            </w:tcBorders>
            <w:shd w:val="clear" w:color="auto" w:fill="auto"/>
            <w:hideMark/>
          </w:tcPr>
          <w:p w:rsidR="007335BD" w:rsidRPr="006D1959" w:rsidRDefault="007335BD" w:rsidP="007335BD">
            <w:pPr>
              <w:spacing w:after="0" w:line="240" w:lineRule="auto"/>
              <w:jc w:val="center"/>
              <w:rPr>
                <w:rFonts w:ascii="Times New Roman" w:eastAsia="Times New Roman" w:hAnsi="Times New Roman"/>
                <w:color w:val="000000"/>
                <w:sz w:val="20"/>
                <w:szCs w:val="20"/>
                <w:lang w:eastAsia="ru-RU"/>
              </w:rPr>
            </w:pPr>
            <w:r w:rsidRPr="006D1959">
              <w:rPr>
                <w:rFonts w:ascii="Times New Roman" w:eastAsia="Times New Roman" w:hAnsi="Times New Roman"/>
                <w:color w:val="000000"/>
                <w:sz w:val="20"/>
                <w:szCs w:val="20"/>
                <w:lang w:eastAsia="ru-RU"/>
              </w:rPr>
              <w:t>1.3.</w:t>
            </w:r>
          </w:p>
        </w:tc>
        <w:tc>
          <w:tcPr>
            <w:tcW w:w="4684" w:type="dxa"/>
            <w:tcBorders>
              <w:top w:val="nil"/>
              <w:left w:val="nil"/>
              <w:bottom w:val="single" w:sz="4" w:space="0" w:color="auto"/>
              <w:right w:val="single" w:sz="4" w:space="0" w:color="auto"/>
            </w:tcBorders>
            <w:shd w:val="clear" w:color="auto" w:fill="auto"/>
            <w:vAlign w:val="center"/>
            <w:hideMark/>
          </w:tcPr>
          <w:p w:rsidR="007335BD" w:rsidRPr="005B171B" w:rsidRDefault="007335BD" w:rsidP="007335BD">
            <w:pPr>
              <w:spacing w:after="0" w:line="240" w:lineRule="auto"/>
              <w:rPr>
                <w:rFonts w:ascii="Times New Roman" w:eastAsia="Times New Roman" w:hAnsi="Times New Roman"/>
                <w:color w:val="000000"/>
                <w:sz w:val="20"/>
                <w:szCs w:val="20"/>
                <w:lang w:eastAsia="ru-RU"/>
              </w:rPr>
            </w:pPr>
            <w:r w:rsidRPr="005B171B">
              <w:rPr>
                <w:rFonts w:ascii="Times New Roman" w:eastAsia="Times New Roman" w:hAnsi="Times New Roman"/>
                <w:color w:val="000000"/>
                <w:sz w:val="20"/>
                <w:szCs w:val="20"/>
                <w:lang w:eastAsia="ru-RU"/>
              </w:rPr>
              <w:t>Целевой показатель 3: Увеличение объема отгруженных товаров собственного производства, работ и услуг, выполненных собственными силами малых и средних предприятий, в действующих ценах</w:t>
            </w:r>
          </w:p>
        </w:tc>
        <w:tc>
          <w:tcPr>
            <w:tcW w:w="1244" w:type="dxa"/>
            <w:tcBorders>
              <w:top w:val="nil"/>
              <w:left w:val="nil"/>
              <w:bottom w:val="single" w:sz="4" w:space="0" w:color="auto"/>
              <w:right w:val="single" w:sz="4" w:space="0" w:color="auto"/>
            </w:tcBorders>
            <w:shd w:val="clear" w:color="auto" w:fill="auto"/>
            <w:hideMark/>
          </w:tcPr>
          <w:p w:rsidR="007335BD" w:rsidRPr="005B171B" w:rsidRDefault="007335BD" w:rsidP="007335BD">
            <w:pPr>
              <w:spacing w:after="0" w:line="240" w:lineRule="auto"/>
              <w:jc w:val="center"/>
              <w:rPr>
                <w:rFonts w:ascii="Times New Roman" w:eastAsia="Times New Roman" w:hAnsi="Times New Roman"/>
                <w:color w:val="000000"/>
                <w:sz w:val="20"/>
                <w:szCs w:val="20"/>
                <w:lang w:eastAsia="ru-RU"/>
              </w:rPr>
            </w:pPr>
            <w:r w:rsidRPr="005B171B">
              <w:rPr>
                <w:rFonts w:ascii="Times New Roman" w:eastAsia="Times New Roman" w:hAnsi="Times New Roman"/>
                <w:color w:val="000000"/>
                <w:sz w:val="20"/>
                <w:szCs w:val="20"/>
                <w:lang w:eastAsia="ru-RU"/>
              </w:rPr>
              <w:t>млн. рублей</w:t>
            </w:r>
          </w:p>
        </w:tc>
        <w:tc>
          <w:tcPr>
            <w:tcW w:w="2410" w:type="dxa"/>
            <w:tcBorders>
              <w:top w:val="nil"/>
              <w:left w:val="nil"/>
              <w:bottom w:val="single" w:sz="4" w:space="0" w:color="auto"/>
              <w:right w:val="single" w:sz="4" w:space="0" w:color="auto"/>
            </w:tcBorders>
            <w:shd w:val="clear" w:color="auto" w:fill="auto"/>
            <w:hideMark/>
          </w:tcPr>
          <w:p w:rsidR="007335BD" w:rsidRPr="005B171B" w:rsidRDefault="007335BD" w:rsidP="007335BD">
            <w:pPr>
              <w:spacing w:after="0" w:line="240" w:lineRule="auto"/>
              <w:jc w:val="center"/>
              <w:rPr>
                <w:rFonts w:ascii="Times New Roman" w:eastAsia="Times New Roman" w:hAnsi="Times New Roman"/>
                <w:color w:val="000000"/>
                <w:sz w:val="20"/>
                <w:szCs w:val="20"/>
                <w:lang w:eastAsia="ru-RU"/>
              </w:rPr>
            </w:pPr>
            <w:r w:rsidRPr="005B171B">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1286" w:type="dxa"/>
            <w:tcBorders>
              <w:top w:val="nil"/>
              <w:left w:val="nil"/>
              <w:bottom w:val="single" w:sz="4" w:space="0" w:color="auto"/>
              <w:right w:val="single" w:sz="4" w:space="0" w:color="auto"/>
            </w:tcBorders>
            <w:shd w:val="clear" w:color="auto" w:fill="auto"/>
            <w:vAlign w:val="center"/>
            <w:hideMark/>
          </w:tcPr>
          <w:p w:rsidR="007335BD" w:rsidRPr="00F777A1" w:rsidRDefault="007335BD" w:rsidP="007335BD">
            <w:pPr>
              <w:spacing w:after="0" w:line="240" w:lineRule="auto"/>
              <w:jc w:val="center"/>
              <w:rPr>
                <w:rFonts w:ascii="Times New Roman" w:eastAsia="Times New Roman" w:hAnsi="Times New Roman"/>
                <w:sz w:val="20"/>
                <w:szCs w:val="20"/>
                <w:lang w:eastAsia="ru-RU"/>
              </w:rPr>
            </w:pPr>
            <w:r w:rsidRPr="00F777A1">
              <w:rPr>
                <w:rFonts w:ascii="Times New Roman" w:eastAsia="Times New Roman" w:hAnsi="Times New Roman"/>
                <w:sz w:val="20"/>
                <w:szCs w:val="20"/>
                <w:lang w:eastAsia="ru-RU"/>
              </w:rPr>
              <w:t>3194,9</w:t>
            </w:r>
          </w:p>
        </w:tc>
        <w:tc>
          <w:tcPr>
            <w:tcW w:w="1286" w:type="dxa"/>
            <w:tcBorders>
              <w:top w:val="nil"/>
              <w:left w:val="nil"/>
              <w:bottom w:val="single" w:sz="4" w:space="0" w:color="auto"/>
              <w:right w:val="single" w:sz="4" w:space="0" w:color="auto"/>
            </w:tcBorders>
            <w:shd w:val="clear" w:color="auto" w:fill="auto"/>
            <w:vAlign w:val="center"/>
          </w:tcPr>
          <w:p w:rsidR="007335BD" w:rsidRPr="00F777A1" w:rsidRDefault="007335BD" w:rsidP="007335BD">
            <w:pPr>
              <w:spacing w:after="0" w:line="240" w:lineRule="auto"/>
              <w:jc w:val="center"/>
              <w:rPr>
                <w:rFonts w:ascii="Times New Roman" w:eastAsia="Times New Roman" w:hAnsi="Times New Roman"/>
                <w:sz w:val="20"/>
                <w:szCs w:val="20"/>
                <w:lang w:eastAsia="ru-RU"/>
              </w:rPr>
            </w:pPr>
            <w:r w:rsidRPr="00F777A1">
              <w:rPr>
                <w:rFonts w:ascii="Times New Roman" w:eastAsia="Times New Roman" w:hAnsi="Times New Roman"/>
                <w:sz w:val="20"/>
                <w:szCs w:val="20"/>
                <w:lang w:eastAsia="ru-RU"/>
              </w:rPr>
              <w:t>3242,8</w:t>
            </w:r>
          </w:p>
        </w:tc>
        <w:tc>
          <w:tcPr>
            <w:tcW w:w="1398" w:type="dxa"/>
            <w:tcBorders>
              <w:top w:val="nil"/>
              <w:left w:val="nil"/>
              <w:bottom w:val="single" w:sz="4" w:space="0" w:color="auto"/>
              <w:right w:val="single" w:sz="4" w:space="0" w:color="auto"/>
            </w:tcBorders>
            <w:shd w:val="clear" w:color="auto" w:fill="auto"/>
            <w:vAlign w:val="center"/>
          </w:tcPr>
          <w:p w:rsidR="007335BD" w:rsidRPr="00F777A1" w:rsidRDefault="007335BD" w:rsidP="007335BD">
            <w:pPr>
              <w:spacing w:after="0" w:line="240" w:lineRule="auto"/>
              <w:jc w:val="center"/>
              <w:rPr>
                <w:rFonts w:ascii="Times New Roman" w:eastAsia="Times New Roman" w:hAnsi="Times New Roman"/>
                <w:sz w:val="20"/>
                <w:szCs w:val="20"/>
                <w:lang w:eastAsia="ru-RU"/>
              </w:rPr>
            </w:pPr>
            <w:r w:rsidRPr="00F777A1">
              <w:rPr>
                <w:rFonts w:ascii="Times New Roman" w:eastAsia="Times New Roman" w:hAnsi="Times New Roman"/>
                <w:sz w:val="20"/>
                <w:szCs w:val="20"/>
                <w:lang w:eastAsia="ru-RU"/>
              </w:rPr>
              <w:t>3291,5</w:t>
            </w:r>
          </w:p>
        </w:tc>
        <w:tc>
          <w:tcPr>
            <w:tcW w:w="1096" w:type="dxa"/>
            <w:tcBorders>
              <w:top w:val="nil"/>
              <w:left w:val="nil"/>
              <w:bottom w:val="single" w:sz="4" w:space="0" w:color="auto"/>
              <w:right w:val="single" w:sz="4" w:space="0" w:color="auto"/>
            </w:tcBorders>
            <w:shd w:val="clear" w:color="auto" w:fill="auto"/>
            <w:vAlign w:val="center"/>
          </w:tcPr>
          <w:p w:rsidR="007335BD" w:rsidRPr="00F777A1" w:rsidRDefault="007335BD" w:rsidP="007335BD">
            <w:pPr>
              <w:spacing w:after="0" w:line="240" w:lineRule="auto"/>
              <w:jc w:val="center"/>
              <w:rPr>
                <w:rFonts w:ascii="Times New Roman" w:eastAsia="Times New Roman" w:hAnsi="Times New Roman"/>
                <w:sz w:val="20"/>
                <w:szCs w:val="20"/>
                <w:lang w:eastAsia="ru-RU"/>
              </w:rPr>
            </w:pPr>
            <w:r w:rsidRPr="00F777A1">
              <w:rPr>
                <w:rFonts w:ascii="Times New Roman" w:eastAsia="Times New Roman" w:hAnsi="Times New Roman"/>
                <w:sz w:val="20"/>
                <w:szCs w:val="20"/>
                <w:lang w:eastAsia="ru-RU"/>
              </w:rPr>
              <w:t>3340,8</w:t>
            </w:r>
          </w:p>
        </w:tc>
        <w:tc>
          <w:tcPr>
            <w:tcW w:w="1096" w:type="dxa"/>
            <w:tcBorders>
              <w:top w:val="nil"/>
              <w:left w:val="nil"/>
              <w:bottom w:val="single" w:sz="4" w:space="0" w:color="auto"/>
              <w:right w:val="single" w:sz="4" w:space="0" w:color="auto"/>
            </w:tcBorders>
            <w:shd w:val="clear" w:color="auto" w:fill="auto"/>
            <w:noWrap/>
            <w:vAlign w:val="center"/>
          </w:tcPr>
          <w:p w:rsidR="007335BD" w:rsidRPr="001405AF" w:rsidRDefault="007335BD" w:rsidP="007335BD">
            <w:pPr>
              <w:spacing w:after="0" w:line="240" w:lineRule="auto"/>
              <w:jc w:val="center"/>
              <w:rPr>
                <w:rFonts w:ascii="Times New Roman" w:eastAsia="Times New Roman" w:hAnsi="Times New Roman"/>
                <w:color w:val="000000"/>
                <w:sz w:val="20"/>
                <w:szCs w:val="20"/>
                <w:lang w:eastAsia="ru-RU"/>
              </w:rPr>
            </w:pPr>
            <w:r w:rsidRPr="001405AF">
              <w:rPr>
                <w:rFonts w:ascii="Times New Roman" w:eastAsia="Times New Roman" w:hAnsi="Times New Roman"/>
                <w:color w:val="000000"/>
                <w:sz w:val="20"/>
                <w:szCs w:val="20"/>
                <w:lang w:eastAsia="ru-RU"/>
              </w:rPr>
              <w:t>3390,1</w:t>
            </w:r>
          </w:p>
        </w:tc>
      </w:tr>
      <w:tr w:rsidR="007335BD" w:rsidRPr="004557E0" w:rsidTr="008E70AA">
        <w:trPr>
          <w:trHeight w:val="510"/>
        </w:trPr>
        <w:tc>
          <w:tcPr>
            <w:tcW w:w="702" w:type="dxa"/>
            <w:tcBorders>
              <w:top w:val="nil"/>
              <w:left w:val="single" w:sz="4" w:space="0" w:color="auto"/>
              <w:bottom w:val="single" w:sz="4" w:space="0" w:color="auto"/>
              <w:right w:val="single" w:sz="4" w:space="0" w:color="auto"/>
            </w:tcBorders>
            <w:shd w:val="clear" w:color="auto" w:fill="auto"/>
            <w:noWrap/>
            <w:hideMark/>
          </w:tcPr>
          <w:p w:rsidR="007335BD" w:rsidRPr="006D1959" w:rsidRDefault="007335BD" w:rsidP="007335BD">
            <w:pPr>
              <w:spacing w:after="0" w:line="240" w:lineRule="auto"/>
              <w:jc w:val="center"/>
              <w:rPr>
                <w:rFonts w:ascii="Times New Roman" w:eastAsia="Times New Roman" w:hAnsi="Times New Roman"/>
                <w:color w:val="000000"/>
                <w:sz w:val="20"/>
                <w:szCs w:val="20"/>
                <w:lang w:eastAsia="ru-RU"/>
              </w:rPr>
            </w:pPr>
            <w:r w:rsidRPr="006D1959">
              <w:rPr>
                <w:rFonts w:ascii="Times New Roman" w:eastAsia="Times New Roman" w:hAnsi="Times New Roman"/>
                <w:color w:val="000000"/>
                <w:sz w:val="20"/>
                <w:szCs w:val="20"/>
                <w:lang w:eastAsia="ru-RU"/>
              </w:rPr>
              <w:t>2</w:t>
            </w:r>
          </w:p>
        </w:tc>
        <w:tc>
          <w:tcPr>
            <w:tcW w:w="4684" w:type="dxa"/>
            <w:tcBorders>
              <w:top w:val="nil"/>
              <w:left w:val="nil"/>
              <w:bottom w:val="single" w:sz="4" w:space="0" w:color="auto"/>
              <w:right w:val="single" w:sz="4" w:space="0" w:color="auto"/>
            </w:tcBorders>
            <w:shd w:val="clear" w:color="auto" w:fill="auto"/>
            <w:vAlign w:val="center"/>
            <w:hideMark/>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Задача </w:t>
            </w:r>
            <w:r>
              <w:rPr>
                <w:rFonts w:ascii="Times New Roman" w:eastAsia="Times New Roman" w:hAnsi="Times New Roman"/>
                <w:color w:val="000000"/>
                <w:sz w:val="20"/>
                <w:szCs w:val="20"/>
                <w:lang w:eastAsia="ru-RU"/>
              </w:rPr>
              <w:t>1</w:t>
            </w:r>
            <w:r w:rsidRPr="004557E0">
              <w:rPr>
                <w:rFonts w:ascii="Times New Roman" w:eastAsia="Times New Roman" w:hAnsi="Times New Roman"/>
                <w:color w:val="000000"/>
                <w:sz w:val="20"/>
                <w:szCs w:val="20"/>
                <w:lang w:eastAsia="ru-RU"/>
              </w:rPr>
              <w:t>: Финансовая поддержка субъектов малого и среднего предпринимательства</w:t>
            </w:r>
          </w:p>
        </w:tc>
        <w:tc>
          <w:tcPr>
            <w:tcW w:w="1244" w:type="dxa"/>
            <w:tcBorders>
              <w:top w:val="nil"/>
              <w:left w:val="nil"/>
              <w:bottom w:val="single" w:sz="4" w:space="0" w:color="auto"/>
              <w:right w:val="single" w:sz="4" w:space="0" w:color="auto"/>
            </w:tcBorders>
            <w:shd w:val="clear" w:color="auto" w:fill="auto"/>
            <w:hideMark/>
          </w:tcPr>
          <w:p w:rsidR="007335BD" w:rsidRPr="004557E0" w:rsidRDefault="007335BD" w:rsidP="007335BD">
            <w:pPr>
              <w:spacing w:after="0" w:line="240" w:lineRule="auto"/>
              <w:rPr>
                <w:rFonts w:ascii="Times New Roman" w:eastAsia="Times New Roman" w:hAnsi="Times New Roman"/>
                <w:color w:val="000000"/>
                <w:sz w:val="24"/>
                <w:szCs w:val="24"/>
                <w:lang w:eastAsia="ru-RU"/>
              </w:rPr>
            </w:pPr>
            <w:r w:rsidRPr="004557E0">
              <w:rPr>
                <w:rFonts w:ascii="Times New Roman" w:eastAsia="Times New Roman" w:hAnsi="Times New Roman"/>
                <w:color w:val="000000"/>
                <w:sz w:val="24"/>
                <w:szCs w:val="24"/>
                <w:lang w:eastAsia="ru-RU"/>
              </w:rPr>
              <w:t> </w:t>
            </w:r>
          </w:p>
        </w:tc>
        <w:tc>
          <w:tcPr>
            <w:tcW w:w="2410" w:type="dxa"/>
            <w:tcBorders>
              <w:top w:val="nil"/>
              <w:left w:val="nil"/>
              <w:bottom w:val="single" w:sz="4" w:space="0" w:color="auto"/>
              <w:right w:val="single" w:sz="4" w:space="0" w:color="auto"/>
            </w:tcBorders>
            <w:shd w:val="clear" w:color="auto" w:fill="auto"/>
            <w:hideMark/>
          </w:tcPr>
          <w:p w:rsidR="007335BD" w:rsidRPr="004557E0" w:rsidRDefault="007335BD" w:rsidP="007335BD">
            <w:pPr>
              <w:spacing w:after="0" w:line="240" w:lineRule="auto"/>
              <w:rPr>
                <w:rFonts w:ascii="Times New Roman" w:eastAsia="Times New Roman" w:hAnsi="Times New Roman"/>
                <w:color w:val="000000"/>
                <w:sz w:val="24"/>
                <w:szCs w:val="24"/>
                <w:lang w:eastAsia="ru-RU"/>
              </w:rPr>
            </w:pPr>
            <w:r w:rsidRPr="004557E0">
              <w:rPr>
                <w:rFonts w:ascii="Times New Roman" w:eastAsia="Times New Roman" w:hAnsi="Times New Roman"/>
                <w:color w:val="000000"/>
                <w:sz w:val="24"/>
                <w:szCs w:val="24"/>
                <w:lang w:eastAsia="ru-RU"/>
              </w:rPr>
              <w:t> </w:t>
            </w:r>
          </w:p>
        </w:tc>
        <w:tc>
          <w:tcPr>
            <w:tcW w:w="128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rPr>
                <w:rFonts w:ascii="Times New Roman" w:eastAsia="Times New Roman" w:hAnsi="Times New Roman"/>
                <w:color w:val="000000"/>
                <w:sz w:val="24"/>
                <w:szCs w:val="24"/>
                <w:lang w:eastAsia="ru-RU"/>
              </w:rPr>
            </w:pPr>
            <w:r w:rsidRPr="004557E0">
              <w:rPr>
                <w:rFonts w:ascii="Times New Roman" w:eastAsia="Times New Roman" w:hAnsi="Times New Roman"/>
                <w:color w:val="000000"/>
                <w:sz w:val="24"/>
                <w:szCs w:val="24"/>
                <w:lang w:eastAsia="ru-RU"/>
              </w:rPr>
              <w:t> </w:t>
            </w:r>
          </w:p>
        </w:tc>
        <w:tc>
          <w:tcPr>
            <w:tcW w:w="128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rPr>
                <w:rFonts w:ascii="Times New Roman" w:eastAsia="Times New Roman" w:hAnsi="Times New Roman"/>
                <w:color w:val="000000"/>
                <w:sz w:val="24"/>
                <w:szCs w:val="24"/>
                <w:lang w:eastAsia="ru-RU"/>
              </w:rPr>
            </w:pPr>
            <w:r w:rsidRPr="004557E0">
              <w:rPr>
                <w:rFonts w:ascii="Times New Roman" w:eastAsia="Times New Roman" w:hAnsi="Times New Roman"/>
                <w:color w:val="000000"/>
                <w:sz w:val="24"/>
                <w:szCs w:val="24"/>
                <w:lang w:eastAsia="ru-RU"/>
              </w:rPr>
              <w:t> </w:t>
            </w:r>
          </w:p>
        </w:tc>
        <w:tc>
          <w:tcPr>
            <w:tcW w:w="1398"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rPr>
                <w:rFonts w:ascii="Times New Roman" w:eastAsia="Times New Roman" w:hAnsi="Times New Roman"/>
                <w:color w:val="000000"/>
                <w:sz w:val="24"/>
                <w:szCs w:val="24"/>
                <w:lang w:eastAsia="ru-RU"/>
              </w:rPr>
            </w:pPr>
            <w:r w:rsidRPr="004557E0">
              <w:rPr>
                <w:rFonts w:ascii="Times New Roman" w:eastAsia="Times New Roman" w:hAnsi="Times New Roman"/>
                <w:color w:val="000000"/>
                <w:sz w:val="24"/>
                <w:szCs w:val="24"/>
                <w:lang w:eastAsia="ru-RU"/>
              </w:rPr>
              <w:t> </w:t>
            </w:r>
          </w:p>
        </w:tc>
        <w:tc>
          <w:tcPr>
            <w:tcW w:w="109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rPr>
                <w:rFonts w:ascii="Times New Roman" w:eastAsia="Times New Roman" w:hAnsi="Times New Roman"/>
                <w:color w:val="000000"/>
                <w:sz w:val="24"/>
                <w:szCs w:val="24"/>
                <w:lang w:eastAsia="ru-RU"/>
              </w:rPr>
            </w:pPr>
            <w:r w:rsidRPr="004557E0">
              <w:rPr>
                <w:rFonts w:ascii="Times New Roman" w:eastAsia="Times New Roman" w:hAnsi="Times New Roman"/>
                <w:color w:val="000000"/>
                <w:sz w:val="24"/>
                <w:szCs w:val="24"/>
                <w:lang w:eastAsia="ru-RU"/>
              </w:rPr>
              <w:t> </w:t>
            </w:r>
          </w:p>
        </w:tc>
        <w:tc>
          <w:tcPr>
            <w:tcW w:w="109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rPr>
                <w:rFonts w:ascii="Times New Roman" w:eastAsia="Times New Roman" w:hAnsi="Times New Roman"/>
                <w:color w:val="000000"/>
                <w:sz w:val="24"/>
                <w:szCs w:val="24"/>
                <w:lang w:eastAsia="ru-RU"/>
              </w:rPr>
            </w:pPr>
          </w:p>
        </w:tc>
      </w:tr>
      <w:tr w:rsidR="007335BD" w:rsidRPr="004557E0" w:rsidTr="006D1959">
        <w:trPr>
          <w:trHeight w:val="2006"/>
        </w:trPr>
        <w:tc>
          <w:tcPr>
            <w:tcW w:w="702" w:type="dxa"/>
            <w:tcBorders>
              <w:top w:val="single" w:sz="4" w:space="0" w:color="auto"/>
              <w:left w:val="single" w:sz="4" w:space="0" w:color="auto"/>
              <w:bottom w:val="single" w:sz="4" w:space="0" w:color="auto"/>
              <w:right w:val="single" w:sz="4" w:space="0" w:color="auto"/>
            </w:tcBorders>
            <w:shd w:val="clear" w:color="auto" w:fill="auto"/>
            <w:noWrap/>
            <w:hideMark/>
          </w:tcPr>
          <w:p w:rsidR="007335BD" w:rsidRPr="006D1959" w:rsidRDefault="007335BD" w:rsidP="007335BD">
            <w:pPr>
              <w:spacing w:after="0" w:line="240" w:lineRule="auto"/>
              <w:jc w:val="center"/>
              <w:rPr>
                <w:rFonts w:ascii="Times New Roman" w:eastAsia="Times New Roman" w:hAnsi="Times New Roman"/>
                <w:color w:val="000000"/>
                <w:sz w:val="20"/>
                <w:szCs w:val="20"/>
                <w:lang w:eastAsia="ru-RU"/>
              </w:rPr>
            </w:pPr>
            <w:r w:rsidRPr="006D1959">
              <w:rPr>
                <w:rFonts w:ascii="Times New Roman" w:eastAsia="Times New Roman" w:hAnsi="Times New Roman"/>
                <w:color w:val="000000"/>
                <w:sz w:val="20"/>
                <w:szCs w:val="20"/>
                <w:lang w:eastAsia="ru-RU"/>
              </w:rPr>
              <w:t>2.1.</w:t>
            </w:r>
          </w:p>
        </w:tc>
        <w:tc>
          <w:tcPr>
            <w:tcW w:w="4684" w:type="dxa"/>
            <w:tcBorders>
              <w:top w:val="single" w:sz="4" w:space="0" w:color="auto"/>
              <w:left w:val="nil"/>
              <w:bottom w:val="single" w:sz="4" w:space="0" w:color="auto"/>
              <w:right w:val="single" w:sz="4" w:space="0" w:color="auto"/>
            </w:tcBorders>
            <w:shd w:val="clear" w:color="auto" w:fill="auto"/>
            <w:vAlign w:val="center"/>
            <w:hideMark/>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Мероприятие </w:t>
            </w:r>
            <w:r>
              <w:rPr>
                <w:rFonts w:ascii="Times New Roman" w:eastAsia="Times New Roman" w:hAnsi="Times New Roman"/>
                <w:color w:val="000000"/>
                <w:sz w:val="20"/>
                <w:szCs w:val="20"/>
                <w:lang w:eastAsia="ru-RU"/>
              </w:rPr>
              <w:t>1</w:t>
            </w:r>
            <w:r w:rsidRPr="004557E0">
              <w:rPr>
                <w:rFonts w:ascii="Times New Roman" w:eastAsia="Times New Roman" w:hAnsi="Times New Roman"/>
                <w:color w:val="000000"/>
                <w:sz w:val="20"/>
                <w:szCs w:val="20"/>
                <w:lang w:eastAsia="ru-RU"/>
              </w:rPr>
              <w:t>: предоставление субсидий субъектам малого и среднего предпринимательства в целях возмещения части затрат, связанных с уплатой процентов по кредитам, полученным ими в российских кредитных организациях, и процентов по договорам лизинга, уплачиваемых лизинговым компаниям, в целях реализации инвестиционных проектов</w:t>
            </w:r>
          </w:p>
        </w:tc>
        <w:tc>
          <w:tcPr>
            <w:tcW w:w="1244" w:type="dxa"/>
            <w:tcBorders>
              <w:top w:val="single" w:sz="4" w:space="0" w:color="auto"/>
              <w:left w:val="nil"/>
              <w:bottom w:val="single" w:sz="4" w:space="0" w:color="auto"/>
              <w:right w:val="single" w:sz="4" w:space="0" w:color="auto"/>
            </w:tcBorders>
            <w:shd w:val="clear" w:color="auto" w:fill="auto"/>
            <w:hideMark/>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w:t>
            </w:r>
          </w:p>
        </w:tc>
        <w:tc>
          <w:tcPr>
            <w:tcW w:w="2410" w:type="dxa"/>
            <w:tcBorders>
              <w:top w:val="single" w:sz="4" w:space="0" w:color="auto"/>
              <w:left w:val="nil"/>
              <w:bottom w:val="single" w:sz="4" w:space="0" w:color="auto"/>
              <w:right w:val="single" w:sz="4" w:space="0" w:color="auto"/>
            </w:tcBorders>
            <w:shd w:val="clear" w:color="auto" w:fill="auto"/>
            <w:hideMark/>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w:t>
            </w:r>
          </w:p>
        </w:tc>
        <w:tc>
          <w:tcPr>
            <w:tcW w:w="1286" w:type="dxa"/>
            <w:tcBorders>
              <w:top w:val="single" w:sz="4" w:space="0" w:color="auto"/>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w:t>
            </w:r>
          </w:p>
        </w:tc>
        <w:tc>
          <w:tcPr>
            <w:tcW w:w="1286" w:type="dxa"/>
            <w:tcBorders>
              <w:top w:val="single" w:sz="4" w:space="0" w:color="auto"/>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w:t>
            </w:r>
          </w:p>
        </w:tc>
        <w:tc>
          <w:tcPr>
            <w:tcW w:w="1398" w:type="dxa"/>
            <w:tcBorders>
              <w:top w:val="single" w:sz="4" w:space="0" w:color="auto"/>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w:t>
            </w:r>
          </w:p>
        </w:tc>
        <w:tc>
          <w:tcPr>
            <w:tcW w:w="1096" w:type="dxa"/>
            <w:tcBorders>
              <w:top w:val="single" w:sz="4" w:space="0" w:color="auto"/>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w:t>
            </w:r>
          </w:p>
        </w:tc>
        <w:tc>
          <w:tcPr>
            <w:tcW w:w="1096" w:type="dxa"/>
            <w:tcBorders>
              <w:top w:val="single" w:sz="4" w:space="0" w:color="auto"/>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rPr>
                <w:rFonts w:ascii="Times New Roman" w:eastAsia="Times New Roman" w:hAnsi="Times New Roman"/>
                <w:color w:val="000000"/>
                <w:sz w:val="20"/>
                <w:szCs w:val="20"/>
                <w:lang w:eastAsia="ru-RU"/>
              </w:rPr>
            </w:pPr>
          </w:p>
        </w:tc>
      </w:tr>
      <w:tr w:rsidR="007335BD" w:rsidRPr="004557E0" w:rsidTr="006D1959">
        <w:trPr>
          <w:trHeight w:val="843"/>
        </w:trPr>
        <w:tc>
          <w:tcPr>
            <w:tcW w:w="702" w:type="dxa"/>
            <w:tcBorders>
              <w:top w:val="nil"/>
              <w:left w:val="single" w:sz="4" w:space="0" w:color="auto"/>
              <w:bottom w:val="single" w:sz="4" w:space="0" w:color="auto"/>
              <w:right w:val="single" w:sz="4" w:space="0" w:color="auto"/>
            </w:tcBorders>
            <w:shd w:val="clear" w:color="auto" w:fill="auto"/>
            <w:hideMark/>
          </w:tcPr>
          <w:p w:rsidR="007335BD" w:rsidRPr="006D1959" w:rsidRDefault="007335BD" w:rsidP="007335BD">
            <w:pPr>
              <w:spacing w:after="0" w:line="240" w:lineRule="auto"/>
              <w:jc w:val="center"/>
              <w:rPr>
                <w:rFonts w:ascii="Times New Roman" w:eastAsia="Times New Roman" w:hAnsi="Times New Roman"/>
                <w:color w:val="000000"/>
                <w:sz w:val="20"/>
                <w:szCs w:val="20"/>
                <w:lang w:eastAsia="ru-RU"/>
              </w:rPr>
            </w:pPr>
            <w:r w:rsidRPr="006D1959">
              <w:rPr>
                <w:rFonts w:ascii="Times New Roman" w:eastAsia="Times New Roman" w:hAnsi="Times New Roman"/>
                <w:color w:val="000000"/>
                <w:sz w:val="20"/>
                <w:szCs w:val="20"/>
                <w:lang w:eastAsia="ru-RU"/>
              </w:rPr>
              <w:t>2.1.1.</w:t>
            </w:r>
          </w:p>
        </w:tc>
        <w:tc>
          <w:tcPr>
            <w:tcW w:w="4684" w:type="dxa"/>
            <w:tcBorders>
              <w:top w:val="nil"/>
              <w:left w:val="nil"/>
              <w:bottom w:val="single" w:sz="4" w:space="0" w:color="auto"/>
              <w:right w:val="single" w:sz="4" w:space="0" w:color="auto"/>
            </w:tcBorders>
            <w:shd w:val="clear" w:color="auto" w:fill="auto"/>
            <w:vAlign w:val="center"/>
            <w:hideMark/>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Показатель результативности: Предоставле</w:t>
            </w:r>
            <w:r>
              <w:rPr>
                <w:rFonts w:ascii="Times New Roman" w:eastAsia="Times New Roman" w:hAnsi="Times New Roman"/>
                <w:color w:val="000000"/>
                <w:sz w:val="20"/>
                <w:szCs w:val="20"/>
                <w:lang w:eastAsia="ru-RU"/>
              </w:rPr>
              <w:t>ние субсидий субъектам малого и</w:t>
            </w:r>
            <w:r w:rsidRPr="004557E0">
              <w:rPr>
                <w:rFonts w:ascii="Times New Roman" w:eastAsia="Times New Roman" w:hAnsi="Times New Roman"/>
                <w:color w:val="000000"/>
                <w:sz w:val="20"/>
                <w:szCs w:val="20"/>
                <w:lang w:eastAsia="ru-RU"/>
              </w:rPr>
              <w:t xml:space="preserve"> среднего предпринимательства</w:t>
            </w:r>
          </w:p>
        </w:tc>
        <w:tc>
          <w:tcPr>
            <w:tcW w:w="1244" w:type="dxa"/>
            <w:tcBorders>
              <w:top w:val="nil"/>
              <w:left w:val="nil"/>
              <w:bottom w:val="single" w:sz="4" w:space="0" w:color="auto"/>
              <w:right w:val="single" w:sz="4" w:space="0" w:color="auto"/>
            </w:tcBorders>
            <w:shd w:val="clear" w:color="auto" w:fill="auto"/>
            <w:hideMark/>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единиц</w:t>
            </w:r>
          </w:p>
        </w:tc>
        <w:tc>
          <w:tcPr>
            <w:tcW w:w="2410" w:type="dxa"/>
            <w:tcBorders>
              <w:top w:val="nil"/>
              <w:left w:val="nil"/>
              <w:bottom w:val="single" w:sz="4" w:space="0" w:color="auto"/>
              <w:right w:val="single" w:sz="4" w:space="0" w:color="auto"/>
            </w:tcBorders>
            <w:shd w:val="clear" w:color="auto" w:fill="auto"/>
            <w:hideMark/>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128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w:t>
            </w:r>
          </w:p>
        </w:tc>
        <w:tc>
          <w:tcPr>
            <w:tcW w:w="128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1398"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1</w:t>
            </w:r>
          </w:p>
        </w:tc>
        <w:tc>
          <w:tcPr>
            <w:tcW w:w="109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1</w:t>
            </w:r>
          </w:p>
        </w:tc>
        <w:tc>
          <w:tcPr>
            <w:tcW w:w="109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7335BD" w:rsidRPr="004557E0" w:rsidTr="006D1959">
        <w:trPr>
          <w:trHeight w:val="1409"/>
        </w:trPr>
        <w:tc>
          <w:tcPr>
            <w:tcW w:w="702" w:type="dxa"/>
            <w:tcBorders>
              <w:top w:val="nil"/>
              <w:left w:val="single" w:sz="4" w:space="0" w:color="auto"/>
              <w:bottom w:val="single" w:sz="4" w:space="0" w:color="auto"/>
              <w:right w:val="single" w:sz="4" w:space="0" w:color="auto"/>
            </w:tcBorders>
            <w:shd w:val="clear" w:color="auto" w:fill="auto"/>
            <w:noWrap/>
            <w:hideMark/>
          </w:tcPr>
          <w:p w:rsidR="007335BD" w:rsidRPr="006D1959" w:rsidRDefault="007335BD" w:rsidP="007335BD">
            <w:pPr>
              <w:spacing w:after="0" w:line="240" w:lineRule="auto"/>
              <w:jc w:val="center"/>
              <w:rPr>
                <w:rFonts w:ascii="Times New Roman" w:eastAsia="Times New Roman" w:hAnsi="Times New Roman"/>
                <w:color w:val="000000"/>
                <w:sz w:val="20"/>
                <w:szCs w:val="20"/>
                <w:lang w:eastAsia="ru-RU"/>
              </w:rPr>
            </w:pPr>
            <w:r w:rsidRPr="006D1959">
              <w:rPr>
                <w:rFonts w:ascii="Times New Roman" w:eastAsia="Times New Roman" w:hAnsi="Times New Roman"/>
                <w:color w:val="000000"/>
                <w:sz w:val="20"/>
                <w:szCs w:val="20"/>
                <w:lang w:eastAsia="ru-RU"/>
              </w:rPr>
              <w:lastRenderedPageBreak/>
              <w:t>2.2.</w:t>
            </w:r>
          </w:p>
        </w:tc>
        <w:tc>
          <w:tcPr>
            <w:tcW w:w="4684" w:type="dxa"/>
            <w:tcBorders>
              <w:top w:val="nil"/>
              <w:left w:val="nil"/>
              <w:bottom w:val="single" w:sz="4" w:space="0" w:color="auto"/>
              <w:right w:val="single" w:sz="4" w:space="0" w:color="auto"/>
            </w:tcBorders>
            <w:shd w:val="clear" w:color="auto" w:fill="auto"/>
            <w:vAlign w:val="center"/>
            <w:hideMark/>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Мероприятие </w:t>
            </w:r>
            <w:r>
              <w:rPr>
                <w:rFonts w:ascii="Times New Roman" w:eastAsia="Times New Roman" w:hAnsi="Times New Roman"/>
                <w:color w:val="000000"/>
                <w:sz w:val="20"/>
                <w:szCs w:val="20"/>
                <w:lang w:eastAsia="ru-RU"/>
              </w:rPr>
              <w:t>2</w:t>
            </w:r>
            <w:r w:rsidRPr="004557E0">
              <w:rPr>
                <w:rFonts w:ascii="Times New Roman" w:eastAsia="Times New Roman" w:hAnsi="Times New Roman"/>
                <w:color w:val="000000"/>
                <w:sz w:val="20"/>
                <w:szCs w:val="20"/>
                <w:lang w:eastAsia="ru-RU"/>
              </w:rPr>
              <w:t xml:space="preserve">: предоставление субсидий вновь созданным субъектам малого предпринимательства в целях возмещения </w:t>
            </w:r>
            <w:r>
              <w:rPr>
                <w:rFonts w:ascii="Times New Roman" w:eastAsia="Times New Roman" w:hAnsi="Times New Roman"/>
                <w:color w:val="000000"/>
                <w:sz w:val="20"/>
                <w:szCs w:val="20"/>
                <w:lang w:eastAsia="ru-RU"/>
              </w:rPr>
              <w:t xml:space="preserve">части </w:t>
            </w:r>
            <w:r w:rsidRPr="004557E0">
              <w:rPr>
                <w:rFonts w:ascii="Times New Roman" w:eastAsia="Times New Roman" w:hAnsi="Times New Roman"/>
                <w:color w:val="000000"/>
                <w:sz w:val="20"/>
                <w:szCs w:val="20"/>
                <w:lang w:eastAsia="ru-RU"/>
              </w:rPr>
              <w:t>затрат, связанных с приобретением и созданием основных средств и началом предпринимательской деятельности</w:t>
            </w:r>
          </w:p>
        </w:tc>
        <w:tc>
          <w:tcPr>
            <w:tcW w:w="1244" w:type="dxa"/>
            <w:tcBorders>
              <w:top w:val="nil"/>
              <w:left w:val="nil"/>
              <w:bottom w:val="single" w:sz="4" w:space="0" w:color="auto"/>
              <w:right w:val="single" w:sz="4" w:space="0" w:color="auto"/>
            </w:tcBorders>
            <w:shd w:val="clear" w:color="auto" w:fill="auto"/>
            <w:hideMark/>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hideMark/>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w:t>
            </w:r>
          </w:p>
        </w:tc>
        <w:tc>
          <w:tcPr>
            <w:tcW w:w="128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w:t>
            </w:r>
          </w:p>
        </w:tc>
        <w:tc>
          <w:tcPr>
            <w:tcW w:w="128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w:t>
            </w:r>
          </w:p>
        </w:tc>
        <w:tc>
          <w:tcPr>
            <w:tcW w:w="109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w:t>
            </w:r>
          </w:p>
        </w:tc>
        <w:tc>
          <w:tcPr>
            <w:tcW w:w="109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rPr>
                <w:rFonts w:ascii="Times New Roman" w:eastAsia="Times New Roman" w:hAnsi="Times New Roman"/>
                <w:color w:val="000000"/>
                <w:sz w:val="20"/>
                <w:szCs w:val="20"/>
                <w:lang w:eastAsia="ru-RU"/>
              </w:rPr>
            </w:pPr>
          </w:p>
        </w:tc>
      </w:tr>
      <w:tr w:rsidR="007335BD" w:rsidRPr="004557E0" w:rsidTr="008E70AA">
        <w:trPr>
          <w:trHeight w:val="765"/>
        </w:trPr>
        <w:tc>
          <w:tcPr>
            <w:tcW w:w="702" w:type="dxa"/>
            <w:tcBorders>
              <w:top w:val="nil"/>
              <w:left w:val="single" w:sz="4" w:space="0" w:color="auto"/>
              <w:bottom w:val="single" w:sz="4" w:space="0" w:color="auto"/>
              <w:right w:val="single" w:sz="4" w:space="0" w:color="auto"/>
            </w:tcBorders>
            <w:shd w:val="clear" w:color="auto" w:fill="auto"/>
            <w:hideMark/>
          </w:tcPr>
          <w:p w:rsidR="007335BD" w:rsidRPr="006D1959" w:rsidRDefault="007335BD" w:rsidP="007335BD">
            <w:pPr>
              <w:spacing w:after="0" w:line="240" w:lineRule="auto"/>
              <w:jc w:val="center"/>
              <w:rPr>
                <w:rFonts w:ascii="Times New Roman" w:eastAsia="Times New Roman" w:hAnsi="Times New Roman"/>
                <w:color w:val="000000"/>
                <w:sz w:val="20"/>
                <w:szCs w:val="20"/>
                <w:lang w:eastAsia="ru-RU"/>
              </w:rPr>
            </w:pPr>
            <w:r w:rsidRPr="006D1959">
              <w:rPr>
                <w:rFonts w:ascii="Times New Roman" w:eastAsia="Times New Roman" w:hAnsi="Times New Roman"/>
                <w:color w:val="000000"/>
                <w:sz w:val="20"/>
                <w:szCs w:val="20"/>
                <w:lang w:eastAsia="ru-RU"/>
              </w:rPr>
              <w:t>2.2.1.</w:t>
            </w:r>
          </w:p>
        </w:tc>
        <w:tc>
          <w:tcPr>
            <w:tcW w:w="4684" w:type="dxa"/>
            <w:tcBorders>
              <w:top w:val="nil"/>
              <w:left w:val="nil"/>
              <w:bottom w:val="single" w:sz="4" w:space="0" w:color="auto"/>
              <w:right w:val="single" w:sz="4" w:space="0" w:color="auto"/>
            </w:tcBorders>
            <w:shd w:val="clear" w:color="auto" w:fill="auto"/>
            <w:vAlign w:val="center"/>
            <w:hideMark/>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Показатель результативности: Предоставление субсидий субъектам малого и среднего предпринимательства</w:t>
            </w:r>
          </w:p>
        </w:tc>
        <w:tc>
          <w:tcPr>
            <w:tcW w:w="1244" w:type="dxa"/>
            <w:tcBorders>
              <w:top w:val="nil"/>
              <w:left w:val="nil"/>
              <w:bottom w:val="single" w:sz="4" w:space="0" w:color="auto"/>
              <w:right w:val="single" w:sz="4" w:space="0" w:color="auto"/>
            </w:tcBorders>
            <w:shd w:val="clear" w:color="auto" w:fill="auto"/>
            <w:hideMark/>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единиц</w:t>
            </w:r>
          </w:p>
        </w:tc>
        <w:tc>
          <w:tcPr>
            <w:tcW w:w="2410" w:type="dxa"/>
            <w:tcBorders>
              <w:top w:val="nil"/>
              <w:left w:val="nil"/>
              <w:bottom w:val="single" w:sz="4" w:space="0" w:color="auto"/>
              <w:right w:val="single" w:sz="4" w:space="0" w:color="auto"/>
            </w:tcBorders>
            <w:shd w:val="clear" w:color="auto" w:fill="auto"/>
            <w:hideMark/>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128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11</w:t>
            </w:r>
          </w:p>
        </w:tc>
        <w:tc>
          <w:tcPr>
            <w:tcW w:w="128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w:t>
            </w:r>
          </w:p>
        </w:tc>
        <w:tc>
          <w:tcPr>
            <w:tcW w:w="1398"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1</w:t>
            </w:r>
          </w:p>
        </w:tc>
        <w:tc>
          <w:tcPr>
            <w:tcW w:w="109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1</w:t>
            </w:r>
          </w:p>
        </w:tc>
        <w:tc>
          <w:tcPr>
            <w:tcW w:w="109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7335BD" w:rsidRPr="004557E0" w:rsidTr="006D1959">
        <w:trPr>
          <w:trHeight w:val="2050"/>
        </w:trPr>
        <w:tc>
          <w:tcPr>
            <w:tcW w:w="702" w:type="dxa"/>
            <w:tcBorders>
              <w:top w:val="nil"/>
              <w:left w:val="single" w:sz="4" w:space="0" w:color="auto"/>
              <w:bottom w:val="single" w:sz="4" w:space="0" w:color="auto"/>
              <w:right w:val="single" w:sz="4" w:space="0" w:color="auto"/>
            </w:tcBorders>
            <w:shd w:val="clear" w:color="auto" w:fill="auto"/>
            <w:noWrap/>
            <w:hideMark/>
          </w:tcPr>
          <w:p w:rsidR="007335BD" w:rsidRPr="006D1959" w:rsidRDefault="007335BD" w:rsidP="007335BD">
            <w:pPr>
              <w:spacing w:after="0" w:line="240" w:lineRule="auto"/>
              <w:jc w:val="center"/>
              <w:rPr>
                <w:rFonts w:ascii="Times New Roman" w:eastAsia="Times New Roman" w:hAnsi="Times New Roman"/>
                <w:color w:val="000000"/>
                <w:sz w:val="20"/>
                <w:szCs w:val="20"/>
                <w:lang w:eastAsia="ru-RU"/>
              </w:rPr>
            </w:pPr>
            <w:r w:rsidRPr="006D1959">
              <w:rPr>
                <w:rFonts w:ascii="Times New Roman" w:eastAsia="Times New Roman" w:hAnsi="Times New Roman"/>
                <w:color w:val="000000"/>
                <w:sz w:val="20"/>
                <w:szCs w:val="20"/>
                <w:lang w:eastAsia="ru-RU"/>
              </w:rPr>
              <w:t>2.3.</w:t>
            </w:r>
          </w:p>
        </w:tc>
        <w:tc>
          <w:tcPr>
            <w:tcW w:w="4684" w:type="dxa"/>
            <w:tcBorders>
              <w:top w:val="nil"/>
              <w:left w:val="nil"/>
              <w:bottom w:val="single" w:sz="4" w:space="0" w:color="auto"/>
              <w:right w:val="single" w:sz="4" w:space="0" w:color="auto"/>
            </w:tcBorders>
            <w:shd w:val="clear" w:color="auto" w:fill="auto"/>
            <w:vAlign w:val="center"/>
            <w:hideMark/>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Мероприятие </w:t>
            </w:r>
            <w:r>
              <w:rPr>
                <w:rFonts w:ascii="Times New Roman" w:eastAsia="Times New Roman" w:hAnsi="Times New Roman"/>
                <w:color w:val="000000"/>
                <w:sz w:val="20"/>
                <w:szCs w:val="20"/>
                <w:lang w:eastAsia="ru-RU"/>
              </w:rPr>
              <w:t>3</w:t>
            </w:r>
            <w:r w:rsidRPr="004557E0">
              <w:rPr>
                <w:rFonts w:ascii="Times New Roman" w:eastAsia="Times New Roman" w:hAnsi="Times New Roman"/>
                <w:color w:val="000000"/>
                <w:sz w:val="20"/>
                <w:szCs w:val="20"/>
                <w:lang w:eastAsia="ru-RU"/>
              </w:rPr>
              <w:t>: предоставление субсидий субъектам малого и среднего предпринимательства в целях возмещения затрат на оплату первого взноса (аванса) при заключении договоров лизинга оборудования</w:t>
            </w:r>
            <w:r w:rsidRPr="002944FC">
              <w:rPr>
                <w:rFonts w:ascii="Times New Roman" w:eastAsia="Times New Roman" w:hAnsi="Times New Roman"/>
                <w:color w:val="000000"/>
                <w:sz w:val="20"/>
                <w:szCs w:val="20"/>
                <w:lang w:eastAsia="ru-RU"/>
              </w:rPr>
              <w:t xml:space="preserve"> с российскими лизинговыми организациями в целях создания и (или) развития, либо модернизации производства товаров (работ, услуг)</w:t>
            </w:r>
            <w:r w:rsidRPr="004557E0">
              <w:rPr>
                <w:rFonts w:ascii="Times New Roman" w:eastAsia="Times New Roman" w:hAnsi="Times New Roman"/>
                <w:color w:val="000000"/>
                <w:sz w:val="20"/>
                <w:szCs w:val="20"/>
                <w:lang w:eastAsia="ru-RU"/>
              </w:rPr>
              <w:t>.</w:t>
            </w:r>
          </w:p>
        </w:tc>
        <w:tc>
          <w:tcPr>
            <w:tcW w:w="1244" w:type="dxa"/>
            <w:tcBorders>
              <w:top w:val="nil"/>
              <w:left w:val="nil"/>
              <w:bottom w:val="single" w:sz="4" w:space="0" w:color="auto"/>
              <w:right w:val="single" w:sz="4" w:space="0" w:color="auto"/>
            </w:tcBorders>
            <w:shd w:val="clear" w:color="auto" w:fill="auto"/>
            <w:hideMark/>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hideMark/>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w:t>
            </w:r>
          </w:p>
        </w:tc>
        <w:tc>
          <w:tcPr>
            <w:tcW w:w="128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w:t>
            </w:r>
          </w:p>
        </w:tc>
        <w:tc>
          <w:tcPr>
            <w:tcW w:w="128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w:t>
            </w:r>
          </w:p>
        </w:tc>
        <w:tc>
          <w:tcPr>
            <w:tcW w:w="109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w:t>
            </w:r>
          </w:p>
        </w:tc>
        <w:tc>
          <w:tcPr>
            <w:tcW w:w="109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rPr>
                <w:rFonts w:ascii="Times New Roman" w:eastAsia="Times New Roman" w:hAnsi="Times New Roman"/>
                <w:color w:val="000000"/>
                <w:sz w:val="20"/>
                <w:szCs w:val="20"/>
                <w:lang w:eastAsia="ru-RU"/>
              </w:rPr>
            </w:pPr>
          </w:p>
        </w:tc>
      </w:tr>
      <w:tr w:rsidR="007335BD" w:rsidRPr="004557E0" w:rsidTr="008E70AA">
        <w:trPr>
          <w:trHeight w:val="765"/>
        </w:trPr>
        <w:tc>
          <w:tcPr>
            <w:tcW w:w="702" w:type="dxa"/>
            <w:tcBorders>
              <w:top w:val="nil"/>
              <w:left w:val="single" w:sz="4" w:space="0" w:color="auto"/>
              <w:bottom w:val="single" w:sz="4" w:space="0" w:color="auto"/>
              <w:right w:val="single" w:sz="4" w:space="0" w:color="auto"/>
            </w:tcBorders>
            <w:shd w:val="clear" w:color="auto" w:fill="auto"/>
            <w:hideMark/>
          </w:tcPr>
          <w:p w:rsidR="007335BD" w:rsidRPr="006D1959" w:rsidRDefault="007335BD" w:rsidP="007335BD">
            <w:pPr>
              <w:spacing w:after="0" w:line="240" w:lineRule="auto"/>
              <w:jc w:val="center"/>
              <w:rPr>
                <w:rFonts w:ascii="Times New Roman" w:eastAsia="Times New Roman" w:hAnsi="Times New Roman"/>
                <w:color w:val="000000"/>
                <w:sz w:val="20"/>
                <w:szCs w:val="20"/>
                <w:lang w:eastAsia="ru-RU"/>
              </w:rPr>
            </w:pPr>
            <w:r w:rsidRPr="006D1959">
              <w:rPr>
                <w:rFonts w:ascii="Times New Roman" w:eastAsia="Times New Roman" w:hAnsi="Times New Roman"/>
                <w:color w:val="000000"/>
                <w:sz w:val="20"/>
                <w:szCs w:val="20"/>
                <w:lang w:eastAsia="ru-RU"/>
              </w:rPr>
              <w:t>2.3.1.</w:t>
            </w:r>
          </w:p>
        </w:tc>
        <w:tc>
          <w:tcPr>
            <w:tcW w:w="4684" w:type="dxa"/>
            <w:tcBorders>
              <w:top w:val="nil"/>
              <w:left w:val="nil"/>
              <w:bottom w:val="single" w:sz="4" w:space="0" w:color="auto"/>
              <w:right w:val="single" w:sz="4" w:space="0" w:color="auto"/>
            </w:tcBorders>
            <w:shd w:val="clear" w:color="auto" w:fill="auto"/>
            <w:vAlign w:val="center"/>
            <w:hideMark/>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Показатель результативности: Предоставление субсидий субъектам малого и среднего предпринимательства</w:t>
            </w:r>
          </w:p>
        </w:tc>
        <w:tc>
          <w:tcPr>
            <w:tcW w:w="1244" w:type="dxa"/>
            <w:tcBorders>
              <w:top w:val="nil"/>
              <w:left w:val="nil"/>
              <w:bottom w:val="single" w:sz="4" w:space="0" w:color="auto"/>
              <w:right w:val="single" w:sz="4" w:space="0" w:color="auto"/>
            </w:tcBorders>
            <w:shd w:val="clear" w:color="auto" w:fill="auto"/>
            <w:hideMark/>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единиц</w:t>
            </w:r>
          </w:p>
        </w:tc>
        <w:tc>
          <w:tcPr>
            <w:tcW w:w="2410" w:type="dxa"/>
            <w:tcBorders>
              <w:top w:val="nil"/>
              <w:left w:val="nil"/>
              <w:bottom w:val="single" w:sz="4" w:space="0" w:color="auto"/>
              <w:right w:val="single" w:sz="4" w:space="0" w:color="auto"/>
            </w:tcBorders>
            <w:shd w:val="clear" w:color="auto" w:fill="auto"/>
            <w:hideMark/>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128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2</w:t>
            </w:r>
          </w:p>
        </w:tc>
        <w:tc>
          <w:tcPr>
            <w:tcW w:w="128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1398"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1</w:t>
            </w:r>
          </w:p>
        </w:tc>
        <w:tc>
          <w:tcPr>
            <w:tcW w:w="109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1</w:t>
            </w:r>
          </w:p>
        </w:tc>
        <w:tc>
          <w:tcPr>
            <w:tcW w:w="109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7335BD" w:rsidRPr="004557E0" w:rsidTr="006D1959">
        <w:trPr>
          <w:trHeight w:val="914"/>
        </w:trPr>
        <w:tc>
          <w:tcPr>
            <w:tcW w:w="702" w:type="dxa"/>
            <w:tcBorders>
              <w:top w:val="nil"/>
              <w:left w:val="single" w:sz="4" w:space="0" w:color="auto"/>
              <w:bottom w:val="single" w:sz="4" w:space="0" w:color="auto"/>
              <w:right w:val="single" w:sz="4" w:space="0" w:color="auto"/>
            </w:tcBorders>
            <w:shd w:val="clear" w:color="auto" w:fill="auto"/>
            <w:noWrap/>
            <w:hideMark/>
          </w:tcPr>
          <w:p w:rsidR="007335BD" w:rsidRPr="006D1959" w:rsidRDefault="007335BD" w:rsidP="007335BD">
            <w:pPr>
              <w:spacing w:after="0" w:line="240" w:lineRule="auto"/>
              <w:jc w:val="center"/>
              <w:rPr>
                <w:rFonts w:ascii="Times New Roman" w:eastAsia="Times New Roman" w:hAnsi="Times New Roman"/>
                <w:color w:val="000000"/>
                <w:sz w:val="20"/>
                <w:szCs w:val="20"/>
                <w:lang w:eastAsia="ru-RU"/>
              </w:rPr>
            </w:pPr>
            <w:r w:rsidRPr="006D1959">
              <w:rPr>
                <w:rFonts w:ascii="Times New Roman" w:eastAsia="Times New Roman" w:hAnsi="Times New Roman"/>
                <w:sz w:val="20"/>
                <w:szCs w:val="20"/>
                <w:lang w:eastAsia="ru-RU"/>
              </w:rPr>
              <w:br w:type="page"/>
            </w:r>
            <w:r w:rsidRPr="006D1959">
              <w:rPr>
                <w:rFonts w:ascii="Times New Roman" w:eastAsia="Times New Roman" w:hAnsi="Times New Roman"/>
                <w:color w:val="000000"/>
                <w:sz w:val="20"/>
                <w:szCs w:val="20"/>
                <w:lang w:eastAsia="ru-RU"/>
              </w:rPr>
              <w:t>2.4.</w:t>
            </w:r>
          </w:p>
        </w:tc>
        <w:tc>
          <w:tcPr>
            <w:tcW w:w="4684" w:type="dxa"/>
            <w:tcBorders>
              <w:top w:val="nil"/>
              <w:left w:val="nil"/>
              <w:bottom w:val="single" w:sz="4" w:space="0" w:color="auto"/>
              <w:right w:val="single" w:sz="4" w:space="0" w:color="auto"/>
            </w:tcBorders>
            <w:shd w:val="clear" w:color="auto" w:fill="auto"/>
            <w:vAlign w:val="center"/>
            <w:hideMark/>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Мероприятие </w:t>
            </w:r>
            <w:r>
              <w:rPr>
                <w:rFonts w:ascii="Times New Roman" w:eastAsia="Times New Roman" w:hAnsi="Times New Roman"/>
                <w:color w:val="000000"/>
                <w:sz w:val="20"/>
                <w:szCs w:val="20"/>
                <w:lang w:eastAsia="ru-RU"/>
              </w:rPr>
              <w:t>4</w:t>
            </w:r>
            <w:r w:rsidRPr="004557E0">
              <w:rPr>
                <w:rFonts w:ascii="Times New Roman" w:eastAsia="Times New Roman" w:hAnsi="Times New Roman"/>
                <w:color w:val="000000"/>
                <w:sz w:val="20"/>
                <w:szCs w:val="20"/>
                <w:lang w:eastAsia="ru-RU"/>
              </w:rPr>
              <w:t>: предоставление субсидий субъектам малого и среднего предпринимательства в целях возмещения части затрат на приобретение оборудования для создания и (или) развития, либо модернизации производства товаров (работ, услуг)</w:t>
            </w:r>
          </w:p>
        </w:tc>
        <w:tc>
          <w:tcPr>
            <w:tcW w:w="1244" w:type="dxa"/>
            <w:tcBorders>
              <w:top w:val="nil"/>
              <w:left w:val="nil"/>
              <w:bottom w:val="single" w:sz="4" w:space="0" w:color="auto"/>
              <w:right w:val="single" w:sz="4" w:space="0" w:color="auto"/>
            </w:tcBorders>
            <w:shd w:val="clear" w:color="auto" w:fill="auto"/>
            <w:hideMark/>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w:t>
            </w:r>
          </w:p>
        </w:tc>
        <w:tc>
          <w:tcPr>
            <w:tcW w:w="2410" w:type="dxa"/>
            <w:tcBorders>
              <w:top w:val="nil"/>
              <w:left w:val="nil"/>
              <w:bottom w:val="single" w:sz="4" w:space="0" w:color="auto"/>
              <w:right w:val="single" w:sz="4" w:space="0" w:color="auto"/>
            </w:tcBorders>
            <w:shd w:val="clear" w:color="auto" w:fill="auto"/>
            <w:hideMark/>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w:t>
            </w:r>
          </w:p>
        </w:tc>
        <w:tc>
          <w:tcPr>
            <w:tcW w:w="128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w:t>
            </w:r>
          </w:p>
        </w:tc>
        <w:tc>
          <w:tcPr>
            <w:tcW w:w="128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w:t>
            </w:r>
          </w:p>
        </w:tc>
        <w:tc>
          <w:tcPr>
            <w:tcW w:w="109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w:t>
            </w:r>
          </w:p>
        </w:tc>
        <w:tc>
          <w:tcPr>
            <w:tcW w:w="109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rPr>
                <w:rFonts w:ascii="Times New Roman" w:eastAsia="Times New Roman" w:hAnsi="Times New Roman"/>
                <w:color w:val="000000"/>
                <w:sz w:val="20"/>
                <w:szCs w:val="20"/>
                <w:lang w:eastAsia="ru-RU"/>
              </w:rPr>
            </w:pPr>
          </w:p>
        </w:tc>
      </w:tr>
      <w:tr w:rsidR="007335BD" w:rsidRPr="004557E0" w:rsidTr="008E70AA">
        <w:trPr>
          <w:trHeight w:val="765"/>
        </w:trPr>
        <w:tc>
          <w:tcPr>
            <w:tcW w:w="702" w:type="dxa"/>
            <w:tcBorders>
              <w:top w:val="nil"/>
              <w:left w:val="single" w:sz="4" w:space="0" w:color="auto"/>
              <w:bottom w:val="single" w:sz="4" w:space="0" w:color="auto"/>
              <w:right w:val="single" w:sz="4" w:space="0" w:color="auto"/>
            </w:tcBorders>
            <w:shd w:val="clear" w:color="auto" w:fill="auto"/>
            <w:hideMark/>
          </w:tcPr>
          <w:p w:rsidR="007335BD" w:rsidRPr="006D1959" w:rsidRDefault="007335BD" w:rsidP="007335BD">
            <w:pPr>
              <w:spacing w:after="0" w:line="240" w:lineRule="auto"/>
              <w:jc w:val="center"/>
              <w:rPr>
                <w:rFonts w:ascii="Times New Roman" w:eastAsia="Times New Roman" w:hAnsi="Times New Roman"/>
                <w:color w:val="000000"/>
                <w:sz w:val="20"/>
                <w:szCs w:val="20"/>
                <w:lang w:eastAsia="ru-RU"/>
              </w:rPr>
            </w:pPr>
            <w:r w:rsidRPr="006D1959">
              <w:rPr>
                <w:rFonts w:ascii="Times New Roman" w:eastAsia="Times New Roman" w:hAnsi="Times New Roman"/>
                <w:color w:val="000000"/>
                <w:sz w:val="20"/>
                <w:szCs w:val="20"/>
                <w:lang w:eastAsia="ru-RU"/>
              </w:rPr>
              <w:t>2.4.1.</w:t>
            </w:r>
          </w:p>
        </w:tc>
        <w:tc>
          <w:tcPr>
            <w:tcW w:w="4684" w:type="dxa"/>
            <w:tcBorders>
              <w:top w:val="nil"/>
              <w:left w:val="nil"/>
              <w:bottom w:val="single" w:sz="4" w:space="0" w:color="auto"/>
              <w:right w:val="single" w:sz="4" w:space="0" w:color="auto"/>
            </w:tcBorders>
            <w:shd w:val="clear" w:color="auto" w:fill="auto"/>
            <w:vAlign w:val="center"/>
            <w:hideMark/>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Показатель результативности: Предоставление субсидий субъектам малого и среднего предпринимательства</w:t>
            </w:r>
          </w:p>
        </w:tc>
        <w:tc>
          <w:tcPr>
            <w:tcW w:w="1244" w:type="dxa"/>
            <w:tcBorders>
              <w:top w:val="nil"/>
              <w:left w:val="nil"/>
              <w:bottom w:val="single" w:sz="4" w:space="0" w:color="auto"/>
              <w:right w:val="single" w:sz="4" w:space="0" w:color="auto"/>
            </w:tcBorders>
            <w:shd w:val="clear" w:color="auto" w:fill="auto"/>
            <w:hideMark/>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единиц</w:t>
            </w:r>
          </w:p>
        </w:tc>
        <w:tc>
          <w:tcPr>
            <w:tcW w:w="2410" w:type="dxa"/>
            <w:tcBorders>
              <w:top w:val="nil"/>
              <w:left w:val="nil"/>
              <w:bottom w:val="single" w:sz="4" w:space="0" w:color="auto"/>
              <w:right w:val="single" w:sz="4" w:space="0" w:color="auto"/>
            </w:tcBorders>
            <w:shd w:val="clear" w:color="auto" w:fill="auto"/>
            <w:hideMark/>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128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Pr="004557E0">
              <w:rPr>
                <w:rFonts w:ascii="Times New Roman" w:eastAsia="Times New Roman" w:hAnsi="Times New Roman"/>
                <w:color w:val="000000"/>
                <w:sz w:val="20"/>
                <w:szCs w:val="20"/>
                <w:lang w:eastAsia="ru-RU"/>
              </w:rPr>
              <w:t>2</w:t>
            </w:r>
          </w:p>
        </w:tc>
        <w:tc>
          <w:tcPr>
            <w:tcW w:w="128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p>
        </w:tc>
        <w:tc>
          <w:tcPr>
            <w:tcW w:w="1398"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1</w:t>
            </w:r>
          </w:p>
        </w:tc>
        <w:tc>
          <w:tcPr>
            <w:tcW w:w="109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1</w:t>
            </w:r>
          </w:p>
        </w:tc>
        <w:tc>
          <w:tcPr>
            <w:tcW w:w="109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7335BD" w:rsidRPr="004557E0" w:rsidTr="000101C0">
        <w:trPr>
          <w:trHeight w:val="447"/>
        </w:trPr>
        <w:tc>
          <w:tcPr>
            <w:tcW w:w="702" w:type="dxa"/>
            <w:tcBorders>
              <w:top w:val="nil"/>
              <w:left w:val="single" w:sz="4" w:space="0" w:color="auto"/>
              <w:bottom w:val="single" w:sz="4" w:space="0" w:color="auto"/>
              <w:right w:val="single" w:sz="4" w:space="0" w:color="auto"/>
            </w:tcBorders>
            <w:shd w:val="clear" w:color="auto" w:fill="auto"/>
          </w:tcPr>
          <w:p w:rsidR="007335BD" w:rsidRPr="006D1959" w:rsidRDefault="007335BD" w:rsidP="007335BD">
            <w:pPr>
              <w:spacing w:after="0" w:line="240" w:lineRule="auto"/>
              <w:jc w:val="center"/>
              <w:rPr>
                <w:rFonts w:ascii="Times New Roman" w:eastAsia="Times New Roman" w:hAnsi="Times New Roman"/>
                <w:color w:val="000000"/>
                <w:sz w:val="20"/>
                <w:szCs w:val="20"/>
                <w:lang w:eastAsia="ru-RU"/>
              </w:rPr>
            </w:pPr>
            <w:r w:rsidRPr="006D1959">
              <w:rPr>
                <w:rFonts w:ascii="Times New Roman" w:eastAsia="Times New Roman" w:hAnsi="Times New Roman"/>
                <w:sz w:val="20"/>
                <w:szCs w:val="20"/>
                <w:lang w:eastAsia="ru-RU"/>
              </w:rPr>
              <w:br w:type="page"/>
            </w:r>
            <w:r w:rsidRPr="006D1959">
              <w:rPr>
                <w:rFonts w:ascii="Times New Roman" w:eastAsia="Times New Roman" w:hAnsi="Times New Roman"/>
                <w:color w:val="000000"/>
                <w:sz w:val="20"/>
                <w:szCs w:val="20"/>
                <w:lang w:eastAsia="ru-RU"/>
              </w:rPr>
              <w:t>2.5.</w:t>
            </w:r>
          </w:p>
        </w:tc>
        <w:tc>
          <w:tcPr>
            <w:tcW w:w="4684" w:type="dxa"/>
            <w:tcBorders>
              <w:top w:val="nil"/>
              <w:left w:val="nil"/>
              <w:bottom w:val="single" w:sz="4" w:space="0" w:color="auto"/>
              <w:right w:val="single" w:sz="4" w:space="0" w:color="auto"/>
            </w:tcBorders>
            <w:shd w:val="clear" w:color="auto" w:fill="auto"/>
            <w:vAlign w:val="center"/>
          </w:tcPr>
          <w:p w:rsidR="007335BD" w:rsidRPr="000101C0" w:rsidRDefault="007335BD" w:rsidP="007335BD">
            <w:pPr>
              <w:spacing w:after="0" w:line="240" w:lineRule="auto"/>
              <w:rPr>
                <w:rFonts w:ascii="Times New Roman" w:eastAsia="Times New Roman" w:hAnsi="Times New Roman"/>
                <w:color w:val="000000"/>
                <w:sz w:val="20"/>
                <w:szCs w:val="20"/>
                <w:lang w:eastAsia="ru-RU"/>
              </w:rPr>
            </w:pPr>
            <w:r w:rsidRPr="000101C0">
              <w:rPr>
                <w:rFonts w:ascii="Times New Roman" w:eastAsia="Times New Roman" w:hAnsi="Times New Roman"/>
                <w:color w:val="000000"/>
                <w:sz w:val="20"/>
                <w:szCs w:val="20"/>
                <w:lang w:eastAsia="ru-RU"/>
              </w:rPr>
              <w:t xml:space="preserve">Мероприятие 5: предоставление субсидий </w:t>
            </w:r>
            <w:r w:rsidRPr="000101C0">
              <w:rPr>
                <w:rFonts w:ascii="Times New Roman" w:hAnsi="Times New Roman"/>
                <w:sz w:val="20"/>
                <w:szCs w:val="20"/>
              </w:rPr>
              <w:t>на финансовое обеспечение проектов со</w:t>
            </w:r>
            <w:r>
              <w:rPr>
                <w:rFonts w:ascii="Times New Roman" w:hAnsi="Times New Roman"/>
                <w:sz w:val="20"/>
                <w:szCs w:val="20"/>
              </w:rPr>
              <w:t xml:space="preserve">здания и (или) развития и (или) </w:t>
            </w:r>
            <w:r w:rsidRPr="000101C0">
              <w:rPr>
                <w:rFonts w:ascii="Times New Roman" w:hAnsi="Times New Roman"/>
                <w:sz w:val="20"/>
                <w:szCs w:val="20"/>
              </w:rPr>
              <w:t>модернизации производства товаров (работ, услуг), реализуемых с</w:t>
            </w:r>
            <w:r>
              <w:rPr>
                <w:rFonts w:ascii="Times New Roman" w:hAnsi="Times New Roman"/>
                <w:sz w:val="20"/>
                <w:szCs w:val="20"/>
              </w:rPr>
              <w:t xml:space="preserve"> </w:t>
            </w:r>
            <w:r w:rsidRPr="000101C0">
              <w:rPr>
                <w:rFonts w:ascii="Times New Roman" w:hAnsi="Times New Roman"/>
                <w:sz w:val="20"/>
                <w:szCs w:val="20"/>
              </w:rPr>
              <w:t>использованием имущества, находящегося в муниципальной собственности, на условиях концессионных соглашений</w:t>
            </w:r>
          </w:p>
        </w:tc>
        <w:tc>
          <w:tcPr>
            <w:tcW w:w="1244" w:type="dxa"/>
            <w:tcBorders>
              <w:top w:val="nil"/>
              <w:left w:val="nil"/>
              <w:bottom w:val="single" w:sz="4" w:space="0" w:color="auto"/>
              <w:right w:val="single" w:sz="4" w:space="0" w:color="auto"/>
            </w:tcBorders>
            <w:shd w:val="clear" w:color="auto" w:fill="auto"/>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p>
        </w:tc>
        <w:tc>
          <w:tcPr>
            <w:tcW w:w="2410" w:type="dxa"/>
            <w:tcBorders>
              <w:top w:val="nil"/>
              <w:left w:val="nil"/>
              <w:bottom w:val="single" w:sz="4" w:space="0" w:color="auto"/>
              <w:right w:val="single" w:sz="4" w:space="0" w:color="auto"/>
            </w:tcBorders>
            <w:shd w:val="clear" w:color="auto" w:fill="auto"/>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p>
        </w:tc>
        <w:tc>
          <w:tcPr>
            <w:tcW w:w="1286" w:type="dxa"/>
            <w:tcBorders>
              <w:top w:val="nil"/>
              <w:left w:val="nil"/>
              <w:bottom w:val="single" w:sz="4" w:space="0" w:color="auto"/>
              <w:right w:val="single" w:sz="4" w:space="0" w:color="auto"/>
            </w:tcBorders>
            <w:shd w:val="clear" w:color="auto" w:fill="auto"/>
            <w:vAlign w:val="center"/>
          </w:tcPr>
          <w:p w:rsidR="007335BD" w:rsidRDefault="007335BD" w:rsidP="007335BD">
            <w:pPr>
              <w:spacing w:after="0" w:line="240" w:lineRule="auto"/>
              <w:jc w:val="center"/>
              <w:rPr>
                <w:rFonts w:ascii="Times New Roman" w:eastAsia="Times New Roman" w:hAnsi="Times New Roman"/>
                <w:color w:val="000000"/>
                <w:sz w:val="20"/>
                <w:szCs w:val="20"/>
                <w:lang w:eastAsia="ru-RU"/>
              </w:rPr>
            </w:pPr>
          </w:p>
        </w:tc>
        <w:tc>
          <w:tcPr>
            <w:tcW w:w="1286" w:type="dxa"/>
            <w:tcBorders>
              <w:top w:val="nil"/>
              <w:left w:val="nil"/>
              <w:bottom w:val="single" w:sz="4" w:space="0" w:color="auto"/>
              <w:right w:val="single" w:sz="4" w:space="0" w:color="auto"/>
            </w:tcBorders>
            <w:shd w:val="clear" w:color="auto" w:fill="auto"/>
            <w:vAlign w:val="center"/>
          </w:tcPr>
          <w:p w:rsidR="007335BD" w:rsidRDefault="007335BD" w:rsidP="007335BD">
            <w:pPr>
              <w:spacing w:after="0" w:line="240" w:lineRule="auto"/>
              <w:jc w:val="center"/>
              <w:rPr>
                <w:rFonts w:ascii="Times New Roman" w:eastAsia="Times New Roman" w:hAnsi="Times New Roman"/>
                <w:color w:val="000000"/>
                <w:sz w:val="20"/>
                <w:szCs w:val="20"/>
                <w:lang w:eastAsia="ru-RU"/>
              </w:rPr>
            </w:pPr>
          </w:p>
        </w:tc>
        <w:tc>
          <w:tcPr>
            <w:tcW w:w="1398"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p>
        </w:tc>
        <w:tc>
          <w:tcPr>
            <w:tcW w:w="109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p>
        </w:tc>
        <w:tc>
          <w:tcPr>
            <w:tcW w:w="1096" w:type="dxa"/>
            <w:tcBorders>
              <w:top w:val="nil"/>
              <w:left w:val="nil"/>
              <w:bottom w:val="single" w:sz="4" w:space="0" w:color="auto"/>
              <w:right w:val="single" w:sz="4" w:space="0" w:color="auto"/>
            </w:tcBorders>
            <w:shd w:val="clear" w:color="auto" w:fill="auto"/>
            <w:vAlign w:val="center"/>
          </w:tcPr>
          <w:p w:rsidR="007335BD" w:rsidRDefault="007335BD" w:rsidP="007335BD">
            <w:pPr>
              <w:spacing w:after="0" w:line="240" w:lineRule="auto"/>
              <w:jc w:val="center"/>
              <w:rPr>
                <w:rFonts w:ascii="Times New Roman" w:eastAsia="Times New Roman" w:hAnsi="Times New Roman"/>
                <w:color w:val="000000"/>
                <w:sz w:val="20"/>
                <w:szCs w:val="20"/>
                <w:lang w:eastAsia="ru-RU"/>
              </w:rPr>
            </w:pPr>
          </w:p>
        </w:tc>
      </w:tr>
      <w:tr w:rsidR="007335BD" w:rsidRPr="004557E0" w:rsidTr="008E70AA">
        <w:trPr>
          <w:trHeight w:val="765"/>
        </w:trPr>
        <w:tc>
          <w:tcPr>
            <w:tcW w:w="702" w:type="dxa"/>
            <w:tcBorders>
              <w:top w:val="nil"/>
              <w:left w:val="single" w:sz="4" w:space="0" w:color="auto"/>
              <w:bottom w:val="single" w:sz="4" w:space="0" w:color="auto"/>
              <w:right w:val="single" w:sz="4" w:space="0" w:color="auto"/>
            </w:tcBorders>
            <w:shd w:val="clear" w:color="auto" w:fill="auto"/>
          </w:tcPr>
          <w:p w:rsidR="007335BD" w:rsidRPr="006D1959" w:rsidRDefault="007335BD" w:rsidP="007335BD">
            <w:pPr>
              <w:spacing w:after="0" w:line="240" w:lineRule="auto"/>
              <w:jc w:val="center"/>
              <w:rPr>
                <w:rFonts w:ascii="Times New Roman" w:eastAsia="Times New Roman" w:hAnsi="Times New Roman"/>
                <w:color w:val="000000"/>
                <w:sz w:val="20"/>
                <w:szCs w:val="20"/>
                <w:lang w:eastAsia="ru-RU"/>
              </w:rPr>
            </w:pPr>
            <w:r w:rsidRPr="006D1959">
              <w:rPr>
                <w:rFonts w:ascii="Times New Roman" w:eastAsia="Times New Roman" w:hAnsi="Times New Roman"/>
                <w:color w:val="000000"/>
                <w:sz w:val="20"/>
                <w:szCs w:val="20"/>
                <w:lang w:eastAsia="ru-RU"/>
              </w:rPr>
              <w:t>2.5.1.</w:t>
            </w:r>
          </w:p>
        </w:tc>
        <w:tc>
          <w:tcPr>
            <w:tcW w:w="4684"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Показатель результативности: Предоставление субсидий субъектам малого и среднего предпринимательства</w:t>
            </w:r>
          </w:p>
        </w:tc>
        <w:tc>
          <w:tcPr>
            <w:tcW w:w="1244" w:type="dxa"/>
            <w:tcBorders>
              <w:top w:val="nil"/>
              <w:left w:val="nil"/>
              <w:bottom w:val="single" w:sz="4" w:space="0" w:color="auto"/>
              <w:right w:val="single" w:sz="4" w:space="0" w:color="auto"/>
            </w:tcBorders>
            <w:shd w:val="clear" w:color="auto" w:fill="auto"/>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единица</w:t>
            </w:r>
          </w:p>
        </w:tc>
        <w:tc>
          <w:tcPr>
            <w:tcW w:w="2410" w:type="dxa"/>
            <w:tcBorders>
              <w:top w:val="nil"/>
              <w:left w:val="nil"/>
              <w:bottom w:val="single" w:sz="4" w:space="0" w:color="auto"/>
              <w:right w:val="single" w:sz="4" w:space="0" w:color="auto"/>
            </w:tcBorders>
            <w:shd w:val="clear" w:color="auto" w:fill="auto"/>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1286" w:type="dxa"/>
            <w:tcBorders>
              <w:top w:val="nil"/>
              <w:left w:val="nil"/>
              <w:bottom w:val="single" w:sz="4" w:space="0" w:color="auto"/>
              <w:right w:val="single" w:sz="4" w:space="0" w:color="auto"/>
            </w:tcBorders>
            <w:shd w:val="clear" w:color="auto" w:fill="auto"/>
            <w:vAlign w:val="center"/>
          </w:tcPr>
          <w:p w:rsidR="007335BD" w:rsidRDefault="007335BD" w:rsidP="007335B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86" w:type="dxa"/>
            <w:tcBorders>
              <w:top w:val="nil"/>
              <w:left w:val="nil"/>
              <w:bottom w:val="single" w:sz="4" w:space="0" w:color="auto"/>
              <w:right w:val="single" w:sz="4" w:space="0" w:color="auto"/>
            </w:tcBorders>
            <w:shd w:val="clear" w:color="auto" w:fill="auto"/>
            <w:vAlign w:val="center"/>
          </w:tcPr>
          <w:p w:rsidR="007335BD" w:rsidRDefault="007335BD" w:rsidP="007335B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398"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109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1096" w:type="dxa"/>
            <w:tcBorders>
              <w:top w:val="nil"/>
              <w:left w:val="nil"/>
              <w:bottom w:val="single" w:sz="4" w:space="0" w:color="auto"/>
              <w:right w:val="single" w:sz="4" w:space="0" w:color="auto"/>
            </w:tcBorders>
            <w:shd w:val="clear" w:color="auto" w:fill="auto"/>
            <w:vAlign w:val="center"/>
          </w:tcPr>
          <w:p w:rsidR="007335BD" w:rsidRDefault="007335BD" w:rsidP="007335B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r>
      <w:tr w:rsidR="007335BD" w:rsidRPr="004557E0" w:rsidTr="008E70AA">
        <w:trPr>
          <w:trHeight w:val="765"/>
        </w:trPr>
        <w:tc>
          <w:tcPr>
            <w:tcW w:w="702" w:type="dxa"/>
            <w:tcBorders>
              <w:top w:val="nil"/>
              <w:left w:val="single" w:sz="4" w:space="0" w:color="auto"/>
              <w:bottom w:val="single" w:sz="4" w:space="0" w:color="auto"/>
              <w:right w:val="single" w:sz="4" w:space="0" w:color="auto"/>
            </w:tcBorders>
            <w:shd w:val="clear" w:color="auto" w:fill="auto"/>
          </w:tcPr>
          <w:p w:rsidR="007335BD" w:rsidRPr="006D1959" w:rsidRDefault="007335BD" w:rsidP="007335BD">
            <w:pPr>
              <w:spacing w:after="0" w:line="240" w:lineRule="auto"/>
              <w:jc w:val="center"/>
              <w:rPr>
                <w:rFonts w:ascii="Times New Roman" w:eastAsia="Times New Roman" w:hAnsi="Times New Roman"/>
                <w:color w:val="000000"/>
                <w:sz w:val="20"/>
                <w:szCs w:val="20"/>
                <w:lang w:eastAsia="ru-RU"/>
              </w:rPr>
            </w:pPr>
            <w:r w:rsidRPr="006D1959">
              <w:rPr>
                <w:rFonts w:ascii="Times New Roman" w:eastAsia="Times New Roman" w:hAnsi="Times New Roman"/>
                <w:color w:val="000000"/>
                <w:sz w:val="20"/>
                <w:szCs w:val="20"/>
                <w:lang w:eastAsia="ru-RU"/>
              </w:rPr>
              <w:lastRenderedPageBreak/>
              <w:t>2.6</w:t>
            </w:r>
          </w:p>
        </w:tc>
        <w:tc>
          <w:tcPr>
            <w:tcW w:w="4684" w:type="dxa"/>
            <w:tcBorders>
              <w:top w:val="nil"/>
              <w:left w:val="nil"/>
              <w:bottom w:val="single" w:sz="4" w:space="0" w:color="auto"/>
              <w:right w:val="single" w:sz="4" w:space="0" w:color="auto"/>
            </w:tcBorders>
            <w:shd w:val="clear" w:color="auto" w:fill="auto"/>
            <w:vAlign w:val="center"/>
          </w:tcPr>
          <w:p w:rsidR="007335BD" w:rsidRPr="00453B8D" w:rsidRDefault="007335BD" w:rsidP="007335BD">
            <w:pPr>
              <w:spacing w:after="0" w:line="240" w:lineRule="auto"/>
              <w:rPr>
                <w:rFonts w:ascii="Times New Roman" w:eastAsia="Times New Roman" w:hAnsi="Times New Roman"/>
                <w:color w:val="000000"/>
                <w:sz w:val="20"/>
                <w:szCs w:val="20"/>
                <w:lang w:eastAsia="ru-RU"/>
              </w:rPr>
            </w:pPr>
            <w:r w:rsidRPr="00453B8D">
              <w:rPr>
                <w:rFonts w:ascii="Times New Roman" w:eastAsia="Times New Roman" w:hAnsi="Times New Roman"/>
                <w:color w:val="000000"/>
                <w:sz w:val="20"/>
                <w:szCs w:val="20"/>
                <w:lang w:eastAsia="ru-RU"/>
              </w:rPr>
              <w:t xml:space="preserve">Мероприятие 6: </w:t>
            </w:r>
            <w:r>
              <w:rPr>
                <w:rFonts w:ascii="Times New Roman" w:eastAsia="Times New Roman" w:hAnsi="Times New Roman"/>
                <w:color w:val="000000"/>
                <w:sz w:val="20"/>
                <w:szCs w:val="20"/>
                <w:lang w:eastAsia="ru-RU"/>
              </w:rPr>
              <w:t>р</w:t>
            </w:r>
            <w:r w:rsidRPr="00453B8D">
              <w:rPr>
                <w:rFonts w:ascii="Times New Roman" w:eastAsia="Times New Roman" w:hAnsi="Times New Roman"/>
                <w:color w:val="000000"/>
                <w:sz w:val="20"/>
                <w:szCs w:val="20"/>
                <w:lang w:eastAsia="ru-RU"/>
              </w:rPr>
              <w:t>асходы на приобретение ценных призов для победителей открытого городского конкурса «Предприниматель года».</w:t>
            </w:r>
          </w:p>
        </w:tc>
        <w:tc>
          <w:tcPr>
            <w:tcW w:w="1244" w:type="dxa"/>
            <w:tcBorders>
              <w:top w:val="nil"/>
              <w:left w:val="nil"/>
              <w:bottom w:val="single" w:sz="4" w:space="0" w:color="auto"/>
              <w:right w:val="single" w:sz="4" w:space="0" w:color="auto"/>
            </w:tcBorders>
            <w:shd w:val="clear" w:color="auto" w:fill="auto"/>
          </w:tcPr>
          <w:p w:rsidR="007335BD" w:rsidRDefault="007335BD" w:rsidP="007335BD">
            <w:pPr>
              <w:spacing w:after="0" w:line="240" w:lineRule="auto"/>
              <w:jc w:val="center"/>
              <w:rPr>
                <w:rFonts w:ascii="Times New Roman" w:eastAsia="Times New Roman" w:hAnsi="Times New Roman"/>
                <w:color w:val="000000"/>
                <w:sz w:val="20"/>
                <w:szCs w:val="20"/>
                <w:lang w:eastAsia="ru-RU"/>
              </w:rPr>
            </w:pPr>
          </w:p>
        </w:tc>
        <w:tc>
          <w:tcPr>
            <w:tcW w:w="2410" w:type="dxa"/>
            <w:tcBorders>
              <w:top w:val="nil"/>
              <w:left w:val="nil"/>
              <w:bottom w:val="single" w:sz="4" w:space="0" w:color="auto"/>
              <w:right w:val="single" w:sz="4" w:space="0" w:color="auto"/>
            </w:tcBorders>
            <w:shd w:val="clear" w:color="auto" w:fill="auto"/>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p>
        </w:tc>
        <w:tc>
          <w:tcPr>
            <w:tcW w:w="1286" w:type="dxa"/>
            <w:tcBorders>
              <w:top w:val="nil"/>
              <w:left w:val="nil"/>
              <w:bottom w:val="single" w:sz="4" w:space="0" w:color="auto"/>
              <w:right w:val="single" w:sz="4" w:space="0" w:color="auto"/>
            </w:tcBorders>
            <w:shd w:val="clear" w:color="auto" w:fill="auto"/>
            <w:vAlign w:val="center"/>
          </w:tcPr>
          <w:p w:rsidR="007335BD" w:rsidRDefault="007335BD" w:rsidP="007335BD">
            <w:pPr>
              <w:spacing w:after="0" w:line="240" w:lineRule="auto"/>
              <w:jc w:val="center"/>
              <w:rPr>
                <w:rFonts w:ascii="Times New Roman" w:eastAsia="Times New Roman" w:hAnsi="Times New Roman"/>
                <w:color w:val="000000"/>
                <w:sz w:val="20"/>
                <w:szCs w:val="20"/>
                <w:lang w:eastAsia="ru-RU"/>
              </w:rPr>
            </w:pPr>
          </w:p>
        </w:tc>
        <w:tc>
          <w:tcPr>
            <w:tcW w:w="1286" w:type="dxa"/>
            <w:tcBorders>
              <w:top w:val="nil"/>
              <w:left w:val="nil"/>
              <w:bottom w:val="single" w:sz="4" w:space="0" w:color="auto"/>
              <w:right w:val="single" w:sz="4" w:space="0" w:color="auto"/>
            </w:tcBorders>
            <w:shd w:val="clear" w:color="auto" w:fill="auto"/>
            <w:vAlign w:val="center"/>
          </w:tcPr>
          <w:p w:rsidR="007335BD" w:rsidRDefault="007335BD" w:rsidP="007335BD">
            <w:pPr>
              <w:spacing w:after="0" w:line="240" w:lineRule="auto"/>
              <w:jc w:val="center"/>
              <w:rPr>
                <w:rFonts w:ascii="Times New Roman" w:eastAsia="Times New Roman" w:hAnsi="Times New Roman"/>
                <w:color w:val="000000"/>
                <w:sz w:val="20"/>
                <w:szCs w:val="20"/>
                <w:lang w:eastAsia="ru-RU"/>
              </w:rPr>
            </w:pPr>
          </w:p>
        </w:tc>
        <w:tc>
          <w:tcPr>
            <w:tcW w:w="1398" w:type="dxa"/>
            <w:tcBorders>
              <w:top w:val="nil"/>
              <w:left w:val="nil"/>
              <w:bottom w:val="single" w:sz="4" w:space="0" w:color="auto"/>
              <w:right w:val="single" w:sz="4" w:space="0" w:color="auto"/>
            </w:tcBorders>
            <w:shd w:val="clear" w:color="auto" w:fill="auto"/>
            <w:vAlign w:val="center"/>
          </w:tcPr>
          <w:p w:rsidR="007335BD" w:rsidRDefault="007335BD" w:rsidP="007335BD">
            <w:pPr>
              <w:spacing w:after="0" w:line="240" w:lineRule="auto"/>
              <w:jc w:val="center"/>
              <w:rPr>
                <w:rFonts w:ascii="Times New Roman" w:eastAsia="Times New Roman" w:hAnsi="Times New Roman"/>
                <w:color w:val="000000"/>
                <w:sz w:val="20"/>
                <w:szCs w:val="20"/>
                <w:lang w:eastAsia="ru-RU"/>
              </w:rPr>
            </w:pPr>
          </w:p>
        </w:tc>
        <w:tc>
          <w:tcPr>
            <w:tcW w:w="1096" w:type="dxa"/>
            <w:tcBorders>
              <w:top w:val="nil"/>
              <w:left w:val="nil"/>
              <w:bottom w:val="single" w:sz="4" w:space="0" w:color="auto"/>
              <w:right w:val="single" w:sz="4" w:space="0" w:color="auto"/>
            </w:tcBorders>
            <w:shd w:val="clear" w:color="auto" w:fill="auto"/>
            <w:vAlign w:val="center"/>
          </w:tcPr>
          <w:p w:rsidR="007335BD" w:rsidRDefault="007335BD" w:rsidP="007335BD">
            <w:pPr>
              <w:spacing w:after="0" w:line="240" w:lineRule="auto"/>
              <w:jc w:val="center"/>
              <w:rPr>
                <w:rFonts w:ascii="Times New Roman" w:eastAsia="Times New Roman" w:hAnsi="Times New Roman"/>
                <w:color w:val="000000"/>
                <w:sz w:val="20"/>
                <w:szCs w:val="20"/>
                <w:lang w:eastAsia="ru-RU"/>
              </w:rPr>
            </w:pPr>
          </w:p>
        </w:tc>
        <w:tc>
          <w:tcPr>
            <w:tcW w:w="1096" w:type="dxa"/>
            <w:tcBorders>
              <w:top w:val="nil"/>
              <w:left w:val="nil"/>
              <w:bottom w:val="single" w:sz="4" w:space="0" w:color="auto"/>
              <w:right w:val="single" w:sz="4" w:space="0" w:color="auto"/>
            </w:tcBorders>
            <w:shd w:val="clear" w:color="auto" w:fill="auto"/>
            <w:vAlign w:val="center"/>
          </w:tcPr>
          <w:p w:rsidR="007335BD" w:rsidRDefault="007335BD" w:rsidP="007335BD">
            <w:pPr>
              <w:spacing w:after="0" w:line="240" w:lineRule="auto"/>
              <w:jc w:val="center"/>
              <w:rPr>
                <w:rFonts w:ascii="Times New Roman" w:eastAsia="Times New Roman" w:hAnsi="Times New Roman"/>
                <w:color w:val="000000"/>
                <w:sz w:val="20"/>
                <w:szCs w:val="20"/>
                <w:lang w:eastAsia="ru-RU"/>
              </w:rPr>
            </w:pPr>
          </w:p>
        </w:tc>
      </w:tr>
      <w:tr w:rsidR="007335BD" w:rsidRPr="004557E0" w:rsidTr="008E70AA">
        <w:trPr>
          <w:trHeight w:val="765"/>
        </w:trPr>
        <w:tc>
          <w:tcPr>
            <w:tcW w:w="702" w:type="dxa"/>
            <w:tcBorders>
              <w:top w:val="nil"/>
              <w:left w:val="single" w:sz="4" w:space="0" w:color="auto"/>
              <w:bottom w:val="single" w:sz="4" w:space="0" w:color="auto"/>
              <w:right w:val="single" w:sz="4" w:space="0" w:color="auto"/>
            </w:tcBorders>
            <w:shd w:val="clear" w:color="auto" w:fill="auto"/>
          </w:tcPr>
          <w:p w:rsidR="007335BD" w:rsidRPr="006D1959" w:rsidRDefault="007335BD" w:rsidP="007335BD">
            <w:pPr>
              <w:spacing w:after="0" w:line="240" w:lineRule="auto"/>
              <w:jc w:val="center"/>
              <w:rPr>
                <w:rFonts w:ascii="Times New Roman" w:eastAsia="Times New Roman" w:hAnsi="Times New Roman"/>
                <w:color w:val="000000"/>
                <w:sz w:val="20"/>
                <w:szCs w:val="20"/>
                <w:lang w:eastAsia="ru-RU"/>
              </w:rPr>
            </w:pPr>
            <w:r w:rsidRPr="006D1959">
              <w:rPr>
                <w:rFonts w:ascii="Times New Roman" w:eastAsia="Times New Roman" w:hAnsi="Times New Roman"/>
                <w:color w:val="000000"/>
                <w:sz w:val="20"/>
                <w:szCs w:val="20"/>
                <w:lang w:eastAsia="ru-RU"/>
              </w:rPr>
              <w:t>2.6.1</w:t>
            </w:r>
          </w:p>
        </w:tc>
        <w:tc>
          <w:tcPr>
            <w:tcW w:w="4684"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Показатель результативности: </w:t>
            </w:r>
            <w:r w:rsidRPr="00D05B31">
              <w:rPr>
                <w:rFonts w:ascii="Times New Roman" w:eastAsia="Times New Roman" w:hAnsi="Times New Roman"/>
                <w:color w:val="000000"/>
                <w:sz w:val="20"/>
                <w:szCs w:val="20"/>
                <w:lang w:eastAsia="ru-RU"/>
              </w:rPr>
              <w:t>Поощрение субъектов малого и среднего предпринимательства</w:t>
            </w:r>
          </w:p>
        </w:tc>
        <w:tc>
          <w:tcPr>
            <w:tcW w:w="1244" w:type="dxa"/>
            <w:tcBorders>
              <w:top w:val="nil"/>
              <w:left w:val="nil"/>
              <w:bottom w:val="single" w:sz="4" w:space="0" w:color="auto"/>
              <w:right w:val="single" w:sz="4" w:space="0" w:color="auto"/>
            </w:tcBorders>
            <w:shd w:val="clear" w:color="auto" w:fill="auto"/>
          </w:tcPr>
          <w:p w:rsidR="007335BD" w:rsidRDefault="007335BD" w:rsidP="007335B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единица</w:t>
            </w:r>
          </w:p>
        </w:tc>
        <w:tc>
          <w:tcPr>
            <w:tcW w:w="2410" w:type="dxa"/>
            <w:tcBorders>
              <w:top w:val="nil"/>
              <w:left w:val="nil"/>
              <w:bottom w:val="single" w:sz="4" w:space="0" w:color="auto"/>
              <w:right w:val="single" w:sz="4" w:space="0" w:color="auto"/>
            </w:tcBorders>
            <w:shd w:val="clear" w:color="auto" w:fill="auto"/>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1286" w:type="dxa"/>
            <w:tcBorders>
              <w:top w:val="nil"/>
              <w:left w:val="nil"/>
              <w:bottom w:val="single" w:sz="4" w:space="0" w:color="auto"/>
              <w:right w:val="single" w:sz="4" w:space="0" w:color="auto"/>
            </w:tcBorders>
            <w:shd w:val="clear" w:color="auto" w:fill="auto"/>
            <w:vAlign w:val="center"/>
          </w:tcPr>
          <w:p w:rsidR="007335BD" w:rsidRDefault="007335BD" w:rsidP="007335B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1286" w:type="dxa"/>
            <w:tcBorders>
              <w:top w:val="nil"/>
              <w:left w:val="nil"/>
              <w:bottom w:val="single" w:sz="4" w:space="0" w:color="auto"/>
              <w:right w:val="single" w:sz="4" w:space="0" w:color="auto"/>
            </w:tcBorders>
            <w:shd w:val="clear" w:color="auto" w:fill="auto"/>
            <w:vAlign w:val="center"/>
          </w:tcPr>
          <w:p w:rsidR="007335BD" w:rsidRDefault="007335BD" w:rsidP="007335B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1398" w:type="dxa"/>
            <w:tcBorders>
              <w:top w:val="nil"/>
              <w:left w:val="nil"/>
              <w:bottom w:val="single" w:sz="4" w:space="0" w:color="auto"/>
              <w:right w:val="single" w:sz="4" w:space="0" w:color="auto"/>
            </w:tcBorders>
            <w:shd w:val="clear" w:color="auto" w:fill="auto"/>
            <w:vAlign w:val="center"/>
          </w:tcPr>
          <w:p w:rsidR="007335BD" w:rsidRDefault="007335BD" w:rsidP="007335B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1096" w:type="dxa"/>
            <w:tcBorders>
              <w:top w:val="nil"/>
              <w:left w:val="nil"/>
              <w:bottom w:val="single" w:sz="4" w:space="0" w:color="auto"/>
              <w:right w:val="single" w:sz="4" w:space="0" w:color="auto"/>
            </w:tcBorders>
            <w:shd w:val="clear" w:color="auto" w:fill="auto"/>
            <w:vAlign w:val="center"/>
          </w:tcPr>
          <w:p w:rsidR="007335BD" w:rsidRDefault="007335BD" w:rsidP="007335B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1096" w:type="dxa"/>
            <w:tcBorders>
              <w:top w:val="nil"/>
              <w:left w:val="nil"/>
              <w:bottom w:val="single" w:sz="4" w:space="0" w:color="auto"/>
              <w:right w:val="single" w:sz="4" w:space="0" w:color="auto"/>
            </w:tcBorders>
            <w:shd w:val="clear" w:color="auto" w:fill="auto"/>
            <w:vAlign w:val="center"/>
          </w:tcPr>
          <w:p w:rsidR="007335BD" w:rsidRDefault="007335BD" w:rsidP="007335B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r>
      <w:tr w:rsidR="007335BD" w:rsidRPr="004557E0" w:rsidTr="000101C0">
        <w:trPr>
          <w:trHeight w:val="492"/>
        </w:trPr>
        <w:tc>
          <w:tcPr>
            <w:tcW w:w="702" w:type="dxa"/>
            <w:tcBorders>
              <w:top w:val="nil"/>
              <w:left w:val="single" w:sz="4" w:space="0" w:color="auto"/>
              <w:bottom w:val="single" w:sz="4" w:space="0" w:color="auto"/>
              <w:right w:val="single" w:sz="4" w:space="0" w:color="auto"/>
            </w:tcBorders>
            <w:shd w:val="clear" w:color="auto" w:fill="auto"/>
          </w:tcPr>
          <w:p w:rsidR="007335BD" w:rsidRPr="006D1959" w:rsidRDefault="007335BD" w:rsidP="007335BD">
            <w:pPr>
              <w:spacing w:after="0" w:line="240" w:lineRule="auto"/>
              <w:jc w:val="center"/>
              <w:rPr>
                <w:rFonts w:ascii="Times New Roman" w:eastAsia="Times New Roman" w:hAnsi="Times New Roman"/>
                <w:color w:val="000000"/>
                <w:sz w:val="20"/>
                <w:szCs w:val="20"/>
                <w:lang w:eastAsia="ru-RU"/>
              </w:rPr>
            </w:pPr>
            <w:r w:rsidRPr="006D1959">
              <w:rPr>
                <w:rFonts w:ascii="Times New Roman" w:eastAsia="Times New Roman" w:hAnsi="Times New Roman"/>
                <w:color w:val="000000"/>
                <w:sz w:val="20"/>
                <w:szCs w:val="20"/>
                <w:lang w:eastAsia="ru-RU"/>
              </w:rPr>
              <w:t>3</w:t>
            </w:r>
          </w:p>
        </w:tc>
        <w:tc>
          <w:tcPr>
            <w:tcW w:w="4684"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Задача </w:t>
            </w:r>
            <w:r>
              <w:rPr>
                <w:rFonts w:ascii="Times New Roman" w:eastAsia="Times New Roman" w:hAnsi="Times New Roman"/>
                <w:color w:val="000000"/>
                <w:sz w:val="20"/>
                <w:szCs w:val="20"/>
                <w:lang w:eastAsia="ru-RU"/>
              </w:rPr>
              <w:t>2</w:t>
            </w:r>
            <w:r w:rsidRPr="004557E0">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Имущественная</w:t>
            </w:r>
            <w:r w:rsidRPr="004557E0">
              <w:rPr>
                <w:rFonts w:ascii="Times New Roman" w:eastAsia="Times New Roman" w:hAnsi="Times New Roman"/>
                <w:color w:val="000000"/>
                <w:sz w:val="20"/>
                <w:szCs w:val="20"/>
                <w:lang w:eastAsia="ru-RU"/>
              </w:rPr>
              <w:t xml:space="preserve"> поддержка субъектов малого и среднего предпринимательства</w:t>
            </w:r>
          </w:p>
        </w:tc>
        <w:tc>
          <w:tcPr>
            <w:tcW w:w="1244" w:type="dxa"/>
            <w:tcBorders>
              <w:top w:val="nil"/>
              <w:left w:val="nil"/>
              <w:bottom w:val="single" w:sz="4" w:space="0" w:color="auto"/>
              <w:right w:val="single" w:sz="4" w:space="0" w:color="auto"/>
            </w:tcBorders>
            <w:shd w:val="clear" w:color="auto" w:fill="auto"/>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p>
        </w:tc>
        <w:tc>
          <w:tcPr>
            <w:tcW w:w="2410" w:type="dxa"/>
            <w:tcBorders>
              <w:top w:val="nil"/>
              <w:left w:val="nil"/>
              <w:bottom w:val="single" w:sz="4" w:space="0" w:color="auto"/>
              <w:right w:val="single" w:sz="4" w:space="0" w:color="auto"/>
            </w:tcBorders>
            <w:shd w:val="clear" w:color="auto" w:fill="auto"/>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p>
        </w:tc>
        <w:tc>
          <w:tcPr>
            <w:tcW w:w="1286" w:type="dxa"/>
            <w:tcBorders>
              <w:top w:val="nil"/>
              <w:left w:val="nil"/>
              <w:bottom w:val="single" w:sz="4" w:space="0" w:color="auto"/>
              <w:right w:val="single" w:sz="4" w:space="0" w:color="auto"/>
            </w:tcBorders>
            <w:shd w:val="clear" w:color="auto" w:fill="auto"/>
            <w:vAlign w:val="center"/>
          </w:tcPr>
          <w:p w:rsidR="007335BD" w:rsidRDefault="007335BD" w:rsidP="007335BD">
            <w:pPr>
              <w:spacing w:after="0" w:line="240" w:lineRule="auto"/>
              <w:jc w:val="center"/>
              <w:rPr>
                <w:rFonts w:ascii="Times New Roman" w:eastAsia="Times New Roman" w:hAnsi="Times New Roman"/>
                <w:color w:val="000000"/>
                <w:sz w:val="20"/>
                <w:szCs w:val="20"/>
                <w:lang w:eastAsia="ru-RU"/>
              </w:rPr>
            </w:pPr>
          </w:p>
        </w:tc>
        <w:tc>
          <w:tcPr>
            <w:tcW w:w="1286" w:type="dxa"/>
            <w:tcBorders>
              <w:top w:val="nil"/>
              <w:left w:val="nil"/>
              <w:bottom w:val="single" w:sz="4" w:space="0" w:color="auto"/>
              <w:right w:val="single" w:sz="4" w:space="0" w:color="auto"/>
            </w:tcBorders>
            <w:shd w:val="clear" w:color="auto" w:fill="auto"/>
            <w:vAlign w:val="center"/>
          </w:tcPr>
          <w:p w:rsidR="007335BD" w:rsidRDefault="007335BD" w:rsidP="007335BD">
            <w:pPr>
              <w:spacing w:after="0" w:line="240" w:lineRule="auto"/>
              <w:jc w:val="center"/>
              <w:rPr>
                <w:rFonts w:ascii="Times New Roman" w:eastAsia="Times New Roman" w:hAnsi="Times New Roman"/>
                <w:color w:val="000000"/>
                <w:sz w:val="20"/>
                <w:szCs w:val="20"/>
                <w:lang w:eastAsia="ru-RU"/>
              </w:rPr>
            </w:pPr>
          </w:p>
        </w:tc>
        <w:tc>
          <w:tcPr>
            <w:tcW w:w="1398"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p>
        </w:tc>
        <w:tc>
          <w:tcPr>
            <w:tcW w:w="109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p>
        </w:tc>
        <w:tc>
          <w:tcPr>
            <w:tcW w:w="1096" w:type="dxa"/>
            <w:tcBorders>
              <w:top w:val="nil"/>
              <w:left w:val="nil"/>
              <w:bottom w:val="single" w:sz="4" w:space="0" w:color="auto"/>
              <w:right w:val="single" w:sz="4" w:space="0" w:color="auto"/>
            </w:tcBorders>
            <w:shd w:val="clear" w:color="auto" w:fill="auto"/>
            <w:vAlign w:val="center"/>
          </w:tcPr>
          <w:p w:rsidR="007335BD" w:rsidRDefault="007335BD" w:rsidP="007335BD">
            <w:pPr>
              <w:spacing w:after="0" w:line="240" w:lineRule="auto"/>
              <w:jc w:val="center"/>
              <w:rPr>
                <w:rFonts w:ascii="Times New Roman" w:eastAsia="Times New Roman" w:hAnsi="Times New Roman"/>
                <w:color w:val="000000"/>
                <w:sz w:val="20"/>
                <w:szCs w:val="20"/>
                <w:lang w:eastAsia="ru-RU"/>
              </w:rPr>
            </w:pPr>
          </w:p>
        </w:tc>
      </w:tr>
      <w:tr w:rsidR="007335BD" w:rsidRPr="004557E0" w:rsidTr="000101C0">
        <w:trPr>
          <w:trHeight w:val="765"/>
        </w:trPr>
        <w:tc>
          <w:tcPr>
            <w:tcW w:w="702" w:type="dxa"/>
            <w:tcBorders>
              <w:top w:val="nil"/>
              <w:left w:val="single" w:sz="4" w:space="0" w:color="auto"/>
              <w:bottom w:val="single" w:sz="4" w:space="0" w:color="auto"/>
              <w:right w:val="single" w:sz="4" w:space="0" w:color="auto"/>
            </w:tcBorders>
            <w:shd w:val="clear" w:color="auto" w:fill="auto"/>
          </w:tcPr>
          <w:p w:rsidR="007335BD" w:rsidRPr="006D1959" w:rsidRDefault="007335BD" w:rsidP="007335BD">
            <w:pPr>
              <w:spacing w:after="0" w:line="240" w:lineRule="auto"/>
              <w:jc w:val="center"/>
              <w:rPr>
                <w:rFonts w:ascii="Times New Roman" w:eastAsia="Times New Roman" w:hAnsi="Times New Roman"/>
                <w:color w:val="000000"/>
                <w:sz w:val="20"/>
                <w:szCs w:val="20"/>
                <w:lang w:eastAsia="ru-RU"/>
              </w:rPr>
            </w:pPr>
            <w:r w:rsidRPr="006D1959">
              <w:rPr>
                <w:rFonts w:ascii="Times New Roman" w:eastAsia="Times New Roman" w:hAnsi="Times New Roman"/>
                <w:color w:val="000000"/>
                <w:sz w:val="20"/>
                <w:szCs w:val="20"/>
                <w:lang w:eastAsia="ru-RU"/>
              </w:rPr>
              <w:t>3.1</w:t>
            </w:r>
          </w:p>
        </w:tc>
        <w:tc>
          <w:tcPr>
            <w:tcW w:w="4684" w:type="dxa"/>
            <w:tcBorders>
              <w:top w:val="nil"/>
              <w:left w:val="nil"/>
              <w:bottom w:val="single" w:sz="4" w:space="0" w:color="auto"/>
              <w:right w:val="single" w:sz="4" w:space="0" w:color="auto"/>
            </w:tcBorders>
            <w:shd w:val="clear" w:color="auto" w:fill="auto"/>
            <w:vAlign w:val="center"/>
          </w:tcPr>
          <w:p w:rsidR="007335BD" w:rsidRPr="000101C0" w:rsidRDefault="007335BD" w:rsidP="007335BD">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Мероприятие 7</w:t>
            </w:r>
            <w:r w:rsidRPr="000101C0">
              <w:rPr>
                <w:rFonts w:ascii="Times New Roman" w:eastAsia="Times New Roman" w:hAnsi="Times New Roman"/>
                <w:color w:val="000000"/>
                <w:sz w:val="20"/>
                <w:szCs w:val="20"/>
                <w:lang w:eastAsia="ru-RU"/>
              </w:rPr>
              <w:t xml:space="preserve">: </w:t>
            </w:r>
            <w:r>
              <w:rPr>
                <w:rFonts w:ascii="Times New Roman" w:hAnsi="Times New Roman"/>
                <w:sz w:val="20"/>
                <w:szCs w:val="20"/>
              </w:rPr>
              <w:t>о</w:t>
            </w:r>
            <w:r w:rsidRPr="000101C0">
              <w:rPr>
                <w:rFonts w:ascii="Times New Roman" w:hAnsi="Times New Roman"/>
                <w:sz w:val="20"/>
                <w:szCs w:val="20"/>
              </w:rPr>
              <w:t>казание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1244" w:type="dxa"/>
            <w:tcBorders>
              <w:top w:val="nil"/>
              <w:left w:val="nil"/>
              <w:bottom w:val="single" w:sz="4" w:space="0" w:color="auto"/>
              <w:right w:val="single" w:sz="4" w:space="0" w:color="auto"/>
            </w:tcBorders>
            <w:shd w:val="clear" w:color="auto" w:fill="auto"/>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p>
        </w:tc>
        <w:tc>
          <w:tcPr>
            <w:tcW w:w="2410" w:type="dxa"/>
            <w:tcBorders>
              <w:top w:val="nil"/>
              <w:left w:val="nil"/>
              <w:bottom w:val="single" w:sz="4" w:space="0" w:color="auto"/>
              <w:right w:val="single" w:sz="4" w:space="0" w:color="auto"/>
            </w:tcBorders>
            <w:shd w:val="clear" w:color="auto" w:fill="auto"/>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p>
        </w:tc>
        <w:tc>
          <w:tcPr>
            <w:tcW w:w="1286" w:type="dxa"/>
            <w:tcBorders>
              <w:top w:val="nil"/>
              <w:left w:val="nil"/>
              <w:bottom w:val="single" w:sz="4" w:space="0" w:color="auto"/>
              <w:right w:val="single" w:sz="4" w:space="0" w:color="auto"/>
            </w:tcBorders>
            <w:shd w:val="clear" w:color="auto" w:fill="auto"/>
            <w:vAlign w:val="center"/>
          </w:tcPr>
          <w:p w:rsidR="007335BD" w:rsidRDefault="007335BD" w:rsidP="007335BD">
            <w:pPr>
              <w:spacing w:after="0" w:line="240" w:lineRule="auto"/>
              <w:jc w:val="center"/>
              <w:rPr>
                <w:rFonts w:ascii="Times New Roman" w:eastAsia="Times New Roman" w:hAnsi="Times New Roman"/>
                <w:color w:val="000000"/>
                <w:sz w:val="20"/>
                <w:szCs w:val="20"/>
                <w:lang w:eastAsia="ru-RU"/>
              </w:rPr>
            </w:pPr>
          </w:p>
        </w:tc>
        <w:tc>
          <w:tcPr>
            <w:tcW w:w="1286" w:type="dxa"/>
            <w:tcBorders>
              <w:top w:val="nil"/>
              <w:left w:val="nil"/>
              <w:bottom w:val="single" w:sz="4" w:space="0" w:color="auto"/>
              <w:right w:val="single" w:sz="4" w:space="0" w:color="auto"/>
            </w:tcBorders>
            <w:shd w:val="clear" w:color="auto" w:fill="auto"/>
            <w:vAlign w:val="center"/>
          </w:tcPr>
          <w:p w:rsidR="007335BD" w:rsidRDefault="007335BD" w:rsidP="007335BD">
            <w:pPr>
              <w:spacing w:after="0" w:line="240" w:lineRule="auto"/>
              <w:jc w:val="center"/>
              <w:rPr>
                <w:rFonts w:ascii="Times New Roman" w:eastAsia="Times New Roman" w:hAnsi="Times New Roman"/>
                <w:color w:val="000000"/>
                <w:sz w:val="20"/>
                <w:szCs w:val="20"/>
                <w:lang w:eastAsia="ru-RU"/>
              </w:rPr>
            </w:pPr>
          </w:p>
        </w:tc>
        <w:tc>
          <w:tcPr>
            <w:tcW w:w="1398"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p>
        </w:tc>
        <w:tc>
          <w:tcPr>
            <w:tcW w:w="109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p>
        </w:tc>
        <w:tc>
          <w:tcPr>
            <w:tcW w:w="1096" w:type="dxa"/>
            <w:tcBorders>
              <w:top w:val="nil"/>
              <w:left w:val="nil"/>
              <w:bottom w:val="single" w:sz="4" w:space="0" w:color="auto"/>
              <w:right w:val="single" w:sz="4" w:space="0" w:color="auto"/>
            </w:tcBorders>
            <w:shd w:val="clear" w:color="auto" w:fill="auto"/>
            <w:vAlign w:val="center"/>
          </w:tcPr>
          <w:p w:rsidR="007335BD" w:rsidRDefault="007335BD" w:rsidP="007335BD">
            <w:pPr>
              <w:spacing w:after="0" w:line="240" w:lineRule="auto"/>
              <w:jc w:val="center"/>
              <w:rPr>
                <w:rFonts w:ascii="Times New Roman" w:eastAsia="Times New Roman" w:hAnsi="Times New Roman"/>
                <w:color w:val="000000"/>
                <w:sz w:val="20"/>
                <w:szCs w:val="20"/>
                <w:lang w:eastAsia="ru-RU"/>
              </w:rPr>
            </w:pPr>
          </w:p>
        </w:tc>
      </w:tr>
      <w:tr w:rsidR="007335BD" w:rsidRPr="004557E0" w:rsidTr="000101C0">
        <w:trPr>
          <w:trHeight w:val="765"/>
        </w:trPr>
        <w:tc>
          <w:tcPr>
            <w:tcW w:w="702" w:type="dxa"/>
            <w:tcBorders>
              <w:top w:val="nil"/>
              <w:left w:val="single" w:sz="4" w:space="0" w:color="auto"/>
              <w:bottom w:val="single" w:sz="4" w:space="0" w:color="auto"/>
              <w:right w:val="single" w:sz="4" w:space="0" w:color="auto"/>
            </w:tcBorders>
            <w:shd w:val="clear" w:color="auto" w:fill="auto"/>
          </w:tcPr>
          <w:p w:rsidR="007335BD" w:rsidRPr="006D1959" w:rsidRDefault="007335BD" w:rsidP="007335BD">
            <w:pPr>
              <w:spacing w:after="0" w:line="240" w:lineRule="auto"/>
              <w:jc w:val="center"/>
              <w:rPr>
                <w:rFonts w:ascii="Times New Roman" w:eastAsia="Times New Roman" w:hAnsi="Times New Roman"/>
                <w:color w:val="000000"/>
                <w:sz w:val="20"/>
                <w:szCs w:val="20"/>
                <w:lang w:eastAsia="ru-RU"/>
              </w:rPr>
            </w:pPr>
            <w:r w:rsidRPr="006D1959">
              <w:rPr>
                <w:rFonts w:ascii="Times New Roman" w:eastAsia="Times New Roman" w:hAnsi="Times New Roman"/>
                <w:color w:val="000000"/>
                <w:sz w:val="20"/>
                <w:szCs w:val="20"/>
                <w:lang w:eastAsia="ru-RU"/>
              </w:rPr>
              <w:t>3.1.1</w:t>
            </w:r>
          </w:p>
        </w:tc>
        <w:tc>
          <w:tcPr>
            <w:tcW w:w="4684"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Показатель результативности: </w:t>
            </w:r>
            <w:r>
              <w:rPr>
                <w:rFonts w:ascii="Times New Roman" w:eastAsia="Times New Roman" w:hAnsi="Times New Roman"/>
                <w:color w:val="000000"/>
                <w:sz w:val="20"/>
                <w:szCs w:val="20"/>
                <w:lang w:eastAsia="ru-RU"/>
              </w:rPr>
              <w:t>предоставление муниципальных преференций</w:t>
            </w:r>
            <w:r w:rsidRPr="004557E0">
              <w:rPr>
                <w:rFonts w:ascii="Times New Roman" w:eastAsia="Times New Roman" w:hAnsi="Times New Roman"/>
                <w:color w:val="000000"/>
                <w:sz w:val="20"/>
                <w:szCs w:val="20"/>
                <w:lang w:eastAsia="ru-RU"/>
              </w:rPr>
              <w:t xml:space="preserve"> субъектам малого и среднего предпринимательства</w:t>
            </w:r>
          </w:p>
        </w:tc>
        <w:tc>
          <w:tcPr>
            <w:tcW w:w="1244" w:type="dxa"/>
            <w:tcBorders>
              <w:top w:val="nil"/>
              <w:left w:val="nil"/>
              <w:bottom w:val="single" w:sz="4" w:space="0" w:color="auto"/>
              <w:right w:val="single" w:sz="4" w:space="0" w:color="auto"/>
            </w:tcBorders>
            <w:shd w:val="clear" w:color="auto" w:fill="auto"/>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единица</w:t>
            </w:r>
          </w:p>
        </w:tc>
        <w:tc>
          <w:tcPr>
            <w:tcW w:w="2410" w:type="dxa"/>
            <w:tcBorders>
              <w:top w:val="nil"/>
              <w:left w:val="nil"/>
              <w:bottom w:val="single" w:sz="4" w:space="0" w:color="auto"/>
              <w:right w:val="single" w:sz="4" w:space="0" w:color="auto"/>
            </w:tcBorders>
            <w:shd w:val="clear" w:color="auto" w:fill="auto"/>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1286" w:type="dxa"/>
            <w:tcBorders>
              <w:top w:val="nil"/>
              <w:left w:val="nil"/>
              <w:bottom w:val="single" w:sz="4" w:space="0" w:color="auto"/>
              <w:right w:val="single" w:sz="4" w:space="0" w:color="auto"/>
            </w:tcBorders>
            <w:shd w:val="clear" w:color="auto" w:fill="auto"/>
            <w:vAlign w:val="center"/>
          </w:tcPr>
          <w:p w:rsidR="007335BD" w:rsidRDefault="007335BD" w:rsidP="007335B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86" w:type="dxa"/>
            <w:tcBorders>
              <w:top w:val="nil"/>
              <w:left w:val="nil"/>
              <w:bottom w:val="single" w:sz="4" w:space="0" w:color="auto"/>
              <w:right w:val="single" w:sz="4" w:space="0" w:color="auto"/>
            </w:tcBorders>
            <w:shd w:val="clear" w:color="auto" w:fill="auto"/>
            <w:vAlign w:val="center"/>
          </w:tcPr>
          <w:p w:rsidR="007335BD" w:rsidRDefault="007335BD" w:rsidP="007335B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398"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109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1096" w:type="dxa"/>
            <w:tcBorders>
              <w:top w:val="nil"/>
              <w:left w:val="nil"/>
              <w:bottom w:val="single" w:sz="4" w:space="0" w:color="auto"/>
              <w:right w:val="single" w:sz="4" w:space="0" w:color="auto"/>
            </w:tcBorders>
            <w:shd w:val="clear" w:color="auto" w:fill="auto"/>
            <w:vAlign w:val="center"/>
          </w:tcPr>
          <w:p w:rsidR="007335BD" w:rsidRDefault="007335BD" w:rsidP="007335B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r>
      <w:tr w:rsidR="007335BD" w:rsidRPr="004557E0" w:rsidTr="000101C0">
        <w:trPr>
          <w:trHeight w:val="765"/>
        </w:trPr>
        <w:tc>
          <w:tcPr>
            <w:tcW w:w="702" w:type="dxa"/>
            <w:tcBorders>
              <w:top w:val="single" w:sz="4" w:space="0" w:color="auto"/>
              <w:left w:val="single" w:sz="4" w:space="0" w:color="auto"/>
              <w:bottom w:val="single" w:sz="4" w:space="0" w:color="auto"/>
              <w:right w:val="single" w:sz="4" w:space="0" w:color="auto"/>
            </w:tcBorders>
            <w:shd w:val="clear" w:color="auto" w:fill="auto"/>
            <w:noWrap/>
            <w:hideMark/>
          </w:tcPr>
          <w:p w:rsidR="007335BD" w:rsidRPr="006D1959" w:rsidRDefault="007335BD" w:rsidP="007335BD">
            <w:pPr>
              <w:spacing w:after="0" w:line="240" w:lineRule="auto"/>
              <w:jc w:val="center"/>
              <w:rPr>
                <w:rFonts w:ascii="Times New Roman" w:eastAsia="Times New Roman" w:hAnsi="Times New Roman"/>
                <w:color w:val="000000"/>
                <w:sz w:val="20"/>
                <w:szCs w:val="20"/>
                <w:lang w:eastAsia="ru-RU"/>
              </w:rPr>
            </w:pPr>
            <w:r w:rsidRPr="006D1959">
              <w:rPr>
                <w:rFonts w:ascii="Times New Roman" w:eastAsia="Times New Roman" w:hAnsi="Times New Roman"/>
                <w:color w:val="000000"/>
                <w:sz w:val="20"/>
                <w:szCs w:val="20"/>
                <w:lang w:eastAsia="ru-RU"/>
              </w:rPr>
              <w:t>4.</w:t>
            </w:r>
          </w:p>
        </w:tc>
        <w:tc>
          <w:tcPr>
            <w:tcW w:w="4684" w:type="dxa"/>
            <w:tcBorders>
              <w:top w:val="single" w:sz="4" w:space="0" w:color="auto"/>
              <w:left w:val="nil"/>
              <w:bottom w:val="single" w:sz="4" w:space="0" w:color="auto"/>
              <w:right w:val="single" w:sz="4" w:space="0" w:color="auto"/>
            </w:tcBorders>
            <w:shd w:val="clear" w:color="auto" w:fill="auto"/>
            <w:vAlign w:val="center"/>
            <w:hideMark/>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Задача </w:t>
            </w:r>
            <w:r>
              <w:rPr>
                <w:rFonts w:ascii="Times New Roman" w:eastAsia="Times New Roman" w:hAnsi="Times New Roman"/>
                <w:color w:val="000000"/>
                <w:sz w:val="20"/>
                <w:szCs w:val="20"/>
                <w:lang w:eastAsia="ru-RU"/>
              </w:rPr>
              <w:t>3</w:t>
            </w:r>
            <w:r w:rsidRPr="004557E0">
              <w:rPr>
                <w:rFonts w:ascii="Times New Roman" w:eastAsia="Times New Roman" w:hAnsi="Times New Roman"/>
                <w:color w:val="000000"/>
                <w:sz w:val="20"/>
                <w:szCs w:val="20"/>
                <w:lang w:eastAsia="ru-RU"/>
              </w:rPr>
              <w:t>: Повышение доступности информационной поддержки для субъектов малого и среднего предпринимательства</w:t>
            </w:r>
          </w:p>
        </w:tc>
        <w:tc>
          <w:tcPr>
            <w:tcW w:w="1244" w:type="dxa"/>
            <w:tcBorders>
              <w:top w:val="single" w:sz="4" w:space="0" w:color="auto"/>
              <w:left w:val="nil"/>
              <w:bottom w:val="single" w:sz="4" w:space="0" w:color="auto"/>
              <w:right w:val="single" w:sz="4" w:space="0" w:color="auto"/>
            </w:tcBorders>
            <w:shd w:val="clear" w:color="auto" w:fill="auto"/>
            <w:hideMark/>
          </w:tcPr>
          <w:p w:rsidR="007335BD" w:rsidRPr="004557E0" w:rsidRDefault="007335BD" w:rsidP="007335BD">
            <w:pPr>
              <w:spacing w:after="0" w:line="240" w:lineRule="auto"/>
              <w:rPr>
                <w:rFonts w:ascii="Times New Roman" w:eastAsia="Times New Roman" w:hAnsi="Times New Roman"/>
                <w:color w:val="000000"/>
                <w:sz w:val="24"/>
                <w:szCs w:val="24"/>
                <w:lang w:eastAsia="ru-RU"/>
              </w:rPr>
            </w:pPr>
            <w:r w:rsidRPr="004557E0">
              <w:rPr>
                <w:rFonts w:ascii="Times New Roman" w:eastAsia="Times New Roman" w:hAnsi="Times New Roman"/>
                <w:color w:val="000000"/>
                <w:sz w:val="24"/>
                <w:szCs w:val="24"/>
                <w:lang w:eastAsia="ru-RU"/>
              </w:rPr>
              <w:t> </w:t>
            </w:r>
          </w:p>
        </w:tc>
        <w:tc>
          <w:tcPr>
            <w:tcW w:w="2410" w:type="dxa"/>
            <w:tcBorders>
              <w:top w:val="single" w:sz="4" w:space="0" w:color="auto"/>
              <w:left w:val="nil"/>
              <w:bottom w:val="single" w:sz="4" w:space="0" w:color="auto"/>
              <w:right w:val="single" w:sz="4" w:space="0" w:color="auto"/>
            </w:tcBorders>
            <w:shd w:val="clear" w:color="auto" w:fill="auto"/>
            <w:hideMark/>
          </w:tcPr>
          <w:p w:rsidR="007335BD" w:rsidRPr="004557E0" w:rsidRDefault="007335BD" w:rsidP="007335BD">
            <w:pPr>
              <w:spacing w:after="0" w:line="240" w:lineRule="auto"/>
              <w:rPr>
                <w:rFonts w:ascii="Times New Roman" w:eastAsia="Times New Roman" w:hAnsi="Times New Roman"/>
                <w:color w:val="000000"/>
                <w:sz w:val="24"/>
                <w:szCs w:val="24"/>
                <w:lang w:eastAsia="ru-RU"/>
              </w:rPr>
            </w:pPr>
            <w:r w:rsidRPr="004557E0">
              <w:rPr>
                <w:rFonts w:ascii="Times New Roman" w:eastAsia="Times New Roman" w:hAnsi="Times New Roman"/>
                <w:color w:val="000000"/>
                <w:sz w:val="24"/>
                <w:szCs w:val="24"/>
                <w:lang w:eastAsia="ru-RU"/>
              </w:rPr>
              <w:t> </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7335BD" w:rsidRPr="004557E0" w:rsidRDefault="007335BD" w:rsidP="007335BD">
            <w:pPr>
              <w:spacing w:after="0" w:line="240" w:lineRule="auto"/>
              <w:rPr>
                <w:rFonts w:ascii="Times New Roman" w:eastAsia="Times New Roman" w:hAnsi="Times New Roman"/>
                <w:color w:val="000000"/>
                <w:sz w:val="24"/>
                <w:szCs w:val="24"/>
                <w:lang w:eastAsia="ru-RU"/>
              </w:rPr>
            </w:pPr>
            <w:r w:rsidRPr="004557E0">
              <w:rPr>
                <w:rFonts w:ascii="Times New Roman" w:eastAsia="Times New Roman" w:hAnsi="Times New Roman"/>
                <w:color w:val="000000"/>
                <w:sz w:val="24"/>
                <w:szCs w:val="24"/>
                <w:lang w:eastAsia="ru-RU"/>
              </w:rPr>
              <w:t> </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7335BD" w:rsidRPr="004557E0" w:rsidRDefault="007335BD" w:rsidP="007335BD">
            <w:pPr>
              <w:spacing w:after="0" w:line="240" w:lineRule="auto"/>
              <w:rPr>
                <w:rFonts w:ascii="Times New Roman" w:eastAsia="Times New Roman" w:hAnsi="Times New Roman"/>
                <w:color w:val="000000"/>
                <w:sz w:val="24"/>
                <w:szCs w:val="24"/>
                <w:lang w:eastAsia="ru-RU"/>
              </w:rPr>
            </w:pPr>
            <w:r w:rsidRPr="004557E0">
              <w:rPr>
                <w:rFonts w:ascii="Times New Roman" w:eastAsia="Times New Roman" w:hAnsi="Times New Roman"/>
                <w:color w:val="000000"/>
                <w:sz w:val="24"/>
                <w:szCs w:val="24"/>
                <w:lang w:eastAsia="ru-RU"/>
              </w:rPr>
              <w:t> </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rsidR="007335BD" w:rsidRPr="004557E0" w:rsidRDefault="007335BD" w:rsidP="007335BD">
            <w:pPr>
              <w:spacing w:after="0" w:line="240" w:lineRule="auto"/>
              <w:rPr>
                <w:rFonts w:ascii="Times New Roman" w:eastAsia="Times New Roman" w:hAnsi="Times New Roman"/>
                <w:color w:val="000000"/>
                <w:sz w:val="24"/>
                <w:szCs w:val="24"/>
                <w:lang w:eastAsia="ru-RU"/>
              </w:rPr>
            </w:pPr>
            <w:r w:rsidRPr="004557E0">
              <w:rPr>
                <w:rFonts w:ascii="Times New Roman" w:eastAsia="Times New Roman" w:hAnsi="Times New Roman"/>
                <w:color w:val="000000"/>
                <w:sz w:val="24"/>
                <w:szCs w:val="24"/>
                <w:lang w:eastAsia="ru-RU"/>
              </w:rPr>
              <w:t> </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7335BD" w:rsidRPr="004557E0" w:rsidRDefault="007335BD" w:rsidP="007335BD">
            <w:pPr>
              <w:spacing w:after="0" w:line="240" w:lineRule="auto"/>
              <w:rPr>
                <w:rFonts w:ascii="Times New Roman" w:eastAsia="Times New Roman" w:hAnsi="Times New Roman"/>
                <w:color w:val="000000"/>
                <w:sz w:val="24"/>
                <w:szCs w:val="24"/>
                <w:lang w:eastAsia="ru-RU"/>
              </w:rPr>
            </w:pPr>
            <w:r w:rsidRPr="004557E0">
              <w:rPr>
                <w:rFonts w:ascii="Times New Roman" w:eastAsia="Times New Roman" w:hAnsi="Times New Roman"/>
                <w:color w:val="000000"/>
                <w:sz w:val="24"/>
                <w:szCs w:val="24"/>
                <w:lang w:eastAsia="ru-RU"/>
              </w:rPr>
              <w:t> </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7335BD" w:rsidRPr="004557E0" w:rsidRDefault="007335BD" w:rsidP="007335BD">
            <w:pPr>
              <w:spacing w:after="0" w:line="240" w:lineRule="auto"/>
              <w:rPr>
                <w:rFonts w:ascii="Times New Roman" w:eastAsia="Times New Roman" w:hAnsi="Times New Roman"/>
                <w:color w:val="000000"/>
                <w:sz w:val="24"/>
                <w:szCs w:val="24"/>
                <w:lang w:eastAsia="ru-RU"/>
              </w:rPr>
            </w:pPr>
            <w:r w:rsidRPr="004557E0">
              <w:rPr>
                <w:rFonts w:ascii="Times New Roman" w:eastAsia="Times New Roman" w:hAnsi="Times New Roman"/>
                <w:color w:val="000000"/>
                <w:sz w:val="24"/>
                <w:szCs w:val="24"/>
                <w:lang w:eastAsia="ru-RU"/>
              </w:rPr>
              <w:t> </w:t>
            </w:r>
          </w:p>
        </w:tc>
      </w:tr>
      <w:tr w:rsidR="007335BD" w:rsidRPr="004557E0" w:rsidTr="000101C0">
        <w:trPr>
          <w:trHeight w:val="1968"/>
        </w:trPr>
        <w:tc>
          <w:tcPr>
            <w:tcW w:w="702" w:type="dxa"/>
            <w:tcBorders>
              <w:top w:val="single" w:sz="4" w:space="0" w:color="auto"/>
              <w:left w:val="single" w:sz="4" w:space="0" w:color="auto"/>
              <w:bottom w:val="single" w:sz="4" w:space="0" w:color="auto"/>
              <w:right w:val="single" w:sz="4" w:space="0" w:color="auto"/>
            </w:tcBorders>
            <w:shd w:val="clear" w:color="auto" w:fill="auto"/>
            <w:noWrap/>
            <w:hideMark/>
          </w:tcPr>
          <w:p w:rsidR="007335BD" w:rsidRPr="006D1959" w:rsidRDefault="007335BD" w:rsidP="007335BD">
            <w:pPr>
              <w:spacing w:after="0" w:line="240" w:lineRule="auto"/>
              <w:jc w:val="center"/>
              <w:rPr>
                <w:rFonts w:ascii="Times New Roman" w:eastAsia="Times New Roman" w:hAnsi="Times New Roman"/>
                <w:color w:val="000000"/>
                <w:sz w:val="20"/>
                <w:szCs w:val="20"/>
                <w:lang w:eastAsia="ru-RU"/>
              </w:rPr>
            </w:pPr>
            <w:r w:rsidRPr="006D1959">
              <w:rPr>
                <w:rFonts w:ascii="Times New Roman" w:eastAsia="Times New Roman" w:hAnsi="Times New Roman"/>
                <w:color w:val="000000"/>
                <w:sz w:val="20"/>
                <w:szCs w:val="20"/>
                <w:lang w:eastAsia="ru-RU"/>
              </w:rPr>
              <w:t>4.1.</w:t>
            </w:r>
          </w:p>
        </w:tc>
        <w:tc>
          <w:tcPr>
            <w:tcW w:w="4684" w:type="dxa"/>
            <w:tcBorders>
              <w:top w:val="single" w:sz="4" w:space="0" w:color="auto"/>
              <w:left w:val="nil"/>
              <w:bottom w:val="single" w:sz="4" w:space="0" w:color="auto"/>
              <w:right w:val="single" w:sz="4" w:space="0" w:color="auto"/>
            </w:tcBorders>
            <w:shd w:val="clear" w:color="auto" w:fill="auto"/>
            <w:vAlign w:val="center"/>
            <w:hideMark/>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Мероприятие </w:t>
            </w:r>
            <w:r>
              <w:rPr>
                <w:rFonts w:ascii="Times New Roman" w:eastAsia="Times New Roman" w:hAnsi="Times New Roman"/>
                <w:color w:val="000000"/>
                <w:sz w:val="20"/>
                <w:szCs w:val="20"/>
                <w:lang w:eastAsia="ru-RU"/>
              </w:rPr>
              <w:t>8</w:t>
            </w:r>
            <w:r w:rsidRPr="004557E0">
              <w:rPr>
                <w:rFonts w:ascii="Times New Roman" w:eastAsia="Times New Roman" w:hAnsi="Times New Roman"/>
                <w:color w:val="000000"/>
                <w:sz w:val="20"/>
                <w:szCs w:val="20"/>
                <w:lang w:eastAsia="ru-RU"/>
              </w:rPr>
              <w:t>: информирование субъектов малого и (или) среднего предпринимательства через средства массовой информации, официальный сайт Администрации ЗАТО г. Зеленогорска http://www.zeladmin.ru в информационно - телекоммуникационной сети «Интернет» о формах поддержки субъектов малого и (или) среднего предпринимательства</w:t>
            </w:r>
          </w:p>
        </w:tc>
        <w:tc>
          <w:tcPr>
            <w:tcW w:w="1244" w:type="dxa"/>
            <w:tcBorders>
              <w:top w:val="single" w:sz="4" w:space="0" w:color="auto"/>
              <w:left w:val="nil"/>
              <w:bottom w:val="single" w:sz="4" w:space="0" w:color="auto"/>
              <w:right w:val="single" w:sz="4" w:space="0" w:color="auto"/>
            </w:tcBorders>
            <w:shd w:val="clear" w:color="auto" w:fill="auto"/>
            <w:hideMark/>
          </w:tcPr>
          <w:p w:rsidR="007335BD" w:rsidRPr="004557E0" w:rsidRDefault="007335BD" w:rsidP="007335BD">
            <w:pPr>
              <w:spacing w:after="0" w:line="240" w:lineRule="auto"/>
              <w:rPr>
                <w:rFonts w:ascii="Times New Roman" w:eastAsia="Times New Roman" w:hAnsi="Times New Roman"/>
                <w:color w:val="000000"/>
                <w:sz w:val="24"/>
                <w:szCs w:val="24"/>
                <w:lang w:eastAsia="ru-RU"/>
              </w:rPr>
            </w:pPr>
            <w:r w:rsidRPr="004557E0">
              <w:rPr>
                <w:rFonts w:ascii="Times New Roman" w:eastAsia="Times New Roman" w:hAnsi="Times New Roman"/>
                <w:color w:val="000000"/>
                <w:sz w:val="24"/>
                <w:szCs w:val="24"/>
                <w:lang w:eastAsia="ru-RU"/>
              </w:rPr>
              <w:t> </w:t>
            </w:r>
          </w:p>
        </w:tc>
        <w:tc>
          <w:tcPr>
            <w:tcW w:w="2410" w:type="dxa"/>
            <w:tcBorders>
              <w:top w:val="single" w:sz="4" w:space="0" w:color="auto"/>
              <w:left w:val="nil"/>
              <w:bottom w:val="single" w:sz="4" w:space="0" w:color="auto"/>
              <w:right w:val="single" w:sz="4" w:space="0" w:color="auto"/>
            </w:tcBorders>
            <w:shd w:val="clear" w:color="auto" w:fill="auto"/>
            <w:hideMark/>
          </w:tcPr>
          <w:p w:rsidR="007335BD" w:rsidRPr="004557E0" w:rsidRDefault="007335BD" w:rsidP="007335BD">
            <w:pPr>
              <w:spacing w:after="0" w:line="240" w:lineRule="auto"/>
              <w:rPr>
                <w:rFonts w:ascii="Times New Roman" w:eastAsia="Times New Roman" w:hAnsi="Times New Roman"/>
                <w:color w:val="000000"/>
                <w:sz w:val="24"/>
                <w:szCs w:val="24"/>
                <w:lang w:eastAsia="ru-RU"/>
              </w:rPr>
            </w:pPr>
            <w:r w:rsidRPr="004557E0">
              <w:rPr>
                <w:rFonts w:ascii="Times New Roman" w:eastAsia="Times New Roman" w:hAnsi="Times New Roman"/>
                <w:color w:val="000000"/>
                <w:sz w:val="24"/>
                <w:szCs w:val="24"/>
                <w:lang w:eastAsia="ru-RU"/>
              </w:rPr>
              <w:t> </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7335BD" w:rsidRPr="004557E0" w:rsidRDefault="007335BD" w:rsidP="007335BD">
            <w:pPr>
              <w:spacing w:after="0" w:line="240" w:lineRule="auto"/>
              <w:rPr>
                <w:rFonts w:ascii="Times New Roman" w:eastAsia="Times New Roman" w:hAnsi="Times New Roman"/>
                <w:color w:val="000000"/>
                <w:sz w:val="24"/>
                <w:szCs w:val="24"/>
                <w:lang w:eastAsia="ru-RU"/>
              </w:rPr>
            </w:pPr>
            <w:r w:rsidRPr="004557E0">
              <w:rPr>
                <w:rFonts w:ascii="Times New Roman" w:eastAsia="Times New Roman" w:hAnsi="Times New Roman"/>
                <w:color w:val="000000"/>
                <w:sz w:val="24"/>
                <w:szCs w:val="24"/>
                <w:lang w:eastAsia="ru-RU"/>
              </w:rPr>
              <w:t> </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7335BD" w:rsidRPr="004557E0" w:rsidRDefault="007335BD" w:rsidP="007335BD">
            <w:pPr>
              <w:spacing w:after="0" w:line="240" w:lineRule="auto"/>
              <w:rPr>
                <w:rFonts w:ascii="Times New Roman" w:eastAsia="Times New Roman" w:hAnsi="Times New Roman"/>
                <w:color w:val="000000"/>
                <w:sz w:val="24"/>
                <w:szCs w:val="24"/>
                <w:lang w:eastAsia="ru-RU"/>
              </w:rPr>
            </w:pPr>
            <w:r w:rsidRPr="004557E0">
              <w:rPr>
                <w:rFonts w:ascii="Times New Roman" w:eastAsia="Times New Roman" w:hAnsi="Times New Roman"/>
                <w:color w:val="000000"/>
                <w:sz w:val="24"/>
                <w:szCs w:val="24"/>
                <w:lang w:eastAsia="ru-RU"/>
              </w:rPr>
              <w:t> </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rsidR="007335BD" w:rsidRPr="004557E0" w:rsidRDefault="007335BD" w:rsidP="007335BD">
            <w:pPr>
              <w:spacing w:after="0" w:line="240" w:lineRule="auto"/>
              <w:rPr>
                <w:rFonts w:ascii="Times New Roman" w:eastAsia="Times New Roman" w:hAnsi="Times New Roman"/>
                <w:color w:val="000000"/>
                <w:sz w:val="24"/>
                <w:szCs w:val="24"/>
                <w:lang w:eastAsia="ru-RU"/>
              </w:rPr>
            </w:pPr>
            <w:r w:rsidRPr="004557E0">
              <w:rPr>
                <w:rFonts w:ascii="Times New Roman" w:eastAsia="Times New Roman" w:hAnsi="Times New Roman"/>
                <w:color w:val="000000"/>
                <w:sz w:val="24"/>
                <w:szCs w:val="24"/>
                <w:lang w:eastAsia="ru-RU"/>
              </w:rPr>
              <w:t> </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7335BD" w:rsidRPr="004557E0" w:rsidRDefault="007335BD" w:rsidP="007335BD">
            <w:pPr>
              <w:spacing w:after="0" w:line="240" w:lineRule="auto"/>
              <w:rPr>
                <w:rFonts w:ascii="Times New Roman" w:eastAsia="Times New Roman" w:hAnsi="Times New Roman"/>
                <w:color w:val="000000"/>
                <w:sz w:val="24"/>
                <w:szCs w:val="24"/>
                <w:lang w:eastAsia="ru-RU"/>
              </w:rPr>
            </w:pPr>
            <w:r w:rsidRPr="004557E0">
              <w:rPr>
                <w:rFonts w:ascii="Times New Roman" w:eastAsia="Times New Roman" w:hAnsi="Times New Roman"/>
                <w:color w:val="000000"/>
                <w:sz w:val="24"/>
                <w:szCs w:val="24"/>
                <w:lang w:eastAsia="ru-RU"/>
              </w:rPr>
              <w:t> </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7335BD" w:rsidRPr="004557E0" w:rsidRDefault="007335BD" w:rsidP="007335BD">
            <w:pPr>
              <w:spacing w:after="0" w:line="240" w:lineRule="auto"/>
              <w:rPr>
                <w:rFonts w:ascii="Times New Roman" w:eastAsia="Times New Roman" w:hAnsi="Times New Roman"/>
                <w:color w:val="000000"/>
                <w:sz w:val="24"/>
                <w:szCs w:val="24"/>
                <w:lang w:eastAsia="ru-RU"/>
              </w:rPr>
            </w:pPr>
            <w:r w:rsidRPr="004557E0">
              <w:rPr>
                <w:rFonts w:ascii="Times New Roman" w:eastAsia="Times New Roman" w:hAnsi="Times New Roman"/>
                <w:color w:val="000000"/>
                <w:sz w:val="24"/>
                <w:szCs w:val="24"/>
                <w:lang w:eastAsia="ru-RU"/>
              </w:rPr>
              <w:t> </w:t>
            </w:r>
          </w:p>
        </w:tc>
      </w:tr>
      <w:tr w:rsidR="007335BD" w:rsidRPr="004557E0" w:rsidTr="008E70AA">
        <w:trPr>
          <w:trHeight w:val="706"/>
        </w:trPr>
        <w:tc>
          <w:tcPr>
            <w:tcW w:w="702" w:type="dxa"/>
            <w:tcBorders>
              <w:top w:val="nil"/>
              <w:left w:val="single" w:sz="4" w:space="0" w:color="auto"/>
              <w:bottom w:val="single" w:sz="4" w:space="0" w:color="auto"/>
              <w:right w:val="single" w:sz="4" w:space="0" w:color="auto"/>
            </w:tcBorders>
            <w:shd w:val="clear" w:color="auto" w:fill="auto"/>
            <w:hideMark/>
          </w:tcPr>
          <w:p w:rsidR="007335BD" w:rsidRPr="006D1959" w:rsidRDefault="007335BD" w:rsidP="007335BD">
            <w:pPr>
              <w:spacing w:after="0" w:line="240" w:lineRule="auto"/>
              <w:jc w:val="center"/>
              <w:rPr>
                <w:rFonts w:ascii="Times New Roman" w:eastAsia="Times New Roman" w:hAnsi="Times New Roman"/>
                <w:color w:val="000000"/>
                <w:sz w:val="20"/>
                <w:szCs w:val="20"/>
                <w:lang w:eastAsia="ru-RU"/>
              </w:rPr>
            </w:pPr>
            <w:r w:rsidRPr="006D1959">
              <w:rPr>
                <w:rFonts w:ascii="Times New Roman" w:eastAsia="Times New Roman" w:hAnsi="Times New Roman"/>
                <w:color w:val="000000"/>
                <w:sz w:val="20"/>
                <w:szCs w:val="20"/>
                <w:lang w:eastAsia="ru-RU"/>
              </w:rPr>
              <w:t>4.1.1.</w:t>
            </w:r>
          </w:p>
        </w:tc>
        <w:tc>
          <w:tcPr>
            <w:tcW w:w="4684" w:type="dxa"/>
            <w:tcBorders>
              <w:top w:val="nil"/>
              <w:left w:val="nil"/>
              <w:bottom w:val="single" w:sz="4" w:space="0" w:color="auto"/>
              <w:right w:val="single" w:sz="4" w:space="0" w:color="auto"/>
            </w:tcBorders>
            <w:shd w:val="clear" w:color="auto" w:fill="auto"/>
            <w:vAlign w:val="center"/>
            <w:hideMark/>
          </w:tcPr>
          <w:p w:rsidR="007335BD" w:rsidRPr="004557E0" w:rsidRDefault="007335BD" w:rsidP="007335BD">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Показатель результативности: Предоставление информации о формах поддержки пользователям</w:t>
            </w:r>
          </w:p>
        </w:tc>
        <w:tc>
          <w:tcPr>
            <w:tcW w:w="1244" w:type="dxa"/>
            <w:tcBorders>
              <w:top w:val="nil"/>
              <w:left w:val="nil"/>
              <w:bottom w:val="single" w:sz="4" w:space="0" w:color="auto"/>
              <w:right w:val="single" w:sz="4" w:space="0" w:color="auto"/>
            </w:tcBorders>
            <w:shd w:val="clear" w:color="auto" w:fill="auto"/>
            <w:hideMark/>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единиц</w:t>
            </w:r>
          </w:p>
        </w:tc>
        <w:tc>
          <w:tcPr>
            <w:tcW w:w="2410" w:type="dxa"/>
            <w:tcBorders>
              <w:top w:val="nil"/>
              <w:left w:val="nil"/>
              <w:bottom w:val="single" w:sz="4" w:space="0" w:color="auto"/>
              <w:right w:val="single" w:sz="4" w:space="0" w:color="auto"/>
            </w:tcBorders>
            <w:shd w:val="clear" w:color="auto" w:fill="auto"/>
            <w:hideMark/>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128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4158</w:t>
            </w:r>
          </w:p>
        </w:tc>
        <w:tc>
          <w:tcPr>
            <w:tcW w:w="128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4000</w:t>
            </w:r>
          </w:p>
        </w:tc>
        <w:tc>
          <w:tcPr>
            <w:tcW w:w="1398"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4000</w:t>
            </w:r>
          </w:p>
        </w:tc>
        <w:tc>
          <w:tcPr>
            <w:tcW w:w="109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4000</w:t>
            </w:r>
          </w:p>
        </w:tc>
        <w:tc>
          <w:tcPr>
            <w:tcW w:w="1096" w:type="dxa"/>
            <w:tcBorders>
              <w:top w:val="nil"/>
              <w:left w:val="nil"/>
              <w:bottom w:val="single" w:sz="4" w:space="0" w:color="auto"/>
              <w:right w:val="single" w:sz="4" w:space="0" w:color="auto"/>
            </w:tcBorders>
            <w:shd w:val="clear" w:color="auto" w:fill="auto"/>
            <w:vAlign w:val="center"/>
          </w:tcPr>
          <w:p w:rsidR="007335BD" w:rsidRPr="004557E0" w:rsidRDefault="007335BD" w:rsidP="007335B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4000</w:t>
            </w:r>
          </w:p>
        </w:tc>
      </w:tr>
    </w:tbl>
    <w:p w:rsidR="00BB33DF" w:rsidRPr="004557E0" w:rsidRDefault="00BB33DF" w:rsidP="00BB33DF">
      <w:pPr>
        <w:spacing w:after="0" w:line="240" w:lineRule="auto"/>
        <w:jc w:val="center"/>
        <w:rPr>
          <w:rFonts w:ascii="Times New Roman" w:eastAsia="Times New Roman" w:hAnsi="Times New Roman"/>
          <w:color w:val="000000"/>
          <w:sz w:val="28"/>
          <w:szCs w:val="28"/>
          <w:lang w:eastAsia="ru-RU"/>
        </w:rPr>
      </w:pPr>
    </w:p>
    <w:p w:rsidR="00BB33DF" w:rsidRPr="004557E0" w:rsidRDefault="00BB33DF" w:rsidP="00BB33DF">
      <w:pPr>
        <w:spacing w:after="0" w:line="240" w:lineRule="auto"/>
        <w:jc w:val="center"/>
        <w:rPr>
          <w:rFonts w:ascii="Times New Roman" w:eastAsia="Times New Roman" w:hAnsi="Times New Roman"/>
          <w:color w:val="000000"/>
          <w:sz w:val="28"/>
          <w:szCs w:val="28"/>
          <w:lang w:eastAsia="ru-RU"/>
        </w:rPr>
      </w:pPr>
      <w:r w:rsidRPr="004557E0">
        <w:rPr>
          <w:rFonts w:ascii="Times New Roman" w:eastAsia="Times New Roman" w:hAnsi="Times New Roman"/>
          <w:color w:val="000000"/>
          <w:sz w:val="28"/>
          <w:szCs w:val="28"/>
          <w:lang w:eastAsia="ru-RU"/>
        </w:rPr>
        <w:br w:type="page"/>
      </w:r>
    </w:p>
    <w:p w:rsidR="00C0680A" w:rsidRPr="004557E0" w:rsidRDefault="00C0680A" w:rsidP="00C0680A">
      <w:pPr>
        <w:spacing w:after="0" w:line="240" w:lineRule="auto"/>
        <w:ind w:left="9639"/>
        <w:rPr>
          <w:rFonts w:ascii="Times New Roman" w:eastAsia="Times New Roman" w:hAnsi="Times New Roman"/>
          <w:color w:val="000000"/>
          <w:sz w:val="28"/>
          <w:szCs w:val="28"/>
          <w:lang w:eastAsia="ru-RU"/>
        </w:rPr>
      </w:pPr>
      <w:r w:rsidRPr="004557E0">
        <w:rPr>
          <w:rFonts w:ascii="Times New Roman" w:eastAsia="Times New Roman" w:hAnsi="Times New Roman"/>
          <w:color w:val="000000"/>
          <w:sz w:val="28"/>
          <w:szCs w:val="28"/>
          <w:lang w:eastAsia="ru-RU"/>
        </w:rPr>
        <w:lastRenderedPageBreak/>
        <w:t xml:space="preserve">Приложение № 2 </w:t>
      </w:r>
    </w:p>
    <w:p w:rsidR="00BB33DF" w:rsidRDefault="00C0680A" w:rsidP="00C0680A">
      <w:pPr>
        <w:spacing w:after="0" w:line="240" w:lineRule="auto"/>
        <w:ind w:left="9639"/>
        <w:rPr>
          <w:rFonts w:ascii="Times New Roman" w:eastAsia="Times New Roman" w:hAnsi="Times New Roman"/>
          <w:color w:val="000000"/>
          <w:sz w:val="28"/>
          <w:szCs w:val="28"/>
          <w:lang w:eastAsia="ru-RU"/>
        </w:rPr>
      </w:pPr>
      <w:r w:rsidRPr="004557E0">
        <w:rPr>
          <w:rFonts w:ascii="Times New Roman" w:eastAsia="Times New Roman" w:hAnsi="Times New Roman"/>
          <w:color w:val="000000"/>
          <w:sz w:val="28"/>
          <w:szCs w:val="28"/>
          <w:lang w:eastAsia="ru-RU"/>
        </w:rPr>
        <w:t>к муниципальной программе</w:t>
      </w:r>
      <w:r>
        <w:rPr>
          <w:rFonts w:ascii="Times New Roman" w:eastAsia="Times New Roman" w:hAnsi="Times New Roman"/>
          <w:color w:val="000000"/>
          <w:sz w:val="28"/>
          <w:szCs w:val="28"/>
          <w:lang w:eastAsia="ru-RU"/>
        </w:rPr>
        <w:t xml:space="preserve"> </w:t>
      </w:r>
      <w:r w:rsidRPr="004557E0">
        <w:rPr>
          <w:rFonts w:ascii="Times New Roman" w:eastAsia="Times New Roman" w:hAnsi="Times New Roman"/>
          <w:color w:val="000000"/>
          <w:sz w:val="28"/>
          <w:szCs w:val="28"/>
          <w:lang w:eastAsia="ru-RU"/>
        </w:rPr>
        <w:t>«Развитие малого и среднего предпринимательства</w:t>
      </w:r>
      <w:r>
        <w:rPr>
          <w:rFonts w:ascii="Times New Roman" w:eastAsia="Times New Roman" w:hAnsi="Times New Roman"/>
          <w:color w:val="000000"/>
          <w:sz w:val="28"/>
          <w:szCs w:val="28"/>
          <w:lang w:eastAsia="ru-RU"/>
        </w:rPr>
        <w:t xml:space="preserve"> </w:t>
      </w:r>
      <w:r w:rsidRPr="004557E0">
        <w:rPr>
          <w:rFonts w:ascii="Times New Roman" w:eastAsia="Times New Roman" w:hAnsi="Times New Roman"/>
          <w:color w:val="000000"/>
          <w:sz w:val="28"/>
          <w:szCs w:val="28"/>
          <w:lang w:eastAsia="ru-RU"/>
        </w:rPr>
        <w:t>в городе Зеленогорске»</w:t>
      </w:r>
    </w:p>
    <w:p w:rsidR="00C0680A" w:rsidRDefault="00C0680A" w:rsidP="00C0680A">
      <w:pPr>
        <w:spacing w:after="0" w:line="240" w:lineRule="auto"/>
        <w:rPr>
          <w:rFonts w:ascii="Times New Roman" w:eastAsia="Times New Roman" w:hAnsi="Times New Roman"/>
          <w:color w:val="000000"/>
          <w:sz w:val="28"/>
          <w:szCs w:val="28"/>
          <w:lang w:eastAsia="ru-RU"/>
        </w:rPr>
      </w:pPr>
    </w:p>
    <w:p w:rsidR="00C0680A" w:rsidRDefault="00C0680A" w:rsidP="00C0680A">
      <w:pPr>
        <w:spacing w:after="0" w:line="240" w:lineRule="auto"/>
        <w:jc w:val="center"/>
        <w:rPr>
          <w:rFonts w:ascii="Times New Roman" w:eastAsia="Times New Roman" w:hAnsi="Times New Roman"/>
          <w:color w:val="000000"/>
          <w:sz w:val="28"/>
          <w:szCs w:val="28"/>
          <w:lang w:eastAsia="ru-RU"/>
        </w:rPr>
      </w:pPr>
      <w:r w:rsidRPr="004557E0">
        <w:rPr>
          <w:rFonts w:ascii="Times New Roman" w:eastAsia="Times New Roman" w:hAnsi="Times New Roman"/>
          <w:color w:val="000000"/>
          <w:sz w:val="28"/>
          <w:szCs w:val="28"/>
          <w:lang w:eastAsia="ru-RU"/>
        </w:rPr>
        <w:t>Информация о распределении планируемых объемов финансирования по отдельным мероприятиям муниципальной программы «Развитие малого и среднего предпринимательства в городе Зеленогорске»</w:t>
      </w:r>
    </w:p>
    <w:p w:rsidR="00C0680A" w:rsidRPr="004557E0" w:rsidRDefault="00C0680A" w:rsidP="00C0680A">
      <w:pPr>
        <w:spacing w:after="0" w:line="240" w:lineRule="auto"/>
        <w:rPr>
          <w:rFonts w:ascii="Times New Roman" w:eastAsia="Times New Roman" w:hAnsi="Times New Roman"/>
          <w:sz w:val="24"/>
          <w:szCs w:val="24"/>
          <w:lang w:eastAsia="ru-RU"/>
        </w:rPr>
      </w:pPr>
    </w:p>
    <w:tbl>
      <w:tblPr>
        <w:tblW w:w="154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1575"/>
        <w:gridCol w:w="3090"/>
        <w:gridCol w:w="1880"/>
        <w:gridCol w:w="851"/>
        <w:gridCol w:w="992"/>
        <w:gridCol w:w="1275"/>
        <w:gridCol w:w="708"/>
        <w:gridCol w:w="1277"/>
        <w:gridCol w:w="1134"/>
        <w:gridCol w:w="1134"/>
        <w:gridCol w:w="914"/>
      </w:tblGrid>
      <w:tr w:rsidR="00BB33DF" w:rsidRPr="00275A61" w:rsidTr="008E70AA">
        <w:trPr>
          <w:trHeight w:val="300"/>
          <w:tblHeader/>
        </w:trPr>
        <w:tc>
          <w:tcPr>
            <w:tcW w:w="580" w:type="dxa"/>
            <w:vMerge w:val="restart"/>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 п/п</w:t>
            </w:r>
          </w:p>
        </w:tc>
        <w:tc>
          <w:tcPr>
            <w:tcW w:w="1575" w:type="dxa"/>
            <w:vMerge w:val="restart"/>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Статус (муниципальная программа, отдельное мероприятие программы)</w:t>
            </w:r>
          </w:p>
        </w:tc>
        <w:tc>
          <w:tcPr>
            <w:tcW w:w="3090" w:type="dxa"/>
            <w:vMerge w:val="restart"/>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sz w:val="18"/>
                <w:szCs w:val="18"/>
                <w:lang w:eastAsia="ru-RU"/>
              </w:rPr>
            </w:pPr>
            <w:r w:rsidRPr="00275A61">
              <w:rPr>
                <w:rFonts w:ascii="Times New Roman" w:eastAsia="Times New Roman" w:hAnsi="Times New Roman"/>
                <w:color w:val="000000"/>
                <w:sz w:val="18"/>
                <w:szCs w:val="18"/>
                <w:lang w:eastAsia="ru-RU"/>
              </w:rPr>
              <w:t>Наименование программы, отдельного мероприятия программы</w:t>
            </w:r>
          </w:p>
        </w:tc>
        <w:tc>
          <w:tcPr>
            <w:tcW w:w="1880" w:type="dxa"/>
            <w:vMerge w:val="restart"/>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Наименование главного распорядителя бюджетных средств (ГРБС)</w:t>
            </w:r>
          </w:p>
        </w:tc>
        <w:tc>
          <w:tcPr>
            <w:tcW w:w="3826" w:type="dxa"/>
            <w:gridSpan w:val="4"/>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Код бюджетной классификации</w:t>
            </w:r>
          </w:p>
        </w:tc>
        <w:tc>
          <w:tcPr>
            <w:tcW w:w="4459" w:type="dxa"/>
            <w:gridSpan w:val="4"/>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планируемые объемы финансирования (тыс. руб.)</w:t>
            </w:r>
          </w:p>
        </w:tc>
      </w:tr>
      <w:tr w:rsidR="00BB33DF" w:rsidRPr="00275A61" w:rsidTr="008E70AA">
        <w:trPr>
          <w:trHeight w:val="675"/>
          <w:tblHeader/>
        </w:trPr>
        <w:tc>
          <w:tcPr>
            <w:tcW w:w="580" w:type="dxa"/>
            <w:vMerge/>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p>
        </w:tc>
        <w:tc>
          <w:tcPr>
            <w:tcW w:w="1575" w:type="dxa"/>
            <w:vMerge/>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p>
        </w:tc>
        <w:tc>
          <w:tcPr>
            <w:tcW w:w="3090" w:type="dxa"/>
            <w:vMerge/>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p>
        </w:tc>
        <w:tc>
          <w:tcPr>
            <w:tcW w:w="1880" w:type="dxa"/>
            <w:vMerge/>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p>
        </w:tc>
        <w:tc>
          <w:tcPr>
            <w:tcW w:w="851" w:type="dxa"/>
            <w:vMerge w:val="restart"/>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ГРБС</w:t>
            </w:r>
          </w:p>
        </w:tc>
        <w:tc>
          <w:tcPr>
            <w:tcW w:w="992" w:type="dxa"/>
            <w:vMerge w:val="restart"/>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proofErr w:type="spellStart"/>
            <w:r w:rsidRPr="00275A61">
              <w:rPr>
                <w:rFonts w:ascii="Times New Roman" w:eastAsia="Times New Roman" w:hAnsi="Times New Roman"/>
                <w:color w:val="000000"/>
                <w:sz w:val="18"/>
                <w:szCs w:val="18"/>
                <w:lang w:eastAsia="ru-RU"/>
              </w:rPr>
              <w:t>Рз</w:t>
            </w:r>
            <w:proofErr w:type="spellEnd"/>
            <w:r w:rsidRPr="00275A61">
              <w:rPr>
                <w:rFonts w:ascii="Times New Roman" w:eastAsia="Times New Roman" w:hAnsi="Times New Roman"/>
                <w:color w:val="000000"/>
                <w:sz w:val="18"/>
                <w:szCs w:val="18"/>
                <w:lang w:eastAsia="ru-RU"/>
              </w:rPr>
              <w:t xml:space="preserve"> </w:t>
            </w:r>
            <w:proofErr w:type="spellStart"/>
            <w:r w:rsidRPr="00275A61">
              <w:rPr>
                <w:rFonts w:ascii="Times New Roman" w:eastAsia="Times New Roman" w:hAnsi="Times New Roman"/>
                <w:color w:val="000000"/>
                <w:sz w:val="18"/>
                <w:szCs w:val="18"/>
                <w:lang w:eastAsia="ru-RU"/>
              </w:rPr>
              <w:t>Пр</w:t>
            </w:r>
            <w:proofErr w:type="spellEnd"/>
          </w:p>
        </w:tc>
        <w:tc>
          <w:tcPr>
            <w:tcW w:w="1275" w:type="dxa"/>
            <w:vMerge w:val="restart"/>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ЦСР</w:t>
            </w:r>
          </w:p>
        </w:tc>
        <w:tc>
          <w:tcPr>
            <w:tcW w:w="708" w:type="dxa"/>
            <w:vMerge w:val="restart"/>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ВР</w:t>
            </w:r>
          </w:p>
        </w:tc>
        <w:tc>
          <w:tcPr>
            <w:tcW w:w="1277" w:type="dxa"/>
            <w:shd w:val="clear" w:color="auto" w:fill="auto"/>
            <w:vAlign w:val="center"/>
            <w:hideMark/>
          </w:tcPr>
          <w:p w:rsidR="00BB33DF" w:rsidRPr="00275A61" w:rsidRDefault="00815DD7" w:rsidP="00815DD7">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Текущий </w:t>
            </w:r>
            <w:r w:rsidR="00BB33DF" w:rsidRPr="00275A61">
              <w:rPr>
                <w:rFonts w:ascii="Times New Roman" w:eastAsia="Times New Roman" w:hAnsi="Times New Roman"/>
                <w:sz w:val="18"/>
                <w:szCs w:val="18"/>
                <w:lang w:eastAsia="ru-RU"/>
              </w:rPr>
              <w:t>финансовый год</w:t>
            </w:r>
          </w:p>
        </w:tc>
        <w:tc>
          <w:tcPr>
            <w:tcW w:w="1134" w:type="dxa"/>
            <w:shd w:val="clear" w:color="auto" w:fill="auto"/>
            <w:vAlign w:val="center"/>
            <w:hideMark/>
          </w:tcPr>
          <w:p w:rsidR="00BB33DF" w:rsidRPr="00275A61" w:rsidRDefault="009E2429" w:rsidP="00815DD7">
            <w:pPr>
              <w:spacing w:after="0" w:line="240" w:lineRule="auto"/>
              <w:jc w:val="center"/>
              <w:rPr>
                <w:rFonts w:ascii="Times New Roman" w:eastAsia="Times New Roman" w:hAnsi="Times New Roman"/>
                <w:sz w:val="18"/>
                <w:szCs w:val="18"/>
                <w:lang w:eastAsia="ru-RU"/>
              </w:rPr>
            </w:pPr>
            <w:r w:rsidRPr="00275A61">
              <w:rPr>
                <w:rFonts w:ascii="Times New Roman" w:eastAsia="Times New Roman" w:hAnsi="Times New Roman"/>
                <w:sz w:val="18"/>
                <w:szCs w:val="18"/>
                <w:lang w:eastAsia="ru-RU"/>
              </w:rPr>
              <w:t>Первый год планового периода</w:t>
            </w:r>
          </w:p>
        </w:tc>
        <w:tc>
          <w:tcPr>
            <w:tcW w:w="1134" w:type="dxa"/>
            <w:shd w:val="clear" w:color="auto" w:fill="auto"/>
            <w:vAlign w:val="center"/>
            <w:hideMark/>
          </w:tcPr>
          <w:p w:rsidR="00BB33DF" w:rsidRPr="00275A61" w:rsidRDefault="009E2429" w:rsidP="00275A61">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Второй</w:t>
            </w:r>
            <w:r w:rsidR="00815DD7" w:rsidRPr="00275A61">
              <w:rPr>
                <w:rFonts w:ascii="Times New Roman" w:eastAsia="Times New Roman" w:hAnsi="Times New Roman"/>
                <w:sz w:val="18"/>
                <w:szCs w:val="18"/>
                <w:lang w:eastAsia="ru-RU"/>
              </w:rPr>
              <w:t xml:space="preserve"> </w:t>
            </w:r>
            <w:r w:rsidR="00BB33DF" w:rsidRPr="00275A61">
              <w:rPr>
                <w:rFonts w:ascii="Times New Roman" w:eastAsia="Times New Roman" w:hAnsi="Times New Roman"/>
                <w:sz w:val="18"/>
                <w:szCs w:val="18"/>
                <w:lang w:eastAsia="ru-RU"/>
              </w:rPr>
              <w:t>год планового периода</w:t>
            </w:r>
          </w:p>
        </w:tc>
        <w:tc>
          <w:tcPr>
            <w:tcW w:w="914" w:type="dxa"/>
            <w:vMerge w:val="restart"/>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Итого на период</w:t>
            </w:r>
          </w:p>
        </w:tc>
      </w:tr>
      <w:tr w:rsidR="00BB33DF" w:rsidRPr="00275A61" w:rsidTr="008E70AA">
        <w:trPr>
          <w:trHeight w:val="137"/>
          <w:tblHeader/>
        </w:trPr>
        <w:tc>
          <w:tcPr>
            <w:tcW w:w="580" w:type="dxa"/>
            <w:vMerge/>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p>
        </w:tc>
        <w:tc>
          <w:tcPr>
            <w:tcW w:w="1575" w:type="dxa"/>
            <w:vMerge/>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p>
        </w:tc>
        <w:tc>
          <w:tcPr>
            <w:tcW w:w="3090" w:type="dxa"/>
            <w:vMerge/>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p>
        </w:tc>
        <w:tc>
          <w:tcPr>
            <w:tcW w:w="1880" w:type="dxa"/>
            <w:vMerge/>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p>
        </w:tc>
        <w:tc>
          <w:tcPr>
            <w:tcW w:w="851" w:type="dxa"/>
            <w:vMerge/>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p>
        </w:tc>
        <w:tc>
          <w:tcPr>
            <w:tcW w:w="992" w:type="dxa"/>
            <w:vMerge/>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p>
        </w:tc>
        <w:tc>
          <w:tcPr>
            <w:tcW w:w="1275" w:type="dxa"/>
            <w:vMerge/>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p>
        </w:tc>
        <w:tc>
          <w:tcPr>
            <w:tcW w:w="708" w:type="dxa"/>
            <w:vMerge/>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p>
        </w:tc>
        <w:tc>
          <w:tcPr>
            <w:tcW w:w="1277"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2017 год</w:t>
            </w:r>
          </w:p>
        </w:tc>
        <w:tc>
          <w:tcPr>
            <w:tcW w:w="1134"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2018 год</w:t>
            </w:r>
          </w:p>
        </w:tc>
        <w:tc>
          <w:tcPr>
            <w:tcW w:w="1134"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2019 год</w:t>
            </w:r>
          </w:p>
        </w:tc>
        <w:tc>
          <w:tcPr>
            <w:tcW w:w="914" w:type="dxa"/>
            <w:vMerge/>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p>
        </w:tc>
      </w:tr>
      <w:tr w:rsidR="00BB33DF" w:rsidRPr="00275A61" w:rsidTr="008E70AA">
        <w:trPr>
          <w:trHeight w:val="614"/>
        </w:trPr>
        <w:tc>
          <w:tcPr>
            <w:tcW w:w="580" w:type="dxa"/>
            <w:vMerge w:val="restart"/>
            <w:shd w:val="clear" w:color="auto" w:fill="auto"/>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p>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1.</w:t>
            </w:r>
          </w:p>
        </w:tc>
        <w:tc>
          <w:tcPr>
            <w:tcW w:w="1575" w:type="dxa"/>
            <w:vMerge w:val="restart"/>
            <w:shd w:val="clear" w:color="auto" w:fill="auto"/>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 xml:space="preserve">Муниципальная программа </w:t>
            </w:r>
          </w:p>
        </w:tc>
        <w:tc>
          <w:tcPr>
            <w:tcW w:w="3090" w:type="dxa"/>
            <w:vMerge w:val="restart"/>
            <w:shd w:val="clear" w:color="auto" w:fill="auto"/>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«Развитие малого и среднего предпринимательства в городе Зеленогорске»</w:t>
            </w:r>
          </w:p>
        </w:tc>
        <w:tc>
          <w:tcPr>
            <w:tcW w:w="1880" w:type="dxa"/>
            <w:shd w:val="clear" w:color="auto" w:fill="auto"/>
            <w:hideMark/>
          </w:tcPr>
          <w:p w:rsidR="00BB33DF" w:rsidRPr="00275A61" w:rsidRDefault="00BB33DF" w:rsidP="00275A61">
            <w:pPr>
              <w:spacing w:after="0" w:line="240" w:lineRule="auto"/>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 xml:space="preserve">всего расходные обязательства по программе </w:t>
            </w:r>
          </w:p>
        </w:tc>
        <w:tc>
          <w:tcPr>
            <w:tcW w:w="851"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992"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275"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p>
        </w:tc>
        <w:tc>
          <w:tcPr>
            <w:tcW w:w="708"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277" w:type="dxa"/>
            <w:shd w:val="clear" w:color="auto" w:fill="auto"/>
            <w:vAlign w:val="center"/>
            <w:hideMark/>
          </w:tcPr>
          <w:p w:rsidR="00BB33DF" w:rsidRPr="00275A61" w:rsidRDefault="00A2507D" w:rsidP="00275A61">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w:t>
            </w:r>
            <w:r w:rsidR="00BB33DF" w:rsidRPr="00275A61">
              <w:rPr>
                <w:rFonts w:ascii="Times New Roman" w:eastAsia="Times New Roman" w:hAnsi="Times New Roman"/>
                <w:color w:val="000000"/>
                <w:sz w:val="18"/>
                <w:szCs w:val="18"/>
                <w:lang w:eastAsia="ru-RU"/>
              </w:rPr>
              <w:t>00,0</w:t>
            </w:r>
          </w:p>
        </w:tc>
        <w:tc>
          <w:tcPr>
            <w:tcW w:w="1134" w:type="dxa"/>
            <w:shd w:val="clear" w:color="auto" w:fill="auto"/>
            <w:vAlign w:val="center"/>
            <w:hideMark/>
          </w:tcPr>
          <w:p w:rsidR="00BB33DF" w:rsidRPr="00275A61" w:rsidRDefault="00BB33DF" w:rsidP="00275A61">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600,00</w:t>
            </w:r>
          </w:p>
        </w:tc>
        <w:tc>
          <w:tcPr>
            <w:tcW w:w="1134" w:type="dxa"/>
            <w:shd w:val="clear" w:color="auto" w:fill="auto"/>
            <w:vAlign w:val="center"/>
            <w:hideMark/>
          </w:tcPr>
          <w:p w:rsidR="00BB33DF" w:rsidRPr="00275A61" w:rsidRDefault="00BB33DF" w:rsidP="00275A61">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600,00</w:t>
            </w:r>
          </w:p>
        </w:tc>
        <w:tc>
          <w:tcPr>
            <w:tcW w:w="914" w:type="dxa"/>
            <w:shd w:val="clear" w:color="auto" w:fill="auto"/>
            <w:vAlign w:val="center"/>
            <w:hideMark/>
          </w:tcPr>
          <w:p w:rsidR="00BB33DF" w:rsidRPr="00275A61" w:rsidRDefault="00A2507D" w:rsidP="00275A61">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21</w:t>
            </w:r>
            <w:r w:rsidR="00BB33DF" w:rsidRPr="00275A61">
              <w:rPr>
                <w:rFonts w:ascii="Times New Roman" w:eastAsia="Times New Roman" w:hAnsi="Times New Roman"/>
                <w:color w:val="000000"/>
                <w:sz w:val="18"/>
                <w:szCs w:val="18"/>
                <w:lang w:eastAsia="ru-RU"/>
              </w:rPr>
              <w:t>00,0</w:t>
            </w:r>
          </w:p>
        </w:tc>
      </w:tr>
      <w:tr w:rsidR="00BB33DF" w:rsidRPr="00275A61" w:rsidTr="008E70AA">
        <w:trPr>
          <w:trHeight w:val="249"/>
        </w:trPr>
        <w:tc>
          <w:tcPr>
            <w:tcW w:w="580" w:type="dxa"/>
            <w:vMerge/>
            <w:vAlign w:val="center"/>
            <w:hideMark/>
          </w:tcPr>
          <w:p w:rsidR="00BB33DF" w:rsidRPr="00275A61" w:rsidRDefault="00BB33DF" w:rsidP="00275A61">
            <w:pPr>
              <w:spacing w:after="0" w:line="240" w:lineRule="auto"/>
              <w:rPr>
                <w:rFonts w:ascii="Times New Roman" w:eastAsia="Times New Roman" w:hAnsi="Times New Roman"/>
                <w:color w:val="000000"/>
                <w:sz w:val="18"/>
                <w:szCs w:val="18"/>
                <w:lang w:eastAsia="ru-RU"/>
              </w:rPr>
            </w:pPr>
          </w:p>
        </w:tc>
        <w:tc>
          <w:tcPr>
            <w:tcW w:w="1575" w:type="dxa"/>
            <w:vMerge/>
            <w:vAlign w:val="center"/>
            <w:hideMark/>
          </w:tcPr>
          <w:p w:rsidR="00BB33DF" w:rsidRPr="00275A61" w:rsidRDefault="00BB33DF" w:rsidP="00275A61">
            <w:pPr>
              <w:spacing w:after="0" w:line="240" w:lineRule="auto"/>
              <w:rPr>
                <w:rFonts w:ascii="Times New Roman" w:eastAsia="Times New Roman" w:hAnsi="Times New Roman"/>
                <w:color w:val="000000"/>
                <w:sz w:val="18"/>
                <w:szCs w:val="18"/>
                <w:lang w:eastAsia="ru-RU"/>
              </w:rPr>
            </w:pPr>
          </w:p>
        </w:tc>
        <w:tc>
          <w:tcPr>
            <w:tcW w:w="3090" w:type="dxa"/>
            <w:vMerge/>
            <w:vAlign w:val="center"/>
            <w:hideMark/>
          </w:tcPr>
          <w:p w:rsidR="00BB33DF" w:rsidRPr="00275A61" w:rsidRDefault="00BB33DF" w:rsidP="00275A61">
            <w:pPr>
              <w:spacing w:after="0" w:line="240" w:lineRule="auto"/>
              <w:rPr>
                <w:rFonts w:ascii="Times New Roman" w:eastAsia="Times New Roman" w:hAnsi="Times New Roman"/>
                <w:color w:val="000000"/>
                <w:sz w:val="18"/>
                <w:szCs w:val="18"/>
                <w:lang w:eastAsia="ru-RU"/>
              </w:rPr>
            </w:pPr>
          </w:p>
        </w:tc>
        <w:tc>
          <w:tcPr>
            <w:tcW w:w="1880" w:type="dxa"/>
            <w:shd w:val="clear" w:color="auto" w:fill="auto"/>
            <w:hideMark/>
          </w:tcPr>
          <w:p w:rsidR="00BB33DF" w:rsidRPr="00275A61" w:rsidRDefault="00BB33DF" w:rsidP="00275A61">
            <w:pPr>
              <w:spacing w:after="0" w:line="240" w:lineRule="auto"/>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в том числе по ГРБС:</w:t>
            </w:r>
          </w:p>
        </w:tc>
        <w:tc>
          <w:tcPr>
            <w:tcW w:w="851"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992"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275"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708"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277"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134"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134"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914"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r>
      <w:tr w:rsidR="00BB33DF" w:rsidRPr="00275A61" w:rsidTr="008E70AA">
        <w:trPr>
          <w:trHeight w:val="588"/>
        </w:trPr>
        <w:tc>
          <w:tcPr>
            <w:tcW w:w="580" w:type="dxa"/>
            <w:vMerge/>
            <w:vAlign w:val="center"/>
            <w:hideMark/>
          </w:tcPr>
          <w:p w:rsidR="00BB33DF" w:rsidRPr="00275A61" w:rsidRDefault="00BB33DF" w:rsidP="00275A61">
            <w:pPr>
              <w:spacing w:after="0" w:line="240" w:lineRule="auto"/>
              <w:rPr>
                <w:rFonts w:ascii="Times New Roman" w:eastAsia="Times New Roman" w:hAnsi="Times New Roman"/>
                <w:color w:val="000000"/>
                <w:sz w:val="18"/>
                <w:szCs w:val="18"/>
                <w:lang w:eastAsia="ru-RU"/>
              </w:rPr>
            </w:pPr>
          </w:p>
        </w:tc>
        <w:tc>
          <w:tcPr>
            <w:tcW w:w="1575" w:type="dxa"/>
            <w:vMerge/>
            <w:vAlign w:val="center"/>
            <w:hideMark/>
          </w:tcPr>
          <w:p w:rsidR="00BB33DF" w:rsidRPr="00275A61" w:rsidRDefault="00BB33DF" w:rsidP="00275A61">
            <w:pPr>
              <w:spacing w:after="0" w:line="240" w:lineRule="auto"/>
              <w:rPr>
                <w:rFonts w:ascii="Times New Roman" w:eastAsia="Times New Roman" w:hAnsi="Times New Roman"/>
                <w:color w:val="000000"/>
                <w:sz w:val="18"/>
                <w:szCs w:val="18"/>
                <w:lang w:eastAsia="ru-RU"/>
              </w:rPr>
            </w:pPr>
          </w:p>
        </w:tc>
        <w:tc>
          <w:tcPr>
            <w:tcW w:w="3090" w:type="dxa"/>
            <w:vMerge/>
            <w:vAlign w:val="center"/>
            <w:hideMark/>
          </w:tcPr>
          <w:p w:rsidR="00BB33DF" w:rsidRPr="00275A61" w:rsidRDefault="00BB33DF" w:rsidP="00275A61">
            <w:pPr>
              <w:spacing w:after="0" w:line="240" w:lineRule="auto"/>
              <w:rPr>
                <w:rFonts w:ascii="Times New Roman" w:eastAsia="Times New Roman" w:hAnsi="Times New Roman"/>
                <w:color w:val="000000"/>
                <w:sz w:val="18"/>
                <w:szCs w:val="18"/>
                <w:lang w:eastAsia="ru-RU"/>
              </w:rPr>
            </w:pPr>
          </w:p>
        </w:tc>
        <w:tc>
          <w:tcPr>
            <w:tcW w:w="1880" w:type="dxa"/>
            <w:shd w:val="clear" w:color="auto" w:fill="auto"/>
            <w:hideMark/>
          </w:tcPr>
          <w:p w:rsidR="00BB33DF" w:rsidRPr="00275A61" w:rsidRDefault="00A2507D" w:rsidP="00275A61">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Администрация ЗАТО г. </w:t>
            </w:r>
            <w:r w:rsidR="00BB33DF" w:rsidRPr="00275A61">
              <w:rPr>
                <w:rFonts w:ascii="Times New Roman" w:eastAsia="Times New Roman" w:hAnsi="Times New Roman"/>
                <w:color w:val="000000"/>
                <w:sz w:val="18"/>
                <w:szCs w:val="18"/>
                <w:lang w:eastAsia="ru-RU"/>
              </w:rPr>
              <w:t xml:space="preserve">Зеленогорска </w:t>
            </w:r>
          </w:p>
        </w:tc>
        <w:tc>
          <w:tcPr>
            <w:tcW w:w="851" w:type="dxa"/>
            <w:shd w:val="clear" w:color="auto" w:fill="auto"/>
            <w:vAlign w:val="center"/>
            <w:hideMark/>
          </w:tcPr>
          <w:p w:rsidR="00BB33DF" w:rsidRPr="00275A61" w:rsidRDefault="00BB33DF" w:rsidP="00275A61">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018</w:t>
            </w:r>
          </w:p>
        </w:tc>
        <w:tc>
          <w:tcPr>
            <w:tcW w:w="992"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275"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708"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277" w:type="dxa"/>
            <w:shd w:val="clear" w:color="auto" w:fill="auto"/>
            <w:vAlign w:val="center"/>
            <w:hideMark/>
          </w:tcPr>
          <w:p w:rsidR="00BB33DF" w:rsidRPr="00275A61" w:rsidRDefault="00A2507D" w:rsidP="00275A61">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w:t>
            </w:r>
            <w:r w:rsidR="00BB33DF" w:rsidRPr="00275A61">
              <w:rPr>
                <w:rFonts w:ascii="Times New Roman" w:eastAsia="Times New Roman" w:hAnsi="Times New Roman"/>
                <w:color w:val="000000"/>
                <w:sz w:val="18"/>
                <w:szCs w:val="18"/>
                <w:lang w:eastAsia="ru-RU"/>
              </w:rPr>
              <w:t>00,0</w:t>
            </w:r>
          </w:p>
        </w:tc>
        <w:tc>
          <w:tcPr>
            <w:tcW w:w="1134" w:type="dxa"/>
            <w:shd w:val="clear" w:color="auto" w:fill="auto"/>
            <w:vAlign w:val="center"/>
            <w:hideMark/>
          </w:tcPr>
          <w:p w:rsidR="00BB33DF" w:rsidRPr="00275A61" w:rsidRDefault="00BB33DF" w:rsidP="00275A61">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600,00</w:t>
            </w:r>
          </w:p>
        </w:tc>
        <w:tc>
          <w:tcPr>
            <w:tcW w:w="1134" w:type="dxa"/>
            <w:shd w:val="clear" w:color="auto" w:fill="auto"/>
            <w:vAlign w:val="center"/>
            <w:hideMark/>
          </w:tcPr>
          <w:p w:rsidR="00BB33DF" w:rsidRPr="00275A61" w:rsidRDefault="00BB33DF" w:rsidP="00275A61">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600,00</w:t>
            </w:r>
          </w:p>
        </w:tc>
        <w:tc>
          <w:tcPr>
            <w:tcW w:w="914" w:type="dxa"/>
            <w:shd w:val="clear" w:color="auto" w:fill="auto"/>
            <w:vAlign w:val="center"/>
            <w:hideMark/>
          </w:tcPr>
          <w:p w:rsidR="00BB33DF" w:rsidRPr="00275A61" w:rsidRDefault="00A2507D" w:rsidP="00275A61">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21</w:t>
            </w:r>
            <w:r w:rsidR="00BB33DF" w:rsidRPr="00275A61">
              <w:rPr>
                <w:rFonts w:ascii="Times New Roman" w:eastAsia="Times New Roman" w:hAnsi="Times New Roman"/>
                <w:color w:val="000000"/>
                <w:sz w:val="18"/>
                <w:szCs w:val="18"/>
                <w:lang w:eastAsia="ru-RU"/>
              </w:rPr>
              <w:t>00,0</w:t>
            </w:r>
          </w:p>
        </w:tc>
      </w:tr>
      <w:tr w:rsidR="00BB33DF" w:rsidRPr="00275A61" w:rsidTr="008E70AA">
        <w:trPr>
          <w:trHeight w:val="316"/>
        </w:trPr>
        <w:tc>
          <w:tcPr>
            <w:tcW w:w="580" w:type="dxa"/>
            <w:vMerge w:val="restart"/>
            <w:shd w:val="clear" w:color="auto" w:fill="auto"/>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p>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1.1.</w:t>
            </w:r>
          </w:p>
        </w:tc>
        <w:tc>
          <w:tcPr>
            <w:tcW w:w="1575" w:type="dxa"/>
            <w:vMerge w:val="restart"/>
            <w:shd w:val="clear" w:color="auto" w:fill="auto"/>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 xml:space="preserve">Отдельное мероприятие муниципальной программы </w:t>
            </w:r>
          </w:p>
        </w:tc>
        <w:tc>
          <w:tcPr>
            <w:tcW w:w="3090" w:type="dxa"/>
            <w:vMerge w:val="restart"/>
            <w:shd w:val="clear" w:color="auto" w:fill="auto"/>
            <w:hideMark/>
          </w:tcPr>
          <w:p w:rsidR="00BB33DF" w:rsidRPr="00275A61" w:rsidRDefault="00BB33DF" w:rsidP="00275A61">
            <w:pPr>
              <w:spacing w:after="0" w:line="240" w:lineRule="auto"/>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Предоставление субсидий субъектам малого и среднего предпринимательства в целях возмещения части затрат, связанных с уплатой процентов по кредитам, полученным ими в российских кредитных организациях, и процентов по договорам лизинга, уплачиваемых лизинговым компаниям, в целях реализации инвестиционных проектов</w:t>
            </w:r>
          </w:p>
        </w:tc>
        <w:tc>
          <w:tcPr>
            <w:tcW w:w="1880" w:type="dxa"/>
            <w:shd w:val="clear" w:color="auto" w:fill="auto"/>
            <w:hideMark/>
          </w:tcPr>
          <w:p w:rsidR="00BB33DF" w:rsidRPr="00275A61" w:rsidRDefault="00BB33DF" w:rsidP="00275A61">
            <w:pPr>
              <w:spacing w:after="0" w:line="240" w:lineRule="auto"/>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 xml:space="preserve">всего расходные обязательства </w:t>
            </w:r>
          </w:p>
        </w:tc>
        <w:tc>
          <w:tcPr>
            <w:tcW w:w="851"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992"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275"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p>
        </w:tc>
        <w:tc>
          <w:tcPr>
            <w:tcW w:w="708"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277" w:type="dxa"/>
            <w:shd w:val="clear" w:color="auto" w:fill="auto"/>
            <w:vAlign w:val="center"/>
            <w:hideMark/>
          </w:tcPr>
          <w:p w:rsidR="00BB33DF" w:rsidRPr="00275A61" w:rsidRDefault="00BB33DF" w:rsidP="00275A61">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50,00</w:t>
            </w:r>
          </w:p>
        </w:tc>
        <w:tc>
          <w:tcPr>
            <w:tcW w:w="1134" w:type="dxa"/>
            <w:shd w:val="clear" w:color="auto" w:fill="auto"/>
            <w:vAlign w:val="center"/>
            <w:hideMark/>
          </w:tcPr>
          <w:p w:rsidR="00BB33DF" w:rsidRPr="00275A61" w:rsidRDefault="00BB33DF" w:rsidP="00275A61">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50,00</w:t>
            </w:r>
          </w:p>
        </w:tc>
        <w:tc>
          <w:tcPr>
            <w:tcW w:w="1134" w:type="dxa"/>
            <w:shd w:val="clear" w:color="auto" w:fill="auto"/>
            <w:vAlign w:val="center"/>
            <w:hideMark/>
          </w:tcPr>
          <w:p w:rsidR="00BB33DF" w:rsidRPr="00275A61" w:rsidRDefault="00BB33DF" w:rsidP="00275A61">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50,00</w:t>
            </w:r>
          </w:p>
        </w:tc>
        <w:tc>
          <w:tcPr>
            <w:tcW w:w="914" w:type="dxa"/>
            <w:shd w:val="clear" w:color="auto" w:fill="auto"/>
            <w:vAlign w:val="center"/>
            <w:hideMark/>
          </w:tcPr>
          <w:p w:rsidR="00BB33DF" w:rsidRPr="00275A61" w:rsidRDefault="00BB33DF" w:rsidP="00275A61">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150,00</w:t>
            </w:r>
          </w:p>
        </w:tc>
      </w:tr>
      <w:tr w:rsidR="00BB33DF" w:rsidRPr="00275A61" w:rsidTr="008E70AA">
        <w:trPr>
          <w:trHeight w:val="422"/>
        </w:trPr>
        <w:tc>
          <w:tcPr>
            <w:tcW w:w="580" w:type="dxa"/>
            <w:vMerge/>
            <w:vAlign w:val="center"/>
            <w:hideMark/>
          </w:tcPr>
          <w:p w:rsidR="00BB33DF" w:rsidRPr="00275A61" w:rsidRDefault="00BB33DF" w:rsidP="00275A61">
            <w:pPr>
              <w:spacing w:after="0" w:line="240" w:lineRule="auto"/>
              <w:rPr>
                <w:rFonts w:ascii="Times New Roman" w:eastAsia="Times New Roman" w:hAnsi="Times New Roman"/>
                <w:color w:val="000000"/>
                <w:sz w:val="18"/>
                <w:szCs w:val="18"/>
                <w:lang w:eastAsia="ru-RU"/>
              </w:rPr>
            </w:pPr>
          </w:p>
        </w:tc>
        <w:tc>
          <w:tcPr>
            <w:tcW w:w="1575" w:type="dxa"/>
            <w:vMerge/>
            <w:vAlign w:val="center"/>
            <w:hideMark/>
          </w:tcPr>
          <w:p w:rsidR="00BB33DF" w:rsidRPr="00275A61" w:rsidRDefault="00BB33DF" w:rsidP="00275A61">
            <w:pPr>
              <w:spacing w:after="0" w:line="240" w:lineRule="auto"/>
              <w:rPr>
                <w:rFonts w:ascii="Times New Roman" w:eastAsia="Times New Roman" w:hAnsi="Times New Roman"/>
                <w:color w:val="000000"/>
                <w:sz w:val="18"/>
                <w:szCs w:val="18"/>
                <w:lang w:eastAsia="ru-RU"/>
              </w:rPr>
            </w:pPr>
          </w:p>
        </w:tc>
        <w:tc>
          <w:tcPr>
            <w:tcW w:w="3090" w:type="dxa"/>
            <w:vMerge/>
            <w:vAlign w:val="center"/>
            <w:hideMark/>
          </w:tcPr>
          <w:p w:rsidR="00BB33DF" w:rsidRPr="00275A61" w:rsidRDefault="00BB33DF" w:rsidP="00275A61">
            <w:pPr>
              <w:spacing w:after="0" w:line="240" w:lineRule="auto"/>
              <w:rPr>
                <w:rFonts w:ascii="Times New Roman" w:eastAsia="Times New Roman" w:hAnsi="Times New Roman"/>
                <w:color w:val="000000"/>
                <w:sz w:val="18"/>
                <w:szCs w:val="18"/>
                <w:lang w:eastAsia="ru-RU"/>
              </w:rPr>
            </w:pPr>
          </w:p>
        </w:tc>
        <w:tc>
          <w:tcPr>
            <w:tcW w:w="1880" w:type="dxa"/>
            <w:shd w:val="clear" w:color="auto" w:fill="auto"/>
            <w:hideMark/>
          </w:tcPr>
          <w:p w:rsidR="00BB33DF" w:rsidRPr="00275A61" w:rsidRDefault="00BB33DF" w:rsidP="00275A61">
            <w:pPr>
              <w:spacing w:after="0" w:line="240" w:lineRule="auto"/>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в том числе по ГРБС:</w:t>
            </w:r>
          </w:p>
        </w:tc>
        <w:tc>
          <w:tcPr>
            <w:tcW w:w="851"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992"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275"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708"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277"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134"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134"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914"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r>
      <w:tr w:rsidR="00BB33DF" w:rsidRPr="00275A61" w:rsidTr="008E70AA">
        <w:trPr>
          <w:trHeight w:val="1531"/>
        </w:trPr>
        <w:tc>
          <w:tcPr>
            <w:tcW w:w="580" w:type="dxa"/>
            <w:vMerge/>
            <w:vAlign w:val="center"/>
            <w:hideMark/>
          </w:tcPr>
          <w:p w:rsidR="00BB33DF" w:rsidRPr="00275A61" w:rsidRDefault="00BB33DF" w:rsidP="00275A61">
            <w:pPr>
              <w:spacing w:after="0" w:line="240" w:lineRule="auto"/>
              <w:rPr>
                <w:rFonts w:ascii="Times New Roman" w:eastAsia="Times New Roman" w:hAnsi="Times New Roman"/>
                <w:color w:val="000000"/>
                <w:sz w:val="18"/>
                <w:szCs w:val="18"/>
                <w:lang w:eastAsia="ru-RU"/>
              </w:rPr>
            </w:pPr>
          </w:p>
        </w:tc>
        <w:tc>
          <w:tcPr>
            <w:tcW w:w="1575" w:type="dxa"/>
            <w:vMerge/>
            <w:vAlign w:val="center"/>
            <w:hideMark/>
          </w:tcPr>
          <w:p w:rsidR="00BB33DF" w:rsidRPr="00275A61" w:rsidRDefault="00BB33DF" w:rsidP="00275A61">
            <w:pPr>
              <w:spacing w:after="0" w:line="240" w:lineRule="auto"/>
              <w:rPr>
                <w:rFonts w:ascii="Times New Roman" w:eastAsia="Times New Roman" w:hAnsi="Times New Roman"/>
                <w:color w:val="000000"/>
                <w:sz w:val="18"/>
                <w:szCs w:val="18"/>
                <w:lang w:eastAsia="ru-RU"/>
              </w:rPr>
            </w:pPr>
          </w:p>
        </w:tc>
        <w:tc>
          <w:tcPr>
            <w:tcW w:w="3090" w:type="dxa"/>
            <w:vMerge/>
            <w:vAlign w:val="center"/>
            <w:hideMark/>
          </w:tcPr>
          <w:p w:rsidR="00BB33DF" w:rsidRPr="00275A61" w:rsidRDefault="00BB33DF" w:rsidP="00275A61">
            <w:pPr>
              <w:spacing w:after="0" w:line="240" w:lineRule="auto"/>
              <w:rPr>
                <w:rFonts w:ascii="Times New Roman" w:eastAsia="Times New Roman" w:hAnsi="Times New Roman"/>
                <w:color w:val="000000"/>
                <w:sz w:val="18"/>
                <w:szCs w:val="18"/>
                <w:lang w:eastAsia="ru-RU"/>
              </w:rPr>
            </w:pPr>
          </w:p>
        </w:tc>
        <w:tc>
          <w:tcPr>
            <w:tcW w:w="1880" w:type="dxa"/>
            <w:shd w:val="clear" w:color="auto" w:fill="auto"/>
            <w:hideMark/>
          </w:tcPr>
          <w:p w:rsidR="00BB33DF" w:rsidRPr="00275A61" w:rsidRDefault="00A2507D" w:rsidP="00275A61">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Администрация ЗАТО г. </w:t>
            </w:r>
            <w:r w:rsidR="00BB33DF" w:rsidRPr="00275A61">
              <w:rPr>
                <w:rFonts w:ascii="Times New Roman" w:eastAsia="Times New Roman" w:hAnsi="Times New Roman"/>
                <w:color w:val="000000"/>
                <w:sz w:val="18"/>
                <w:szCs w:val="18"/>
                <w:lang w:eastAsia="ru-RU"/>
              </w:rPr>
              <w:t xml:space="preserve">Зеленогорска </w:t>
            </w:r>
          </w:p>
        </w:tc>
        <w:tc>
          <w:tcPr>
            <w:tcW w:w="851" w:type="dxa"/>
            <w:shd w:val="clear" w:color="auto" w:fill="auto"/>
            <w:vAlign w:val="center"/>
            <w:hideMark/>
          </w:tcPr>
          <w:p w:rsidR="00BB33DF" w:rsidRPr="00275A61" w:rsidRDefault="00BB33DF" w:rsidP="00275A61">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018</w:t>
            </w:r>
          </w:p>
        </w:tc>
        <w:tc>
          <w:tcPr>
            <w:tcW w:w="992" w:type="dxa"/>
            <w:shd w:val="clear" w:color="auto" w:fill="auto"/>
            <w:vAlign w:val="center"/>
            <w:hideMark/>
          </w:tcPr>
          <w:p w:rsidR="00BB33DF" w:rsidRPr="00275A61" w:rsidRDefault="00BB33DF" w:rsidP="00275A61">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0412</w:t>
            </w:r>
          </w:p>
        </w:tc>
        <w:tc>
          <w:tcPr>
            <w:tcW w:w="1275" w:type="dxa"/>
            <w:shd w:val="clear" w:color="auto" w:fill="auto"/>
            <w:vAlign w:val="center"/>
            <w:hideMark/>
          </w:tcPr>
          <w:p w:rsidR="00BB33DF" w:rsidRPr="00275A61" w:rsidRDefault="00BB33DF" w:rsidP="00275A61">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0800080010</w:t>
            </w:r>
          </w:p>
        </w:tc>
        <w:tc>
          <w:tcPr>
            <w:tcW w:w="708" w:type="dxa"/>
            <w:shd w:val="clear" w:color="auto" w:fill="auto"/>
            <w:vAlign w:val="center"/>
            <w:hideMark/>
          </w:tcPr>
          <w:p w:rsidR="00BB33DF" w:rsidRPr="00275A61" w:rsidRDefault="00BB33DF" w:rsidP="007335BD">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81</w:t>
            </w:r>
            <w:r w:rsidR="007335BD">
              <w:rPr>
                <w:rFonts w:ascii="Times New Roman" w:eastAsia="Times New Roman" w:hAnsi="Times New Roman"/>
                <w:color w:val="000000"/>
                <w:sz w:val="18"/>
                <w:szCs w:val="18"/>
                <w:lang w:eastAsia="ru-RU"/>
              </w:rPr>
              <w:t>1</w:t>
            </w:r>
          </w:p>
        </w:tc>
        <w:tc>
          <w:tcPr>
            <w:tcW w:w="1277" w:type="dxa"/>
            <w:shd w:val="clear" w:color="auto" w:fill="auto"/>
            <w:vAlign w:val="center"/>
            <w:hideMark/>
          </w:tcPr>
          <w:p w:rsidR="00BB33DF" w:rsidRPr="00275A61" w:rsidRDefault="00BB33DF" w:rsidP="00275A61">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50,00</w:t>
            </w:r>
          </w:p>
        </w:tc>
        <w:tc>
          <w:tcPr>
            <w:tcW w:w="1134" w:type="dxa"/>
            <w:shd w:val="clear" w:color="auto" w:fill="auto"/>
            <w:vAlign w:val="center"/>
            <w:hideMark/>
          </w:tcPr>
          <w:p w:rsidR="00BB33DF" w:rsidRPr="00275A61" w:rsidRDefault="00BB33DF" w:rsidP="00275A61">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50,00</w:t>
            </w:r>
          </w:p>
        </w:tc>
        <w:tc>
          <w:tcPr>
            <w:tcW w:w="1134" w:type="dxa"/>
            <w:shd w:val="clear" w:color="auto" w:fill="auto"/>
            <w:vAlign w:val="center"/>
            <w:hideMark/>
          </w:tcPr>
          <w:p w:rsidR="00BB33DF" w:rsidRPr="00275A61" w:rsidRDefault="00BB33DF" w:rsidP="00275A61">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50,00</w:t>
            </w:r>
          </w:p>
        </w:tc>
        <w:tc>
          <w:tcPr>
            <w:tcW w:w="914" w:type="dxa"/>
            <w:shd w:val="clear" w:color="auto" w:fill="auto"/>
            <w:vAlign w:val="center"/>
            <w:hideMark/>
          </w:tcPr>
          <w:p w:rsidR="00BB33DF" w:rsidRPr="00275A61" w:rsidRDefault="00BB33DF" w:rsidP="00275A61">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150,00</w:t>
            </w:r>
          </w:p>
        </w:tc>
      </w:tr>
      <w:tr w:rsidR="00BB33DF" w:rsidRPr="00275A61" w:rsidTr="008E70AA">
        <w:trPr>
          <w:trHeight w:val="510"/>
        </w:trPr>
        <w:tc>
          <w:tcPr>
            <w:tcW w:w="580" w:type="dxa"/>
            <w:vMerge w:val="restart"/>
            <w:shd w:val="clear" w:color="auto" w:fill="auto"/>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p>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1.2.</w:t>
            </w:r>
          </w:p>
        </w:tc>
        <w:tc>
          <w:tcPr>
            <w:tcW w:w="1575" w:type="dxa"/>
            <w:vMerge w:val="restart"/>
            <w:shd w:val="clear" w:color="auto" w:fill="auto"/>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 xml:space="preserve">Отдельное мероприятие муниципальной программы </w:t>
            </w:r>
          </w:p>
        </w:tc>
        <w:tc>
          <w:tcPr>
            <w:tcW w:w="3090" w:type="dxa"/>
            <w:vMerge w:val="restart"/>
            <w:shd w:val="clear" w:color="auto" w:fill="auto"/>
            <w:hideMark/>
          </w:tcPr>
          <w:p w:rsidR="00BB33DF" w:rsidRPr="00275A61" w:rsidRDefault="00BB33DF" w:rsidP="00275A61">
            <w:pPr>
              <w:spacing w:after="0" w:line="240" w:lineRule="auto"/>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Предоставление субсидий вновь созданным субъектам малого предпринимательства в целях возмещения части затрат, связанных с приобретением и созданием основных средств и началом предпринимательской деятельности</w:t>
            </w:r>
          </w:p>
        </w:tc>
        <w:tc>
          <w:tcPr>
            <w:tcW w:w="1880" w:type="dxa"/>
            <w:shd w:val="clear" w:color="auto" w:fill="auto"/>
            <w:hideMark/>
          </w:tcPr>
          <w:p w:rsidR="00BB33DF" w:rsidRPr="00275A61" w:rsidRDefault="00BB33DF" w:rsidP="00275A61">
            <w:pPr>
              <w:spacing w:after="0" w:line="240" w:lineRule="auto"/>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 xml:space="preserve">всего расходные обязательства </w:t>
            </w:r>
          </w:p>
        </w:tc>
        <w:tc>
          <w:tcPr>
            <w:tcW w:w="851"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992"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275"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p>
        </w:tc>
        <w:tc>
          <w:tcPr>
            <w:tcW w:w="708"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277" w:type="dxa"/>
            <w:shd w:val="clear" w:color="auto" w:fill="auto"/>
            <w:hideMark/>
          </w:tcPr>
          <w:p w:rsidR="00BB33DF" w:rsidRPr="00275A61" w:rsidRDefault="00B35E12" w:rsidP="00A07593">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w:t>
            </w:r>
            <w:r w:rsidR="00A07593">
              <w:rPr>
                <w:rFonts w:ascii="Times New Roman" w:eastAsia="Times New Roman" w:hAnsi="Times New Roman"/>
                <w:color w:val="000000"/>
                <w:sz w:val="18"/>
                <w:szCs w:val="18"/>
                <w:lang w:eastAsia="ru-RU"/>
              </w:rPr>
              <w:t>0</w:t>
            </w:r>
            <w:r w:rsidR="00BB33DF" w:rsidRPr="00275A61">
              <w:rPr>
                <w:rFonts w:ascii="Times New Roman" w:eastAsia="Times New Roman" w:hAnsi="Times New Roman"/>
                <w:color w:val="000000"/>
                <w:sz w:val="18"/>
                <w:szCs w:val="18"/>
                <w:lang w:eastAsia="ru-RU"/>
              </w:rPr>
              <w:t>0,00</w:t>
            </w:r>
          </w:p>
        </w:tc>
        <w:tc>
          <w:tcPr>
            <w:tcW w:w="1134" w:type="dxa"/>
            <w:shd w:val="clear" w:color="auto" w:fill="auto"/>
            <w:hideMark/>
          </w:tcPr>
          <w:p w:rsidR="00BB33DF" w:rsidRPr="00275A61" w:rsidRDefault="00BB33DF" w:rsidP="00275A61">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200,00</w:t>
            </w:r>
          </w:p>
        </w:tc>
        <w:tc>
          <w:tcPr>
            <w:tcW w:w="1134" w:type="dxa"/>
            <w:shd w:val="clear" w:color="auto" w:fill="auto"/>
            <w:hideMark/>
          </w:tcPr>
          <w:p w:rsidR="00BB33DF" w:rsidRPr="00275A61" w:rsidRDefault="00BB33DF" w:rsidP="00275A61">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200,00</w:t>
            </w:r>
          </w:p>
        </w:tc>
        <w:tc>
          <w:tcPr>
            <w:tcW w:w="914" w:type="dxa"/>
            <w:shd w:val="clear" w:color="auto" w:fill="auto"/>
            <w:hideMark/>
          </w:tcPr>
          <w:p w:rsidR="00BB33DF" w:rsidRPr="00275A61" w:rsidRDefault="00A07593" w:rsidP="00275A61">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50</w:t>
            </w:r>
            <w:r w:rsidR="00BB33DF" w:rsidRPr="00275A61">
              <w:rPr>
                <w:rFonts w:ascii="Times New Roman" w:eastAsia="Times New Roman" w:hAnsi="Times New Roman"/>
                <w:color w:val="000000"/>
                <w:sz w:val="18"/>
                <w:szCs w:val="18"/>
                <w:lang w:eastAsia="ru-RU"/>
              </w:rPr>
              <w:t>0,00</w:t>
            </w:r>
          </w:p>
        </w:tc>
      </w:tr>
      <w:tr w:rsidR="00BB33DF" w:rsidRPr="00275A61" w:rsidTr="008E70AA">
        <w:trPr>
          <w:trHeight w:val="510"/>
        </w:trPr>
        <w:tc>
          <w:tcPr>
            <w:tcW w:w="580" w:type="dxa"/>
            <w:vMerge/>
            <w:vAlign w:val="center"/>
            <w:hideMark/>
          </w:tcPr>
          <w:p w:rsidR="00BB33DF" w:rsidRPr="00275A61" w:rsidRDefault="00BB33DF" w:rsidP="00275A61">
            <w:pPr>
              <w:spacing w:after="0" w:line="240" w:lineRule="auto"/>
              <w:rPr>
                <w:rFonts w:ascii="Times New Roman" w:eastAsia="Times New Roman" w:hAnsi="Times New Roman"/>
                <w:color w:val="000000"/>
                <w:sz w:val="18"/>
                <w:szCs w:val="18"/>
                <w:lang w:eastAsia="ru-RU"/>
              </w:rPr>
            </w:pPr>
          </w:p>
        </w:tc>
        <w:tc>
          <w:tcPr>
            <w:tcW w:w="1575" w:type="dxa"/>
            <w:vMerge/>
            <w:vAlign w:val="center"/>
            <w:hideMark/>
          </w:tcPr>
          <w:p w:rsidR="00BB33DF" w:rsidRPr="00275A61" w:rsidRDefault="00BB33DF" w:rsidP="00275A61">
            <w:pPr>
              <w:spacing w:after="0" w:line="240" w:lineRule="auto"/>
              <w:rPr>
                <w:rFonts w:ascii="Times New Roman" w:eastAsia="Times New Roman" w:hAnsi="Times New Roman"/>
                <w:color w:val="000000"/>
                <w:sz w:val="18"/>
                <w:szCs w:val="18"/>
                <w:lang w:eastAsia="ru-RU"/>
              </w:rPr>
            </w:pPr>
          </w:p>
        </w:tc>
        <w:tc>
          <w:tcPr>
            <w:tcW w:w="3090" w:type="dxa"/>
            <w:vMerge/>
            <w:vAlign w:val="center"/>
            <w:hideMark/>
          </w:tcPr>
          <w:p w:rsidR="00BB33DF" w:rsidRPr="00275A61" w:rsidRDefault="00BB33DF" w:rsidP="00275A61">
            <w:pPr>
              <w:spacing w:after="0" w:line="240" w:lineRule="auto"/>
              <w:rPr>
                <w:rFonts w:ascii="Times New Roman" w:eastAsia="Times New Roman" w:hAnsi="Times New Roman"/>
                <w:color w:val="000000"/>
                <w:sz w:val="18"/>
                <w:szCs w:val="18"/>
                <w:lang w:eastAsia="ru-RU"/>
              </w:rPr>
            </w:pPr>
          </w:p>
        </w:tc>
        <w:tc>
          <w:tcPr>
            <w:tcW w:w="1880" w:type="dxa"/>
            <w:shd w:val="clear" w:color="auto" w:fill="auto"/>
            <w:hideMark/>
          </w:tcPr>
          <w:p w:rsidR="00BB33DF" w:rsidRPr="00275A61" w:rsidRDefault="00BB33DF" w:rsidP="00275A61">
            <w:pPr>
              <w:spacing w:after="0" w:line="240" w:lineRule="auto"/>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в том числе по ГРБС:</w:t>
            </w:r>
          </w:p>
        </w:tc>
        <w:tc>
          <w:tcPr>
            <w:tcW w:w="851"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992"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275"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708"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277"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134"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134"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914" w:type="dxa"/>
            <w:shd w:val="clear" w:color="auto" w:fill="auto"/>
            <w:vAlign w:val="center"/>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r>
      <w:tr w:rsidR="00BB33DF" w:rsidRPr="00275A61" w:rsidTr="008E70AA">
        <w:trPr>
          <w:trHeight w:val="765"/>
        </w:trPr>
        <w:tc>
          <w:tcPr>
            <w:tcW w:w="580" w:type="dxa"/>
            <w:vMerge/>
            <w:vAlign w:val="center"/>
            <w:hideMark/>
          </w:tcPr>
          <w:p w:rsidR="00BB33DF" w:rsidRPr="00275A61" w:rsidRDefault="00BB33DF" w:rsidP="00275A61">
            <w:pPr>
              <w:spacing w:after="0" w:line="240" w:lineRule="auto"/>
              <w:rPr>
                <w:rFonts w:ascii="Times New Roman" w:eastAsia="Times New Roman" w:hAnsi="Times New Roman"/>
                <w:color w:val="000000"/>
                <w:sz w:val="18"/>
                <w:szCs w:val="18"/>
                <w:lang w:eastAsia="ru-RU"/>
              </w:rPr>
            </w:pPr>
          </w:p>
        </w:tc>
        <w:tc>
          <w:tcPr>
            <w:tcW w:w="1575" w:type="dxa"/>
            <w:vMerge/>
            <w:vAlign w:val="center"/>
            <w:hideMark/>
          </w:tcPr>
          <w:p w:rsidR="00BB33DF" w:rsidRPr="00275A61" w:rsidRDefault="00BB33DF" w:rsidP="00275A61">
            <w:pPr>
              <w:spacing w:after="0" w:line="240" w:lineRule="auto"/>
              <w:rPr>
                <w:rFonts w:ascii="Times New Roman" w:eastAsia="Times New Roman" w:hAnsi="Times New Roman"/>
                <w:color w:val="000000"/>
                <w:sz w:val="18"/>
                <w:szCs w:val="18"/>
                <w:lang w:eastAsia="ru-RU"/>
              </w:rPr>
            </w:pPr>
          </w:p>
        </w:tc>
        <w:tc>
          <w:tcPr>
            <w:tcW w:w="3090" w:type="dxa"/>
            <w:vMerge/>
            <w:vAlign w:val="center"/>
            <w:hideMark/>
          </w:tcPr>
          <w:p w:rsidR="00BB33DF" w:rsidRPr="00275A61" w:rsidRDefault="00BB33DF" w:rsidP="00275A61">
            <w:pPr>
              <w:spacing w:after="0" w:line="240" w:lineRule="auto"/>
              <w:rPr>
                <w:rFonts w:ascii="Times New Roman" w:eastAsia="Times New Roman" w:hAnsi="Times New Roman"/>
                <w:color w:val="000000"/>
                <w:sz w:val="18"/>
                <w:szCs w:val="18"/>
                <w:lang w:eastAsia="ru-RU"/>
              </w:rPr>
            </w:pPr>
          </w:p>
        </w:tc>
        <w:tc>
          <w:tcPr>
            <w:tcW w:w="1880" w:type="dxa"/>
            <w:shd w:val="clear" w:color="auto" w:fill="auto"/>
            <w:hideMark/>
          </w:tcPr>
          <w:p w:rsidR="00BB33DF" w:rsidRPr="00275A61" w:rsidRDefault="00A2507D" w:rsidP="00275A61">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Администрация ЗАТО г. </w:t>
            </w:r>
            <w:r w:rsidR="00BB33DF" w:rsidRPr="00275A61">
              <w:rPr>
                <w:rFonts w:ascii="Times New Roman" w:eastAsia="Times New Roman" w:hAnsi="Times New Roman"/>
                <w:color w:val="000000"/>
                <w:sz w:val="18"/>
                <w:szCs w:val="18"/>
                <w:lang w:eastAsia="ru-RU"/>
              </w:rPr>
              <w:t xml:space="preserve">Зеленогорска </w:t>
            </w:r>
          </w:p>
        </w:tc>
        <w:tc>
          <w:tcPr>
            <w:tcW w:w="851" w:type="dxa"/>
            <w:shd w:val="clear" w:color="auto" w:fill="auto"/>
            <w:vAlign w:val="center"/>
            <w:hideMark/>
          </w:tcPr>
          <w:p w:rsidR="00BB33DF" w:rsidRPr="00275A61" w:rsidRDefault="00BB33DF" w:rsidP="00275A61">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018</w:t>
            </w:r>
          </w:p>
        </w:tc>
        <w:tc>
          <w:tcPr>
            <w:tcW w:w="992" w:type="dxa"/>
            <w:shd w:val="clear" w:color="auto" w:fill="auto"/>
            <w:vAlign w:val="center"/>
            <w:hideMark/>
          </w:tcPr>
          <w:p w:rsidR="00BB33DF" w:rsidRPr="00275A61" w:rsidRDefault="00BB33DF" w:rsidP="00275A61">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0412</w:t>
            </w:r>
          </w:p>
        </w:tc>
        <w:tc>
          <w:tcPr>
            <w:tcW w:w="1275" w:type="dxa"/>
            <w:shd w:val="clear" w:color="auto" w:fill="auto"/>
            <w:vAlign w:val="center"/>
            <w:hideMark/>
          </w:tcPr>
          <w:p w:rsidR="00BB33DF" w:rsidRPr="00275A61" w:rsidRDefault="00BB33DF" w:rsidP="00275A61">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0800080020</w:t>
            </w:r>
          </w:p>
        </w:tc>
        <w:tc>
          <w:tcPr>
            <w:tcW w:w="708" w:type="dxa"/>
            <w:shd w:val="clear" w:color="auto" w:fill="auto"/>
            <w:vAlign w:val="center"/>
            <w:hideMark/>
          </w:tcPr>
          <w:p w:rsidR="00BB33DF" w:rsidRPr="00275A61" w:rsidRDefault="00BB33DF" w:rsidP="007335BD">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81</w:t>
            </w:r>
            <w:r w:rsidR="007335BD">
              <w:rPr>
                <w:rFonts w:ascii="Times New Roman" w:eastAsia="Times New Roman" w:hAnsi="Times New Roman"/>
                <w:color w:val="000000"/>
                <w:sz w:val="18"/>
                <w:szCs w:val="18"/>
                <w:lang w:eastAsia="ru-RU"/>
              </w:rPr>
              <w:t>1</w:t>
            </w:r>
          </w:p>
        </w:tc>
        <w:tc>
          <w:tcPr>
            <w:tcW w:w="1277" w:type="dxa"/>
            <w:shd w:val="clear" w:color="auto" w:fill="auto"/>
            <w:vAlign w:val="center"/>
            <w:hideMark/>
          </w:tcPr>
          <w:p w:rsidR="00BB33DF" w:rsidRPr="00275A61" w:rsidRDefault="00B35E12" w:rsidP="00A07593">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w:t>
            </w:r>
            <w:r w:rsidR="00A07593">
              <w:rPr>
                <w:rFonts w:ascii="Times New Roman" w:eastAsia="Times New Roman" w:hAnsi="Times New Roman"/>
                <w:color w:val="000000"/>
                <w:sz w:val="18"/>
                <w:szCs w:val="18"/>
                <w:lang w:eastAsia="ru-RU"/>
              </w:rPr>
              <w:t>0</w:t>
            </w:r>
            <w:r>
              <w:rPr>
                <w:rFonts w:ascii="Times New Roman" w:eastAsia="Times New Roman" w:hAnsi="Times New Roman"/>
                <w:color w:val="000000"/>
                <w:sz w:val="18"/>
                <w:szCs w:val="18"/>
                <w:lang w:eastAsia="ru-RU"/>
              </w:rPr>
              <w:t>0</w:t>
            </w:r>
            <w:r w:rsidR="00BB33DF" w:rsidRPr="00275A61">
              <w:rPr>
                <w:rFonts w:ascii="Times New Roman" w:eastAsia="Times New Roman" w:hAnsi="Times New Roman"/>
                <w:color w:val="000000"/>
                <w:sz w:val="18"/>
                <w:szCs w:val="18"/>
                <w:lang w:eastAsia="ru-RU"/>
              </w:rPr>
              <w:t>,00</w:t>
            </w:r>
          </w:p>
        </w:tc>
        <w:tc>
          <w:tcPr>
            <w:tcW w:w="1134" w:type="dxa"/>
            <w:shd w:val="clear" w:color="auto" w:fill="auto"/>
            <w:vAlign w:val="center"/>
            <w:hideMark/>
          </w:tcPr>
          <w:p w:rsidR="00BB33DF" w:rsidRPr="00275A61" w:rsidRDefault="00BB33DF" w:rsidP="00275A61">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200,00</w:t>
            </w:r>
          </w:p>
        </w:tc>
        <w:tc>
          <w:tcPr>
            <w:tcW w:w="1134" w:type="dxa"/>
            <w:shd w:val="clear" w:color="auto" w:fill="auto"/>
            <w:vAlign w:val="center"/>
            <w:hideMark/>
          </w:tcPr>
          <w:p w:rsidR="00BB33DF" w:rsidRPr="00275A61" w:rsidRDefault="00BB33DF" w:rsidP="00275A61">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200,00</w:t>
            </w:r>
          </w:p>
        </w:tc>
        <w:tc>
          <w:tcPr>
            <w:tcW w:w="914" w:type="dxa"/>
            <w:shd w:val="clear" w:color="auto" w:fill="auto"/>
            <w:vAlign w:val="center"/>
            <w:hideMark/>
          </w:tcPr>
          <w:p w:rsidR="00BB33DF" w:rsidRPr="00275A61" w:rsidRDefault="00A07593" w:rsidP="00275A61">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50</w:t>
            </w:r>
            <w:r w:rsidR="00BB33DF" w:rsidRPr="00275A61">
              <w:rPr>
                <w:rFonts w:ascii="Times New Roman" w:eastAsia="Times New Roman" w:hAnsi="Times New Roman"/>
                <w:color w:val="000000"/>
                <w:sz w:val="18"/>
                <w:szCs w:val="18"/>
                <w:lang w:eastAsia="ru-RU"/>
              </w:rPr>
              <w:t>0,00</w:t>
            </w:r>
          </w:p>
        </w:tc>
      </w:tr>
      <w:tr w:rsidR="00BB33DF" w:rsidRPr="00275A61" w:rsidTr="008E70AA">
        <w:trPr>
          <w:trHeight w:val="760"/>
        </w:trPr>
        <w:tc>
          <w:tcPr>
            <w:tcW w:w="580" w:type="dxa"/>
            <w:vMerge w:val="restart"/>
            <w:shd w:val="clear" w:color="auto" w:fill="auto"/>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p>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1.3.</w:t>
            </w:r>
          </w:p>
        </w:tc>
        <w:tc>
          <w:tcPr>
            <w:tcW w:w="1575" w:type="dxa"/>
            <w:vMerge w:val="restart"/>
            <w:shd w:val="clear" w:color="auto" w:fill="auto"/>
            <w:hideMark/>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 xml:space="preserve">Отдельное мероприятие муниципальной программы </w:t>
            </w:r>
          </w:p>
        </w:tc>
        <w:tc>
          <w:tcPr>
            <w:tcW w:w="3090" w:type="dxa"/>
            <w:vMerge w:val="restart"/>
            <w:shd w:val="clear" w:color="auto" w:fill="auto"/>
            <w:hideMark/>
          </w:tcPr>
          <w:p w:rsidR="00BB33DF" w:rsidRPr="00275A61" w:rsidRDefault="00BB33DF" w:rsidP="00275A61">
            <w:pPr>
              <w:spacing w:after="0" w:line="240" w:lineRule="auto"/>
              <w:rPr>
                <w:rFonts w:ascii="Times New Roman" w:eastAsia="Times New Roman" w:hAnsi="Times New Roman"/>
                <w:sz w:val="18"/>
                <w:szCs w:val="18"/>
                <w:lang w:eastAsia="ru-RU"/>
              </w:rPr>
            </w:pPr>
            <w:r w:rsidRPr="00275A61">
              <w:rPr>
                <w:rFonts w:ascii="Times New Roman" w:eastAsia="Times New Roman" w:hAnsi="Times New Roman"/>
                <w:sz w:val="18"/>
                <w:szCs w:val="18"/>
                <w:lang w:eastAsia="ru-RU"/>
              </w:rPr>
              <w:t xml:space="preserve">Предоставление субсидий субъектам малого и среднего предпринимательства в целях возмещения затрат на оплату первого взноса (аванса) при заключении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w:t>
            </w:r>
          </w:p>
        </w:tc>
        <w:tc>
          <w:tcPr>
            <w:tcW w:w="1880" w:type="dxa"/>
            <w:shd w:val="clear" w:color="auto" w:fill="auto"/>
            <w:hideMark/>
          </w:tcPr>
          <w:p w:rsidR="00BB33DF" w:rsidRPr="00275A61" w:rsidRDefault="00BB33DF" w:rsidP="00275A61">
            <w:pPr>
              <w:spacing w:after="0" w:line="240" w:lineRule="auto"/>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 xml:space="preserve">всего расходные обязательства </w:t>
            </w:r>
          </w:p>
        </w:tc>
        <w:tc>
          <w:tcPr>
            <w:tcW w:w="851" w:type="dxa"/>
            <w:shd w:val="clear" w:color="auto" w:fill="auto"/>
            <w:hideMark/>
          </w:tcPr>
          <w:p w:rsidR="00BB33DF" w:rsidRPr="00275A61" w:rsidRDefault="00BB33DF" w:rsidP="008E70AA">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992" w:type="dxa"/>
            <w:shd w:val="clear" w:color="auto" w:fill="auto"/>
            <w:hideMark/>
          </w:tcPr>
          <w:p w:rsidR="00BB33DF" w:rsidRPr="00275A61" w:rsidRDefault="00BB33DF" w:rsidP="008E70AA">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275" w:type="dxa"/>
            <w:shd w:val="clear" w:color="auto" w:fill="auto"/>
            <w:hideMark/>
          </w:tcPr>
          <w:p w:rsidR="00BB33DF" w:rsidRPr="00275A61" w:rsidRDefault="00BB33DF" w:rsidP="008E70AA">
            <w:pPr>
              <w:spacing w:after="0" w:line="240" w:lineRule="auto"/>
              <w:jc w:val="right"/>
              <w:rPr>
                <w:rFonts w:ascii="Times New Roman" w:eastAsia="Times New Roman" w:hAnsi="Times New Roman"/>
                <w:color w:val="000000"/>
                <w:sz w:val="18"/>
                <w:szCs w:val="18"/>
                <w:lang w:eastAsia="ru-RU"/>
              </w:rPr>
            </w:pPr>
          </w:p>
        </w:tc>
        <w:tc>
          <w:tcPr>
            <w:tcW w:w="708" w:type="dxa"/>
            <w:shd w:val="clear" w:color="auto" w:fill="auto"/>
            <w:hideMark/>
          </w:tcPr>
          <w:p w:rsidR="00BB33DF" w:rsidRPr="00275A61" w:rsidRDefault="00BB33DF" w:rsidP="008E70AA">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277" w:type="dxa"/>
            <w:shd w:val="clear" w:color="auto" w:fill="auto"/>
            <w:hideMark/>
          </w:tcPr>
          <w:p w:rsidR="00BB33DF" w:rsidRPr="00275A61" w:rsidRDefault="00B35E12" w:rsidP="008E70AA">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50</w:t>
            </w:r>
            <w:r w:rsidR="00BB33DF" w:rsidRPr="00275A61">
              <w:rPr>
                <w:rFonts w:ascii="Times New Roman" w:eastAsia="Times New Roman" w:hAnsi="Times New Roman"/>
                <w:color w:val="000000"/>
                <w:sz w:val="18"/>
                <w:szCs w:val="18"/>
                <w:lang w:eastAsia="ru-RU"/>
              </w:rPr>
              <w:t>,00</w:t>
            </w:r>
          </w:p>
        </w:tc>
        <w:tc>
          <w:tcPr>
            <w:tcW w:w="1134" w:type="dxa"/>
            <w:shd w:val="clear" w:color="auto" w:fill="auto"/>
            <w:hideMark/>
          </w:tcPr>
          <w:p w:rsidR="00BB33DF" w:rsidRPr="00275A61" w:rsidRDefault="00BB33DF" w:rsidP="008E70AA">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175,00</w:t>
            </w:r>
          </w:p>
        </w:tc>
        <w:tc>
          <w:tcPr>
            <w:tcW w:w="1134" w:type="dxa"/>
            <w:shd w:val="clear" w:color="auto" w:fill="auto"/>
            <w:hideMark/>
          </w:tcPr>
          <w:p w:rsidR="00BB33DF" w:rsidRPr="00275A61" w:rsidRDefault="00BB33DF" w:rsidP="008E70AA">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175,00</w:t>
            </w:r>
          </w:p>
        </w:tc>
        <w:tc>
          <w:tcPr>
            <w:tcW w:w="914" w:type="dxa"/>
            <w:shd w:val="clear" w:color="auto" w:fill="auto"/>
            <w:hideMark/>
          </w:tcPr>
          <w:p w:rsidR="00BB33DF" w:rsidRPr="00275A61" w:rsidRDefault="00672463" w:rsidP="008E70AA">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400</w:t>
            </w:r>
            <w:r w:rsidR="00BB33DF" w:rsidRPr="00275A61">
              <w:rPr>
                <w:rFonts w:ascii="Times New Roman" w:eastAsia="Times New Roman" w:hAnsi="Times New Roman"/>
                <w:color w:val="000000"/>
                <w:sz w:val="18"/>
                <w:szCs w:val="18"/>
                <w:lang w:eastAsia="ru-RU"/>
              </w:rPr>
              <w:t>,00</w:t>
            </w:r>
          </w:p>
        </w:tc>
      </w:tr>
      <w:tr w:rsidR="00BB33DF" w:rsidRPr="00275A61" w:rsidTr="008E70AA">
        <w:trPr>
          <w:trHeight w:val="760"/>
        </w:trPr>
        <w:tc>
          <w:tcPr>
            <w:tcW w:w="580" w:type="dxa"/>
            <w:vMerge/>
            <w:vAlign w:val="center"/>
            <w:hideMark/>
          </w:tcPr>
          <w:p w:rsidR="00BB33DF" w:rsidRPr="00275A61" w:rsidRDefault="00BB33DF" w:rsidP="00275A61">
            <w:pPr>
              <w:spacing w:after="0" w:line="240" w:lineRule="auto"/>
              <w:rPr>
                <w:rFonts w:ascii="Times New Roman" w:eastAsia="Times New Roman" w:hAnsi="Times New Roman"/>
                <w:color w:val="000000"/>
                <w:sz w:val="18"/>
                <w:szCs w:val="18"/>
                <w:lang w:eastAsia="ru-RU"/>
              </w:rPr>
            </w:pPr>
          </w:p>
        </w:tc>
        <w:tc>
          <w:tcPr>
            <w:tcW w:w="1575" w:type="dxa"/>
            <w:vMerge/>
            <w:vAlign w:val="center"/>
            <w:hideMark/>
          </w:tcPr>
          <w:p w:rsidR="00BB33DF" w:rsidRPr="00275A61" w:rsidRDefault="00BB33DF" w:rsidP="00275A61">
            <w:pPr>
              <w:spacing w:after="0" w:line="240" w:lineRule="auto"/>
              <w:rPr>
                <w:rFonts w:ascii="Times New Roman" w:eastAsia="Times New Roman" w:hAnsi="Times New Roman"/>
                <w:color w:val="000000"/>
                <w:sz w:val="18"/>
                <w:szCs w:val="18"/>
                <w:lang w:eastAsia="ru-RU"/>
              </w:rPr>
            </w:pPr>
          </w:p>
        </w:tc>
        <w:tc>
          <w:tcPr>
            <w:tcW w:w="3090" w:type="dxa"/>
            <w:vMerge/>
            <w:vAlign w:val="center"/>
            <w:hideMark/>
          </w:tcPr>
          <w:p w:rsidR="00BB33DF" w:rsidRPr="00275A61" w:rsidRDefault="00BB33DF" w:rsidP="00275A61">
            <w:pPr>
              <w:spacing w:after="0" w:line="240" w:lineRule="auto"/>
              <w:rPr>
                <w:rFonts w:ascii="Times New Roman" w:eastAsia="Times New Roman" w:hAnsi="Times New Roman"/>
                <w:color w:val="000000"/>
                <w:sz w:val="18"/>
                <w:szCs w:val="18"/>
                <w:lang w:eastAsia="ru-RU"/>
              </w:rPr>
            </w:pPr>
          </w:p>
        </w:tc>
        <w:tc>
          <w:tcPr>
            <w:tcW w:w="1880" w:type="dxa"/>
            <w:shd w:val="clear" w:color="auto" w:fill="auto"/>
            <w:hideMark/>
          </w:tcPr>
          <w:p w:rsidR="00BB33DF" w:rsidRPr="00275A61" w:rsidRDefault="00BB33DF" w:rsidP="00275A61">
            <w:pPr>
              <w:spacing w:after="0" w:line="240" w:lineRule="auto"/>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в том числе по ГРБС:</w:t>
            </w:r>
          </w:p>
        </w:tc>
        <w:tc>
          <w:tcPr>
            <w:tcW w:w="851" w:type="dxa"/>
            <w:shd w:val="clear" w:color="auto" w:fill="auto"/>
            <w:hideMark/>
          </w:tcPr>
          <w:p w:rsidR="00BB33DF" w:rsidRPr="00275A61" w:rsidRDefault="00BB33DF" w:rsidP="008E70AA">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992" w:type="dxa"/>
            <w:shd w:val="clear" w:color="auto" w:fill="auto"/>
            <w:hideMark/>
          </w:tcPr>
          <w:p w:rsidR="00BB33DF" w:rsidRPr="00275A61" w:rsidRDefault="00BB33DF" w:rsidP="008E70AA">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275" w:type="dxa"/>
            <w:shd w:val="clear" w:color="auto" w:fill="auto"/>
            <w:hideMark/>
          </w:tcPr>
          <w:p w:rsidR="00BB33DF" w:rsidRPr="00275A61" w:rsidRDefault="00BB33DF" w:rsidP="008E70AA">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708" w:type="dxa"/>
            <w:shd w:val="clear" w:color="auto" w:fill="auto"/>
            <w:hideMark/>
          </w:tcPr>
          <w:p w:rsidR="00BB33DF" w:rsidRPr="00275A61" w:rsidRDefault="00BB33DF" w:rsidP="008E70AA">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277" w:type="dxa"/>
            <w:shd w:val="clear" w:color="auto" w:fill="auto"/>
            <w:hideMark/>
          </w:tcPr>
          <w:p w:rsidR="00BB33DF" w:rsidRPr="00275A61" w:rsidRDefault="00BB33DF" w:rsidP="008E70AA">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134" w:type="dxa"/>
            <w:shd w:val="clear" w:color="auto" w:fill="auto"/>
            <w:hideMark/>
          </w:tcPr>
          <w:p w:rsidR="00BB33DF" w:rsidRPr="00275A61" w:rsidRDefault="00BB33DF" w:rsidP="008E70AA">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134" w:type="dxa"/>
            <w:shd w:val="clear" w:color="auto" w:fill="auto"/>
            <w:hideMark/>
          </w:tcPr>
          <w:p w:rsidR="00BB33DF" w:rsidRPr="00275A61" w:rsidRDefault="00BB33DF" w:rsidP="008E70AA">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914" w:type="dxa"/>
            <w:shd w:val="clear" w:color="auto" w:fill="auto"/>
            <w:hideMark/>
          </w:tcPr>
          <w:p w:rsidR="00BB33DF" w:rsidRPr="00275A61" w:rsidRDefault="00BB33DF" w:rsidP="008E70AA">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r>
      <w:tr w:rsidR="00BB33DF" w:rsidRPr="00275A61" w:rsidTr="008E70AA">
        <w:trPr>
          <w:trHeight w:val="760"/>
        </w:trPr>
        <w:tc>
          <w:tcPr>
            <w:tcW w:w="580" w:type="dxa"/>
            <w:vMerge/>
            <w:vAlign w:val="center"/>
            <w:hideMark/>
          </w:tcPr>
          <w:p w:rsidR="00BB33DF" w:rsidRPr="00275A61" w:rsidRDefault="00BB33DF" w:rsidP="00275A61">
            <w:pPr>
              <w:spacing w:after="0" w:line="240" w:lineRule="auto"/>
              <w:rPr>
                <w:rFonts w:ascii="Times New Roman" w:eastAsia="Times New Roman" w:hAnsi="Times New Roman"/>
                <w:color w:val="000000"/>
                <w:sz w:val="18"/>
                <w:szCs w:val="18"/>
                <w:lang w:eastAsia="ru-RU"/>
              </w:rPr>
            </w:pPr>
          </w:p>
        </w:tc>
        <w:tc>
          <w:tcPr>
            <w:tcW w:w="1575" w:type="dxa"/>
            <w:vMerge/>
            <w:vAlign w:val="center"/>
            <w:hideMark/>
          </w:tcPr>
          <w:p w:rsidR="00BB33DF" w:rsidRPr="00275A61" w:rsidRDefault="00BB33DF" w:rsidP="00275A61">
            <w:pPr>
              <w:spacing w:after="0" w:line="240" w:lineRule="auto"/>
              <w:rPr>
                <w:rFonts w:ascii="Times New Roman" w:eastAsia="Times New Roman" w:hAnsi="Times New Roman"/>
                <w:color w:val="000000"/>
                <w:sz w:val="18"/>
                <w:szCs w:val="18"/>
                <w:lang w:eastAsia="ru-RU"/>
              </w:rPr>
            </w:pPr>
          </w:p>
        </w:tc>
        <w:tc>
          <w:tcPr>
            <w:tcW w:w="3090" w:type="dxa"/>
            <w:vMerge/>
            <w:vAlign w:val="center"/>
            <w:hideMark/>
          </w:tcPr>
          <w:p w:rsidR="00BB33DF" w:rsidRPr="00275A61" w:rsidRDefault="00BB33DF" w:rsidP="00275A61">
            <w:pPr>
              <w:spacing w:after="0" w:line="240" w:lineRule="auto"/>
              <w:rPr>
                <w:rFonts w:ascii="Times New Roman" w:eastAsia="Times New Roman" w:hAnsi="Times New Roman"/>
                <w:color w:val="000000"/>
                <w:sz w:val="18"/>
                <w:szCs w:val="18"/>
                <w:lang w:eastAsia="ru-RU"/>
              </w:rPr>
            </w:pPr>
          </w:p>
        </w:tc>
        <w:tc>
          <w:tcPr>
            <w:tcW w:w="1880" w:type="dxa"/>
            <w:shd w:val="clear" w:color="auto" w:fill="auto"/>
            <w:hideMark/>
          </w:tcPr>
          <w:p w:rsidR="00BB33DF" w:rsidRPr="00275A61" w:rsidRDefault="00A2507D" w:rsidP="00275A61">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Администрация ЗАТО г. </w:t>
            </w:r>
            <w:r w:rsidR="00BB33DF" w:rsidRPr="00275A61">
              <w:rPr>
                <w:rFonts w:ascii="Times New Roman" w:eastAsia="Times New Roman" w:hAnsi="Times New Roman"/>
                <w:color w:val="000000"/>
                <w:sz w:val="18"/>
                <w:szCs w:val="18"/>
                <w:lang w:eastAsia="ru-RU"/>
              </w:rPr>
              <w:t xml:space="preserve">Зеленогорска </w:t>
            </w:r>
          </w:p>
        </w:tc>
        <w:tc>
          <w:tcPr>
            <w:tcW w:w="851" w:type="dxa"/>
            <w:shd w:val="clear" w:color="auto" w:fill="auto"/>
            <w:hideMark/>
          </w:tcPr>
          <w:p w:rsidR="00BB33DF" w:rsidRPr="00275A61" w:rsidRDefault="00BB33DF" w:rsidP="008E70AA">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018</w:t>
            </w:r>
          </w:p>
        </w:tc>
        <w:tc>
          <w:tcPr>
            <w:tcW w:w="992" w:type="dxa"/>
            <w:shd w:val="clear" w:color="auto" w:fill="auto"/>
            <w:hideMark/>
          </w:tcPr>
          <w:p w:rsidR="00BB33DF" w:rsidRPr="00275A61" w:rsidRDefault="00BB33DF" w:rsidP="008E70AA">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0412</w:t>
            </w:r>
          </w:p>
        </w:tc>
        <w:tc>
          <w:tcPr>
            <w:tcW w:w="1275" w:type="dxa"/>
            <w:shd w:val="clear" w:color="auto" w:fill="auto"/>
            <w:hideMark/>
          </w:tcPr>
          <w:p w:rsidR="00BB33DF" w:rsidRPr="00275A61" w:rsidRDefault="00BB33DF" w:rsidP="008E70AA">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0800080030</w:t>
            </w:r>
          </w:p>
        </w:tc>
        <w:tc>
          <w:tcPr>
            <w:tcW w:w="708" w:type="dxa"/>
            <w:shd w:val="clear" w:color="auto" w:fill="auto"/>
            <w:hideMark/>
          </w:tcPr>
          <w:p w:rsidR="00BB33DF" w:rsidRPr="00275A61" w:rsidRDefault="00BB33DF" w:rsidP="007335BD">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81</w:t>
            </w:r>
            <w:r w:rsidR="007335BD">
              <w:rPr>
                <w:rFonts w:ascii="Times New Roman" w:eastAsia="Times New Roman" w:hAnsi="Times New Roman"/>
                <w:color w:val="000000"/>
                <w:sz w:val="18"/>
                <w:szCs w:val="18"/>
                <w:lang w:eastAsia="ru-RU"/>
              </w:rPr>
              <w:t>1</w:t>
            </w:r>
          </w:p>
        </w:tc>
        <w:tc>
          <w:tcPr>
            <w:tcW w:w="1277" w:type="dxa"/>
            <w:shd w:val="clear" w:color="auto" w:fill="auto"/>
            <w:hideMark/>
          </w:tcPr>
          <w:p w:rsidR="00BB33DF" w:rsidRPr="00275A61" w:rsidRDefault="00BB33DF" w:rsidP="00B35E12">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5</w:t>
            </w:r>
            <w:r w:rsidR="00B35E12">
              <w:rPr>
                <w:rFonts w:ascii="Times New Roman" w:eastAsia="Times New Roman" w:hAnsi="Times New Roman"/>
                <w:color w:val="000000"/>
                <w:sz w:val="18"/>
                <w:szCs w:val="18"/>
                <w:lang w:eastAsia="ru-RU"/>
              </w:rPr>
              <w:t>0</w:t>
            </w:r>
            <w:r w:rsidRPr="00275A61">
              <w:rPr>
                <w:rFonts w:ascii="Times New Roman" w:eastAsia="Times New Roman" w:hAnsi="Times New Roman"/>
                <w:color w:val="000000"/>
                <w:sz w:val="18"/>
                <w:szCs w:val="18"/>
                <w:lang w:eastAsia="ru-RU"/>
              </w:rPr>
              <w:t>,00</w:t>
            </w:r>
          </w:p>
        </w:tc>
        <w:tc>
          <w:tcPr>
            <w:tcW w:w="1134" w:type="dxa"/>
            <w:shd w:val="clear" w:color="auto" w:fill="auto"/>
            <w:hideMark/>
          </w:tcPr>
          <w:p w:rsidR="00BB33DF" w:rsidRPr="00275A61" w:rsidRDefault="00BB33DF" w:rsidP="008E70AA">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175,00</w:t>
            </w:r>
          </w:p>
        </w:tc>
        <w:tc>
          <w:tcPr>
            <w:tcW w:w="1134" w:type="dxa"/>
            <w:shd w:val="clear" w:color="auto" w:fill="auto"/>
            <w:hideMark/>
          </w:tcPr>
          <w:p w:rsidR="00BB33DF" w:rsidRPr="00275A61" w:rsidRDefault="00BB33DF" w:rsidP="008E70AA">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175,00</w:t>
            </w:r>
          </w:p>
        </w:tc>
        <w:tc>
          <w:tcPr>
            <w:tcW w:w="914" w:type="dxa"/>
            <w:shd w:val="clear" w:color="auto" w:fill="auto"/>
            <w:hideMark/>
          </w:tcPr>
          <w:p w:rsidR="00BB33DF" w:rsidRPr="00275A61" w:rsidRDefault="007A1F27" w:rsidP="008E70AA">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400</w:t>
            </w:r>
            <w:r w:rsidR="00BB33DF" w:rsidRPr="00275A61">
              <w:rPr>
                <w:rFonts w:ascii="Times New Roman" w:eastAsia="Times New Roman" w:hAnsi="Times New Roman"/>
                <w:color w:val="000000"/>
                <w:sz w:val="18"/>
                <w:szCs w:val="18"/>
                <w:lang w:eastAsia="ru-RU"/>
              </w:rPr>
              <w:t>,00</w:t>
            </w:r>
          </w:p>
        </w:tc>
      </w:tr>
      <w:tr w:rsidR="00BB33DF" w:rsidRPr="00275A61" w:rsidTr="008E70AA">
        <w:trPr>
          <w:trHeight w:val="392"/>
        </w:trPr>
        <w:tc>
          <w:tcPr>
            <w:tcW w:w="580" w:type="dxa"/>
            <w:vMerge w:val="restart"/>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1.4.</w:t>
            </w:r>
          </w:p>
        </w:tc>
        <w:tc>
          <w:tcPr>
            <w:tcW w:w="1575" w:type="dxa"/>
            <w:vMerge w:val="restart"/>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Отдельное мероприятие муниципальной программы</w:t>
            </w:r>
          </w:p>
        </w:tc>
        <w:tc>
          <w:tcPr>
            <w:tcW w:w="3090" w:type="dxa"/>
            <w:vMerge w:val="restart"/>
          </w:tcPr>
          <w:p w:rsidR="00BB33DF" w:rsidRPr="00275A61" w:rsidRDefault="00BB33DF" w:rsidP="00275A61">
            <w:pPr>
              <w:spacing w:after="0" w:line="240" w:lineRule="auto"/>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Предоставление субсидий субъектам малого и среднего предпринимательства в целях возмещения части затрат на приобретение оборудования для создания и (или) развития, либо модернизации производства товаров (работ, услуг)</w:t>
            </w:r>
          </w:p>
        </w:tc>
        <w:tc>
          <w:tcPr>
            <w:tcW w:w="1880" w:type="dxa"/>
            <w:shd w:val="clear" w:color="auto" w:fill="auto"/>
          </w:tcPr>
          <w:p w:rsidR="00BB33DF" w:rsidRPr="00275A61" w:rsidRDefault="00BB33DF" w:rsidP="00275A61">
            <w:pPr>
              <w:spacing w:after="0" w:line="240" w:lineRule="auto"/>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 xml:space="preserve">всего расходные обязательства </w:t>
            </w:r>
          </w:p>
        </w:tc>
        <w:tc>
          <w:tcPr>
            <w:tcW w:w="851" w:type="dxa"/>
            <w:shd w:val="clear" w:color="auto" w:fill="auto"/>
            <w:vAlign w:val="center"/>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992" w:type="dxa"/>
            <w:shd w:val="clear" w:color="auto" w:fill="auto"/>
            <w:vAlign w:val="center"/>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275" w:type="dxa"/>
            <w:shd w:val="clear" w:color="auto" w:fill="auto"/>
            <w:vAlign w:val="center"/>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p>
        </w:tc>
        <w:tc>
          <w:tcPr>
            <w:tcW w:w="708" w:type="dxa"/>
            <w:shd w:val="clear" w:color="auto" w:fill="auto"/>
            <w:vAlign w:val="center"/>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277" w:type="dxa"/>
            <w:shd w:val="clear" w:color="auto" w:fill="auto"/>
            <w:vAlign w:val="center"/>
          </w:tcPr>
          <w:p w:rsidR="00BB33DF" w:rsidRPr="00275A61" w:rsidRDefault="00B35E12" w:rsidP="00A07593">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w:t>
            </w:r>
            <w:r w:rsidR="00A07593">
              <w:rPr>
                <w:rFonts w:ascii="Times New Roman" w:eastAsia="Times New Roman" w:hAnsi="Times New Roman"/>
                <w:color w:val="000000"/>
                <w:sz w:val="18"/>
                <w:szCs w:val="18"/>
                <w:lang w:eastAsia="ru-RU"/>
              </w:rPr>
              <w:t>5</w:t>
            </w:r>
            <w:r>
              <w:rPr>
                <w:rFonts w:ascii="Times New Roman" w:eastAsia="Times New Roman" w:hAnsi="Times New Roman"/>
                <w:color w:val="000000"/>
                <w:sz w:val="18"/>
                <w:szCs w:val="18"/>
                <w:lang w:eastAsia="ru-RU"/>
              </w:rPr>
              <w:t>0,</w:t>
            </w:r>
            <w:r w:rsidR="00BB33DF" w:rsidRPr="00275A61">
              <w:rPr>
                <w:rFonts w:ascii="Times New Roman" w:eastAsia="Times New Roman" w:hAnsi="Times New Roman"/>
                <w:color w:val="000000"/>
                <w:sz w:val="18"/>
                <w:szCs w:val="18"/>
                <w:lang w:eastAsia="ru-RU"/>
              </w:rPr>
              <w:t>00</w:t>
            </w:r>
          </w:p>
        </w:tc>
        <w:tc>
          <w:tcPr>
            <w:tcW w:w="1134" w:type="dxa"/>
            <w:shd w:val="clear" w:color="auto" w:fill="auto"/>
            <w:vAlign w:val="center"/>
          </w:tcPr>
          <w:p w:rsidR="00BB33DF" w:rsidRPr="00275A61" w:rsidRDefault="00BB33DF" w:rsidP="00275A61">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175,00</w:t>
            </w:r>
          </w:p>
        </w:tc>
        <w:tc>
          <w:tcPr>
            <w:tcW w:w="1134" w:type="dxa"/>
            <w:shd w:val="clear" w:color="auto" w:fill="auto"/>
            <w:vAlign w:val="center"/>
          </w:tcPr>
          <w:p w:rsidR="00BB33DF" w:rsidRPr="00275A61" w:rsidRDefault="00BB33DF" w:rsidP="00275A61">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175,00</w:t>
            </w:r>
          </w:p>
        </w:tc>
        <w:tc>
          <w:tcPr>
            <w:tcW w:w="914" w:type="dxa"/>
            <w:shd w:val="clear" w:color="auto" w:fill="auto"/>
            <w:vAlign w:val="center"/>
          </w:tcPr>
          <w:p w:rsidR="00BB33DF" w:rsidRPr="00275A61" w:rsidRDefault="007A1F27" w:rsidP="00275A61">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w:t>
            </w:r>
            <w:r w:rsidR="00A07593">
              <w:rPr>
                <w:rFonts w:ascii="Times New Roman" w:eastAsia="Times New Roman" w:hAnsi="Times New Roman"/>
                <w:color w:val="000000"/>
                <w:sz w:val="18"/>
                <w:szCs w:val="18"/>
                <w:lang w:eastAsia="ru-RU"/>
              </w:rPr>
              <w:t>0</w:t>
            </w:r>
            <w:r>
              <w:rPr>
                <w:rFonts w:ascii="Times New Roman" w:eastAsia="Times New Roman" w:hAnsi="Times New Roman"/>
                <w:color w:val="000000"/>
                <w:sz w:val="18"/>
                <w:szCs w:val="18"/>
                <w:lang w:eastAsia="ru-RU"/>
              </w:rPr>
              <w:t>0</w:t>
            </w:r>
            <w:r w:rsidR="00BB33DF" w:rsidRPr="00275A61">
              <w:rPr>
                <w:rFonts w:ascii="Times New Roman" w:eastAsia="Times New Roman" w:hAnsi="Times New Roman"/>
                <w:color w:val="000000"/>
                <w:sz w:val="18"/>
                <w:szCs w:val="18"/>
                <w:lang w:eastAsia="ru-RU"/>
              </w:rPr>
              <w:t>,00</w:t>
            </w:r>
          </w:p>
        </w:tc>
      </w:tr>
      <w:tr w:rsidR="00BB33DF" w:rsidRPr="00275A61" w:rsidTr="008E70AA">
        <w:trPr>
          <w:trHeight w:val="484"/>
        </w:trPr>
        <w:tc>
          <w:tcPr>
            <w:tcW w:w="580" w:type="dxa"/>
            <w:vMerge/>
            <w:vAlign w:val="center"/>
          </w:tcPr>
          <w:p w:rsidR="00BB33DF" w:rsidRPr="00275A61" w:rsidRDefault="00BB33DF" w:rsidP="00275A61">
            <w:pPr>
              <w:spacing w:after="0" w:line="240" w:lineRule="auto"/>
              <w:rPr>
                <w:rFonts w:ascii="Times New Roman" w:eastAsia="Times New Roman" w:hAnsi="Times New Roman"/>
                <w:color w:val="000000"/>
                <w:sz w:val="18"/>
                <w:szCs w:val="18"/>
                <w:lang w:eastAsia="ru-RU"/>
              </w:rPr>
            </w:pPr>
          </w:p>
        </w:tc>
        <w:tc>
          <w:tcPr>
            <w:tcW w:w="1575" w:type="dxa"/>
            <w:vMerge/>
            <w:vAlign w:val="center"/>
          </w:tcPr>
          <w:p w:rsidR="00BB33DF" w:rsidRPr="00275A61" w:rsidRDefault="00BB33DF" w:rsidP="00275A61">
            <w:pPr>
              <w:spacing w:after="0" w:line="240" w:lineRule="auto"/>
              <w:rPr>
                <w:rFonts w:ascii="Times New Roman" w:eastAsia="Times New Roman" w:hAnsi="Times New Roman"/>
                <w:color w:val="000000"/>
                <w:sz w:val="18"/>
                <w:szCs w:val="18"/>
                <w:lang w:eastAsia="ru-RU"/>
              </w:rPr>
            </w:pPr>
          </w:p>
        </w:tc>
        <w:tc>
          <w:tcPr>
            <w:tcW w:w="3090" w:type="dxa"/>
            <w:vMerge/>
            <w:vAlign w:val="center"/>
          </w:tcPr>
          <w:p w:rsidR="00BB33DF" w:rsidRPr="00275A61" w:rsidRDefault="00BB33DF" w:rsidP="00275A61">
            <w:pPr>
              <w:spacing w:after="0" w:line="240" w:lineRule="auto"/>
              <w:rPr>
                <w:rFonts w:ascii="Times New Roman" w:eastAsia="Times New Roman" w:hAnsi="Times New Roman"/>
                <w:color w:val="000000"/>
                <w:sz w:val="18"/>
                <w:szCs w:val="18"/>
                <w:lang w:eastAsia="ru-RU"/>
              </w:rPr>
            </w:pPr>
          </w:p>
        </w:tc>
        <w:tc>
          <w:tcPr>
            <w:tcW w:w="1880" w:type="dxa"/>
            <w:shd w:val="clear" w:color="auto" w:fill="auto"/>
          </w:tcPr>
          <w:p w:rsidR="00BB33DF" w:rsidRPr="00275A61" w:rsidRDefault="00BB33DF" w:rsidP="00275A61">
            <w:pPr>
              <w:spacing w:after="0" w:line="240" w:lineRule="auto"/>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в том числе по ГРБС:</w:t>
            </w:r>
          </w:p>
        </w:tc>
        <w:tc>
          <w:tcPr>
            <w:tcW w:w="851" w:type="dxa"/>
            <w:shd w:val="clear" w:color="auto" w:fill="auto"/>
            <w:vAlign w:val="center"/>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992" w:type="dxa"/>
            <w:shd w:val="clear" w:color="auto" w:fill="auto"/>
            <w:vAlign w:val="center"/>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275" w:type="dxa"/>
            <w:shd w:val="clear" w:color="auto" w:fill="auto"/>
            <w:vAlign w:val="center"/>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708" w:type="dxa"/>
            <w:shd w:val="clear" w:color="auto" w:fill="auto"/>
            <w:vAlign w:val="center"/>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277" w:type="dxa"/>
            <w:shd w:val="clear" w:color="auto" w:fill="auto"/>
            <w:vAlign w:val="center"/>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134" w:type="dxa"/>
            <w:shd w:val="clear" w:color="auto" w:fill="auto"/>
            <w:vAlign w:val="center"/>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134" w:type="dxa"/>
            <w:shd w:val="clear" w:color="auto" w:fill="auto"/>
            <w:vAlign w:val="center"/>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914" w:type="dxa"/>
            <w:shd w:val="clear" w:color="auto" w:fill="auto"/>
            <w:vAlign w:val="center"/>
          </w:tcPr>
          <w:p w:rsidR="00BB33DF" w:rsidRPr="00275A61" w:rsidRDefault="00BB33DF" w:rsidP="00275A61">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r>
      <w:tr w:rsidR="00BB33DF" w:rsidRPr="00275A61" w:rsidTr="008E70AA">
        <w:trPr>
          <w:trHeight w:val="762"/>
        </w:trPr>
        <w:tc>
          <w:tcPr>
            <w:tcW w:w="580" w:type="dxa"/>
            <w:vMerge/>
            <w:vAlign w:val="center"/>
          </w:tcPr>
          <w:p w:rsidR="00BB33DF" w:rsidRPr="00275A61" w:rsidRDefault="00BB33DF" w:rsidP="00275A61">
            <w:pPr>
              <w:spacing w:after="0" w:line="240" w:lineRule="auto"/>
              <w:rPr>
                <w:rFonts w:ascii="Times New Roman" w:eastAsia="Times New Roman" w:hAnsi="Times New Roman"/>
                <w:color w:val="000000"/>
                <w:sz w:val="18"/>
                <w:szCs w:val="18"/>
                <w:lang w:eastAsia="ru-RU"/>
              </w:rPr>
            </w:pPr>
          </w:p>
        </w:tc>
        <w:tc>
          <w:tcPr>
            <w:tcW w:w="1575" w:type="dxa"/>
            <w:vMerge/>
            <w:vAlign w:val="center"/>
          </w:tcPr>
          <w:p w:rsidR="00BB33DF" w:rsidRPr="00275A61" w:rsidRDefault="00BB33DF" w:rsidP="00275A61">
            <w:pPr>
              <w:spacing w:after="0" w:line="240" w:lineRule="auto"/>
              <w:rPr>
                <w:rFonts w:ascii="Times New Roman" w:eastAsia="Times New Roman" w:hAnsi="Times New Roman"/>
                <w:color w:val="000000"/>
                <w:sz w:val="18"/>
                <w:szCs w:val="18"/>
                <w:lang w:eastAsia="ru-RU"/>
              </w:rPr>
            </w:pPr>
          </w:p>
        </w:tc>
        <w:tc>
          <w:tcPr>
            <w:tcW w:w="3090" w:type="dxa"/>
            <w:vMerge/>
            <w:vAlign w:val="center"/>
          </w:tcPr>
          <w:p w:rsidR="00BB33DF" w:rsidRPr="00275A61" w:rsidRDefault="00BB33DF" w:rsidP="00275A61">
            <w:pPr>
              <w:spacing w:after="0" w:line="240" w:lineRule="auto"/>
              <w:rPr>
                <w:rFonts w:ascii="Times New Roman" w:eastAsia="Times New Roman" w:hAnsi="Times New Roman"/>
                <w:color w:val="000000"/>
                <w:sz w:val="18"/>
                <w:szCs w:val="18"/>
                <w:lang w:eastAsia="ru-RU"/>
              </w:rPr>
            </w:pPr>
          </w:p>
        </w:tc>
        <w:tc>
          <w:tcPr>
            <w:tcW w:w="1880" w:type="dxa"/>
            <w:shd w:val="clear" w:color="auto" w:fill="auto"/>
          </w:tcPr>
          <w:p w:rsidR="00BB33DF" w:rsidRPr="00275A61" w:rsidRDefault="00A2507D" w:rsidP="00275A61">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Администрация ЗАТО г. </w:t>
            </w:r>
            <w:r w:rsidR="00BB33DF" w:rsidRPr="00275A61">
              <w:rPr>
                <w:rFonts w:ascii="Times New Roman" w:eastAsia="Times New Roman" w:hAnsi="Times New Roman"/>
                <w:color w:val="000000"/>
                <w:sz w:val="18"/>
                <w:szCs w:val="18"/>
                <w:lang w:eastAsia="ru-RU"/>
              </w:rPr>
              <w:t xml:space="preserve">Зеленогорска </w:t>
            </w:r>
          </w:p>
        </w:tc>
        <w:tc>
          <w:tcPr>
            <w:tcW w:w="851" w:type="dxa"/>
            <w:shd w:val="clear" w:color="auto" w:fill="auto"/>
            <w:vAlign w:val="center"/>
          </w:tcPr>
          <w:p w:rsidR="00BB33DF" w:rsidRPr="00275A61" w:rsidRDefault="00BB33DF" w:rsidP="00275A61">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018</w:t>
            </w:r>
          </w:p>
        </w:tc>
        <w:tc>
          <w:tcPr>
            <w:tcW w:w="992" w:type="dxa"/>
            <w:shd w:val="clear" w:color="auto" w:fill="auto"/>
            <w:vAlign w:val="center"/>
          </w:tcPr>
          <w:p w:rsidR="00BB33DF" w:rsidRPr="00275A61" w:rsidRDefault="00BB33DF" w:rsidP="00275A61">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0412</w:t>
            </w:r>
          </w:p>
        </w:tc>
        <w:tc>
          <w:tcPr>
            <w:tcW w:w="1275" w:type="dxa"/>
            <w:shd w:val="clear" w:color="auto" w:fill="auto"/>
            <w:vAlign w:val="center"/>
          </w:tcPr>
          <w:p w:rsidR="00BB33DF" w:rsidRPr="00275A61" w:rsidRDefault="00BB33DF" w:rsidP="00275A61">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0800080040</w:t>
            </w:r>
          </w:p>
        </w:tc>
        <w:tc>
          <w:tcPr>
            <w:tcW w:w="708" w:type="dxa"/>
            <w:shd w:val="clear" w:color="auto" w:fill="auto"/>
            <w:vAlign w:val="center"/>
          </w:tcPr>
          <w:p w:rsidR="00BB33DF" w:rsidRPr="00275A61" w:rsidRDefault="00BB33DF" w:rsidP="007335BD">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81</w:t>
            </w:r>
            <w:r w:rsidR="007335BD">
              <w:rPr>
                <w:rFonts w:ascii="Times New Roman" w:eastAsia="Times New Roman" w:hAnsi="Times New Roman"/>
                <w:color w:val="000000"/>
                <w:sz w:val="18"/>
                <w:szCs w:val="18"/>
                <w:lang w:eastAsia="ru-RU"/>
              </w:rPr>
              <w:t>1</w:t>
            </w:r>
          </w:p>
        </w:tc>
        <w:tc>
          <w:tcPr>
            <w:tcW w:w="1277" w:type="dxa"/>
            <w:shd w:val="clear" w:color="auto" w:fill="auto"/>
            <w:vAlign w:val="center"/>
          </w:tcPr>
          <w:p w:rsidR="00BB33DF" w:rsidRPr="00275A61" w:rsidRDefault="00BB33DF" w:rsidP="00A07593">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1</w:t>
            </w:r>
            <w:r w:rsidR="00A07593">
              <w:rPr>
                <w:rFonts w:ascii="Times New Roman" w:eastAsia="Times New Roman" w:hAnsi="Times New Roman"/>
                <w:color w:val="000000"/>
                <w:sz w:val="18"/>
                <w:szCs w:val="18"/>
                <w:lang w:eastAsia="ru-RU"/>
              </w:rPr>
              <w:t>5</w:t>
            </w:r>
            <w:r w:rsidR="00B35E12">
              <w:rPr>
                <w:rFonts w:ascii="Times New Roman" w:eastAsia="Times New Roman" w:hAnsi="Times New Roman"/>
                <w:color w:val="000000"/>
                <w:sz w:val="18"/>
                <w:szCs w:val="18"/>
                <w:lang w:eastAsia="ru-RU"/>
              </w:rPr>
              <w:t>0</w:t>
            </w:r>
            <w:r w:rsidRPr="00275A61">
              <w:rPr>
                <w:rFonts w:ascii="Times New Roman" w:eastAsia="Times New Roman" w:hAnsi="Times New Roman"/>
                <w:color w:val="000000"/>
                <w:sz w:val="18"/>
                <w:szCs w:val="18"/>
                <w:lang w:eastAsia="ru-RU"/>
              </w:rPr>
              <w:t>,00</w:t>
            </w:r>
          </w:p>
        </w:tc>
        <w:tc>
          <w:tcPr>
            <w:tcW w:w="1134" w:type="dxa"/>
            <w:shd w:val="clear" w:color="auto" w:fill="auto"/>
            <w:vAlign w:val="center"/>
          </w:tcPr>
          <w:p w:rsidR="00BB33DF" w:rsidRPr="00275A61" w:rsidRDefault="00BB33DF" w:rsidP="00275A61">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175,00</w:t>
            </w:r>
          </w:p>
        </w:tc>
        <w:tc>
          <w:tcPr>
            <w:tcW w:w="1134" w:type="dxa"/>
            <w:shd w:val="clear" w:color="auto" w:fill="auto"/>
            <w:vAlign w:val="center"/>
          </w:tcPr>
          <w:p w:rsidR="00BB33DF" w:rsidRPr="00275A61" w:rsidRDefault="00BB33DF" w:rsidP="00275A61">
            <w:pPr>
              <w:spacing w:after="0" w:line="240" w:lineRule="auto"/>
              <w:jc w:val="right"/>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175,00</w:t>
            </w:r>
          </w:p>
        </w:tc>
        <w:tc>
          <w:tcPr>
            <w:tcW w:w="914" w:type="dxa"/>
            <w:shd w:val="clear" w:color="auto" w:fill="auto"/>
            <w:vAlign w:val="center"/>
          </w:tcPr>
          <w:p w:rsidR="00BB33DF" w:rsidRPr="00275A61" w:rsidRDefault="007A1F27" w:rsidP="00275A61">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w:t>
            </w:r>
            <w:r w:rsidR="00A07593">
              <w:rPr>
                <w:rFonts w:ascii="Times New Roman" w:eastAsia="Times New Roman" w:hAnsi="Times New Roman"/>
                <w:color w:val="000000"/>
                <w:sz w:val="18"/>
                <w:szCs w:val="18"/>
                <w:lang w:eastAsia="ru-RU"/>
              </w:rPr>
              <w:t>0</w:t>
            </w:r>
            <w:r>
              <w:rPr>
                <w:rFonts w:ascii="Times New Roman" w:eastAsia="Times New Roman" w:hAnsi="Times New Roman"/>
                <w:color w:val="000000"/>
                <w:sz w:val="18"/>
                <w:szCs w:val="18"/>
                <w:lang w:eastAsia="ru-RU"/>
              </w:rPr>
              <w:t>0</w:t>
            </w:r>
            <w:r w:rsidR="00BB33DF" w:rsidRPr="00275A61">
              <w:rPr>
                <w:rFonts w:ascii="Times New Roman" w:eastAsia="Times New Roman" w:hAnsi="Times New Roman"/>
                <w:color w:val="000000"/>
                <w:sz w:val="18"/>
                <w:szCs w:val="18"/>
                <w:lang w:eastAsia="ru-RU"/>
              </w:rPr>
              <w:t>,00</w:t>
            </w:r>
          </w:p>
        </w:tc>
      </w:tr>
      <w:tr w:rsidR="00C0680A" w:rsidRPr="00275A61" w:rsidTr="00C0680A">
        <w:trPr>
          <w:trHeight w:val="546"/>
        </w:trPr>
        <w:tc>
          <w:tcPr>
            <w:tcW w:w="580" w:type="dxa"/>
            <w:vMerge w:val="restart"/>
            <w:vAlign w:val="center"/>
          </w:tcPr>
          <w:p w:rsidR="00C0680A" w:rsidRPr="00275A61" w:rsidRDefault="00C0680A" w:rsidP="00C0680A">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1.5</w:t>
            </w:r>
          </w:p>
        </w:tc>
        <w:tc>
          <w:tcPr>
            <w:tcW w:w="1575" w:type="dxa"/>
            <w:vMerge w:val="restart"/>
            <w:vAlign w:val="center"/>
          </w:tcPr>
          <w:p w:rsidR="00C0680A" w:rsidRPr="00275A61" w:rsidRDefault="00C0680A" w:rsidP="00C0680A">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Отдельное мероприятие муниципальной программы</w:t>
            </w:r>
          </w:p>
        </w:tc>
        <w:tc>
          <w:tcPr>
            <w:tcW w:w="3090" w:type="dxa"/>
            <w:vMerge w:val="restart"/>
            <w:vAlign w:val="center"/>
          </w:tcPr>
          <w:p w:rsidR="00C0680A" w:rsidRPr="00275A61" w:rsidRDefault="00C0680A" w:rsidP="00C0680A">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20"/>
                <w:szCs w:val="20"/>
                <w:lang w:eastAsia="ru-RU"/>
              </w:rPr>
              <w:t>П</w:t>
            </w:r>
            <w:r w:rsidRPr="000101C0">
              <w:rPr>
                <w:rFonts w:ascii="Times New Roman" w:eastAsia="Times New Roman" w:hAnsi="Times New Roman"/>
                <w:color w:val="000000"/>
                <w:sz w:val="20"/>
                <w:szCs w:val="20"/>
                <w:lang w:eastAsia="ru-RU"/>
              </w:rPr>
              <w:t xml:space="preserve">редоставление субсидий </w:t>
            </w:r>
            <w:r w:rsidRPr="000101C0">
              <w:rPr>
                <w:rFonts w:ascii="Times New Roman" w:hAnsi="Times New Roman"/>
                <w:sz w:val="20"/>
                <w:szCs w:val="20"/>
              </w:rPr>
              <w:t>на финансовое обеспечение проектов со</w:t>
            </w:r>
            <w:r>
              <w:rPr>
                <w:rFonts w:ascii="Times New Roman" w:hAnsi="Times New Roman"/>
                <w:sz w:val="20"/>
                <w:szCs w:val="20"/>
              </w:rPr>
              <w:t xml:space="preserve">здания и (или) развития и (или) </w:t>
            </w:r>
            <w:r w:rsidRPr="000101C0">
              <w:rPr>
                <w:rFonts w:ascii="Times New Roman" w:hAnsi="Times New Roman"/>
                <w:sz w:val="20"/>
                <w:szCs w:val="20"/>
              </w:rPr>
              <w:t>модернизации производства товаров (работ, услуг), реализуемых с использованием имущества, находящегося в муниципальной собственности, на условиях концессионных соглашений</w:t>
            </w:r>
          </w:p>
        </w:tc>
        <w:tc>
          <w:tcPr>
            <w:tcW w:w="1880" w:type="dxa"/>
            <w:shd w:val="clear" w:color="auto" w:fill="auto"/>
          </w:tcPr>
          <w:p w:rsidR="00C0680A" w:rsidRPr="00275A61" w:rsidRDefault="00C0680A" w:rsidP="00C0680A">
            <w:pPr>
              <w:spacing w:after="0" w:line="240" w:lineRule="auto"/>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 xml:space="preserve">всего расходные обязательства </w:t>
            </w:r>
          </w:p>
        </w:tc>
        <w:tc>
          <w:tcPr>
            <w:tcW w:w="851" w:type="dxa"/>
            <w:shd w:val="clear" w:color="auto" w:fill="auto"/>
            <w:vAlign w:val="center"/>
          </w:tcPr>
          <w:p w:rsidR="00C0680A" w:rsidRPr="00275A61" w:rsidRDefault="00C0680A" w:rsidP="00C0680A">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Х</w:t>
            </w:r>
          </w:p>
        </w:tc>
        <w:tc>
          <w:tcPr>
            <w:tcW w:w="992" w:type="dxa"/>
            <w:shd w:val="clear" w:color="auto" w:fill="auto"/>
            <w:vAlign w:val="center"/>
          </w:tcPr>
          <w:p w:rsidR="00C0680A" w:rsidRPr="00275A61" w:rsidRDefault="00C0680A" w:rsidP="00C0680A">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Х</w:t>
            </w:r>
          </w:p>
        </w:tc>
        <w:tc>
          <w:tcPr>
            <w:tcW w:w="1275" w:type="dxa"/>
            <w:shd w:val="clear" w:color="auto" w:fill="auto"/>
            <w:vAlign w:val="center"/>
          </w:tcPr>
          <w:p w:rsidR="00C0680A" w:rsidRPr="00275A61" w:rsidRDefault="00C0680A" w:rsidP="00C0680A">
            <w:pPr>
              <w:spacing w:after="0" w:line="240" w:lineRule="auto"/>
              <w:jc w:val="right"/>
              <w:rPr>
                <w:rFonts w:ascii="Times New Roman" w:eastAsia="Times New Roman" w:hAnsi="Times New Roman"/>
                <w:color w:val="000000"/>
                <w:sz w:val="18"/>
                <w:szCs w:val="18"/>
                <w:lang w:eastAsia="ru-RU"/>
              </w:rPr>
            </w:pPr>
          </w:p>
        </w:tc>
        <w:tc>
          <w:tcPr>
            <w:tcW w:w="708" w:type="dxa"/>
            <w:shd w:val="clear" w:color="auto" w:fill="auto"/>
            <w:vAlign w:val="center"/>
          </w:tcPr>
          <w:p w:rsidR="00C0680A" w:rsidRPr="00275A61" w:rsidRDefault="00C0680A" w:rsidP="00C0680A">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Х</w:t>
            </w:r>
          </w:p>
        </w:tc>
        <w:tc>
          <w:tcPr>
            <w:tcW w:w="1277" w:type="dxa"/>
            <w:shd w:val="clear" w:color="auto" w:fill="auto"/>
            <w:vAlign w:val="center"/>
          </w:tcPr>
          <w:p w:rsidR="00C0680A" w:rsidRPr="00275A61" w:rsidRDefault="00B35E12" w:rsidP="00C0680A">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250,00</w:t>
            </w:r>
          </w:p>
        </w:tc>
        <w:tc>
          <w:tcPr>
            <w:tcW w:w="1134" w:type="dxa"/>
            <w:shd w:val="clear" w:color="auto" w:fill="auto"/>
            <w:vAlign w:val="center"/>
          </w:tcPr>
          <w:p w:rsidR="00C0680A" w:rsidRPr="00275A61" w:rsidRDefault="00B35E12" w:rsidP="00C0680A">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0</w:t>
            </w:r>
          </w:p>
        </w:tc>
        <w:tc>
          <w:tcPr>
            <w:tcW w:w="1134" w:type="dxa"/>
            <w:shd w:val="clear" w:color="auto" w:fill="auto"/>
            <w:vAlign w:val="center"/>
          </w:tcPr>
          <w:p w:rsidR="00C0680A" w:rsidRPr="00275A61" w:rsidRDefault="00B35E12" w:rsidP="00C0680A">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0</w:t>
            </w:r>
          </w:p>
        </w:tc>
        <w:tc>
          <w:tcPr>
            <w:tcW w:w="914" w:type="dxa"/>
            <w:shd w:val="clear" w:color="auto" w:fill="auto"/>
            <w:vAlign w:val="center"/>
          </w:tcPr>
          <w:p w:rsidR="00C0680A" w:rsidRPr="00275A61" w:rsidRDefault="007A1F27" w:rsidP="00C0680A">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250,0</w:t>
            </w:r>
            <w:r w:rsidR="00B35E12">
              <w:rPr>
                <w:rFonts w:ascii="Times New Roman" w:eastAsia="Times New Roman" w:hAnsi="Times New Roman"/>
                <w:color w:val="000000"/>
                <w:sz w:val="18"/>
                <w:szCs w:val="18"/>
                <w:lang w:eastAsia="ru-RU"/>
              </w:rPr>
              <w:t>0</w:t>
            </w:r>
          </w:p>
        </w:tc>
      </w:tr>
      <w:tr w:rsidR="00C0680A" w:rsidRPr="00275A61" w:rsidTr="00C0680A">
        <w:trPr>
          <w:trHeight w:val="486"/>
        </w:trPr>
        <w:tc>
          <w:tcPr>
            <w:tcW w:w="580" w:type="dxa"/>
            <w:vMerge/>
            <w:vAlign w:val="center"/>
          </w:tcPr>
          <w:p w:rsidR="00C0680A" w:rsidRDefault="00C0680A" w:rsidP="00C0680A">
            <w:pPr>
              <w:spacing w:after="0" w:line="240" w:lineRule="auto"/>
              <w:rPr>
                <w:rFonts w:ascii="Times New Roman" w:eastAsia="Times New Roman" w:hAnsi="Times New Roman"/>
                <w:color w:val="000000"/>
                <w:sz w:val="18"/>
                <w:szCs w:val="18"/>
                <w:lang w:eastAsia="ru-RU"/>
              </w:rPr>
            </w:pPr>
          </w:p>
        </w:tc>
        <w:tc>
          <w:tcPr>
            <w:tcW w:w="1575" w:type="dxa"/>
            <w:vMerge/>
            <w:vAlign w:val="center"/>
          </w:tcPr>
          <w:p w:rsidR="00C0680A" w:rsidRPr="00275A61" w:rsidRDefault="00C0680A" w:rsidP="00C0680A">
            <w:pPr>
              <w:spacing w:after="0" w:line="240" w:lineRule="auto"/>
              <w:jc w:val="center"/>
              <w:rPr>
                <w:rFonts w:ascii="Times New Roman" w:eastAsia="Times New Roman" w:hAnsi="Times New Roman"/>
                <w:color w:val="000000"/>
                <w:sz w:val="18"/>
                <w:szCs w:val="18"/>
                <w:lang w:eastAsia="ru-RU"/>
              </w:rPr>
            </w:pPr>
          </w:p>
        </w:tc>
        <w:tc>
          <w:tcPr>
            <w:tcW w:w="3090" w:type="dxa"/>
            <w:vMerge/>
            <w:vAlign w:val="center"/>
          </w:tcPr>
          <w:p w:rsidR="00C0680A" w:rsidRDefault="00C0680A" w:rsidP="00C0680A">
            <w:pPr>
              <w:spacing w:after="0" w:line="240" w:lineRule="auto"/>
              <w:rPr>
                <w:rFonts w:ascii="Times New Roman" w:eastAsia="Times New Roman" w:hAnsi="Times New Roman"/>
                <w:color w:val="000000"/>
                <w:sz w:val="20"/>
                <w:szCs w:val="20"/>
                <w:lang w:eastAsia="ru-RU"/>
              </w:rPr>
            </w:pPr>
          </w:p>
        </w:tc>
        <w:tc>
          <w:tcPr>
            <w:tcW w:w="1880" w:type="dxa"/>
            <w:shd w:val="clear" w:color="auto" w:fill="auto"/>
          </w:tcPr>
          <w:p w:rsidR="00C0680A" w:rsidRPr="00275A61" w:rsidRDefault="00C0680A" w:rsidP="00C0680A">
            <w:pPr>
              <w:spacing w:after="0" w:line="240" w:lineRule="auto"/>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в том числе по ГРБС:</w:t>
            </w:r>
          </w:p>
        </w:tc>
        <w:tc>
          <w:tcPr>
            <w:tcW w:w="851" w:type="dxa"/>
            <w:shd w:val="clear" w:color="auto" w:fill="auto"/>
            <w:vAlign w:val="center"/>
          </w:tcPr>
          <w:p w:rsidR="00C0680A" w:rsidRPr="00275A61" w:rsidRDefault="00C0680A" w:rsidP="00C0680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Х</w:t>
            </w:r>
          </w:p>
        </w:tc>
        <w:tc>
          <w:tcPr>
            <w:tcW w:w="992" w:type="dxa"/>
            <w:shd w:val="clear" w:color="auto" w:fill="auto"/>
            <w:vAlign w:val="center"/>
          </w:tcPr>
          <w:p w:rsidR="00C0680A" w:rsidRPr="00275A61" w:rsidRDefault="00C0680A" w:rsidP="00C0680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Х</w:t>
            </w:r>
          </w:p>
        </w:tc>
        <w:tc>
          <w:tcPr>
            <w:tcW w:w="1275" w:type="dxa"/>
            <w:shd w:val="clear" w:color="auto" w:fill="auto"/>
            <w:vAlign w:val="center"/>
          </w:tcPr>
          <w:p w:rsidR="00C0680A" w:rsidRPr="00275A61" w:rsidRDefault="00C0680A" w:rsidP="00C0680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Х</w:t>
            </w:r>
          </w:p>
        </w:tc>
        <w:tc>
          <w:tcPr>
            <w:tcW w:w="708" w:type="dxa"/>
            <w:shd w:val="clear" w:color="auto" w:fill="auto"/>
            <w:vAlign w:val="center"/>
          </w:tcPr>
          <w:p w:rsidR="00C0680A" w:rsidRPr="00275A61" w:rsidRDefault="00C0680A" w:rsidP="00C0680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Х</w:t>
            </w:r>
          </w:p>
        </w:tc>
        <w:tc>
          <w:tcPr>
            <w:tcW w:w="1277" w:type="dxa"/>
            <w:shd w:val="clear" w:color="auto" w:fill="auto"/>
            <w:vAlign w:val="center"/>
          </w:tcPr>
          <w:p w:rsidR="00C0680A" w:rsidRPr="00275A61" w:rsidRDefault="00C0680A" w:rsidP="00C0680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Х</w:t>
            </w:r>
          </w:p>
        </w:tc>
        <w:tc>
          <w:tcPr>
            <w:tcW w:w="1134" w:type="dxa"/>
            <w:shd w:val="clear" w:color="auto" w:fill="auto"/>
            <w:vAlign w:val="center"/>
          </w:tcPr>
          <w:p w:rsidR="00C0680A" w:rsidRPr="00275A61" w:rsidRDefault="00C0680A" w:rsidP="00C0680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Х</w:t>
            </w:r>
          </w:p>
        </w:tc>
        <w:tc>
          <w:tcPr>
            <w:tcW w:w="1134" w:type="dxa"/>
            <w:shd w:val="clear" w:color="auto" w:fill="auto"/>
            <w:vAlign w:val="center"/>
          </w:tcPr>
          <w:p w:rsidR="00C0680A" w:rsidRPr="00275A61" w:rsidRDefault="00C0680A" w:rsidP="00C0680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Х</w:t>
            </w:r>
          </w:p>
        </w:tc>
        <w:tc>
          <w:tcPr>
            <w:tcW w:w="914" w:type="dxa"/>
            <w:shd w:val="clear" w:color="auto" w:fill="auto"/>
            <w:vAlign w:val="center"/>
          </w:tcPr>
          <w:p w:rsidR="00C0680A" w:rsidRPr="00275A61" w:rsidRDefault="00C0680A" w:rsidP="00C0680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Х</w:t>
            </w:r>
          </w:p>
        </w:tc>
      </w:tr>
      <w:tr w:rsidR="00C0680A" w:rsidRPr="00275A61" w:rsidTr="008E70AA">
        <w:trPr>
          <w:trHeight w:val="762"/>
        </w:trPr>
        <w:tc>
          <w:tcPr>
            <w:tcW w:w="580" w:type="dxa"/>
            <w:vMerge/>
            <w:vAlign w:val="center"/>
          </w:tcPr>
          <w:p w:rsidR="00C0680A" w:rsidRDefault="00C0680A" w:rsidP="00C0680A">
            <w:pPr>
              <w:spacing w:after="0" w:line="240" w:lineRule="auto"/>
              <w:rPr>
                <w:rFonts w:ascii="Times New Roman" w:eastAsia="Times New Roman" w:hAnsi="Times New Roman"/>
                <w:color w:val="000000"/>
                <w:sz w:val="18"/>
                <w:szCs w:val="18"/>
                <w:lang w:eastAsia="ru-RU"/>
              </w:rPr>
            </w:pPr>
          </w:p>
        </w:tc>
        <w:tc>
          <w:tcPr>
            <w:tcW w:w="1575" w:type="dxa"/>
            <w:vMerge/>
            <w:vAlign w:val="center"/>
          </w:tcPr>
          <w:p w:rsidR="00C0680A" w:rsidRPr="00275A61" w:rsidRDefault="00C0680A" w:rsidP="00C0680A">
            <w:pPr>
              <w:spacing w:after="0" w:line="240" w:lineRule="auto"/>
              <w:jc w:val="center"/>
              <w:rPr>
                <w:rFonts w:ascii="Times New Roman" w:eastAsia="Times New Roman" w:hAnsi="Times New Roman"/>
                <w:color w:val="000000"/>
                <w:sz w:val="18"/>
                <w:szCs w:val="18"/>
                <w:lang w:eastAsia="ru-RU"/>
              </w:rPr>
            </w:pPr>
          </w:p>
        </w:tc>
        <w:tc>
          <w:tcPr>
            <w:tcW w:w="3090" w:type="dxa"/>
            <w:vMerge/>
            <w:vAlign w:val="center"/>
          </w:tcPr>
          <w:p w:rsidR="00C0680A" w:rsidRDefault="00C0680A" w:rsidP="00C0680A">
            <w:pPr>
              <w:spacing w:after="0" w:line="240" w:lineRule="auto"/>
              <w:rPr>
                <w:rFonts w:ascii="Times New Roman" w:eastAsia="Times New Roman" w:hAnsi="Times New Roman"/>
                <w:color w:val="000000"/>
                <w:sz w:val="20"/>
                <w:szCs w:val="20"/>
                <w:lang w:eastAsia="ru-RU"/>
              </w:rPr>
            </w:pPr>
          </w:p>
        </w:tc>
        <w:tc>
          <w:tcPr>
            <w:tcW w:w="1880" w:type="dxa"/>
            <w:shd w:val="clear" w:color="auto" w:fill="auto"/>
          </w:tcPr>
          <w:p w:rsidR="00C0680A" w:rsidRPr="00275A61" w:rsidRDefault="00A2507D" w:rsidP="00C0680A">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Администрация ЗАТО г. </w:t>
            </w:r>
            <w:r w:rsidR="00C0680A" w:rsidRPr="00275A61">
              <w:rPr>
                <w:rFonts w:ascii="Times New Roman" w:eastAsia="Times New Roman" w:hAnsi="Times New Roman"/>
                <w:color w:val="000000"/>
                <w:sz w:val="18"/>
                <w:szCs w:val="18"/>
                <w:lang w:eastAsia="ru-RU"/>
              </w:rPr>
              <w:t xml:space="preserve">Зеленогорска </w:t>
            </w:r>
          </w:p>
        </w:tc>
        <w:tc>
          <w:tcPr>
            <w:tcW w:w="851" w:type="dxa"/>
            <w:shd w:val="clear" w:color="auto" w:fill="auto"/>
            <w:vAlign w:val="center"/>
          </w:tcPr>
          <w:p w:rsidR="00C0680A" w:rsidRPr="00275A61" w:rsidRDefault="00C0680A" w:rsidP="00C0680A">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018</w:t>
            </w:r>
          </w:p>
        </w:tc>
        <w:tc>
          <w:tcPr>
            <w:tcW w:w="992" w:type="dxa"/>
            <w:shd w:val="clear" w:color="auto" w:fill="auto"/>
            <w:vAlign w:val="center"/>
          </w:tcPr>
          <w:p w:rsidR="00C0680A" w:rsidRPr="00275A61" w:rsidRDefault="00C0680A" w:rsidP="00C0680A">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0412</w:t>
            </w:r>
          </w:p>
        </w:tc>
        <w:tc>
          <w:tcPr>
            <w:tcW w:w="1275" w:type="dxa"/>
            <w:shd w:val="clear" w:color="auto" w:fill="auto"/>
            <w:vAlign w:val="center"/>
          </w:tcPr>
          <w:p w:rsidR="00C0680A" w:rsidRPr="00275A61" w:rsidRDefault="00A2507D" w:rsidP="00C0680A">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0800080050</w:t>
            </w:r>
          </w:p>
        </w:tc>
        <w:tc>
          <w:tcPr>
            <w:tcW w:w="708" w:type="dxa"/>
            <w:shd w:val="clear" w:color="auto" w:fill="auto"/>
            <w:vAlign w:val="center"/>
          </w:tcPr>
          <w:p w:rsidR="00C0680A" w:rsidRPr="00275A61" w:rsidRDefault="00A2507D" w:rsidP="007335BD">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81</w:t>
            </w:r>
            <w:r w:rsidR="007335BD">
              <w:rPr>
                <w:rFonts w:ascii="Times New Roman" w:eastAsia="Times New Roman" w:hAnsi="Times New Roman"/>
                <w:color w:val="000000"/>
                <w:sz w:val="18"/>
                <w:szCs w:val="18"/>
                <w:lang w:eastAsia="ru-RU"/>
              </w:rPr>
              <w:t>2</w:t>
            </w:r>
          </w:p>
        </w:tc>
        <w:tc>
          <w:tcPr>
            <w:tcW w:w="1277" w:type="dxa"/>
            <w:shd w:val="clear" w:color="auto" w:fill="auto"/>
            <w:vAlign w:val="center"/>
          </w:tcPr>
          <w:p w:rsidR="00C0680A" w:rsidRPr="00275A61" w:rsidRDefault="00B35E12" w:rsidP="00C0680A">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250,00</w:t>
            </w:r>
          </w:p>
        </w:tc>
        <w:tc>
          <w:tcPr>
            <w:tcW w:w="1134" w:type="dxa"/>
            <w:shd w:val="clear" w:color="auto" w:fill="auto"/>
            <w:vAlign w:val="center"/>
          </w:tcPr>
          <w:p w:rsidR="00C0680A" w:rsidRPr="00275A61" w:rsidRDefault="00B35E12" w:rsidP="00C0680A">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0</w:t>
            </w:r>
          </w:p>
        </w:tc>
        <w:tc>
          <w:tcPr>
            <w:tcW w:w="1134" w:type="dxa"/>
            <w:shd w:val="clear" w:color="auto" w:fill="auto"/>
            <w:vAlign w:val="center"/>
          </w:tcPr>
          <w:p w:rsidR="00C0680A" w:rsidRPr="00275A61" w:rsidRDefault="00B35E12" w:rsidP="00C0680A">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0</w:t>
            </w:r>
          </w:p>
        </w:tc>
        <w:tc>
          <w:tcPr>
            <w:tcW w:w="914" w:type="dxa"/>
            <w:shd w:val="clear" w:color="auto" w:fill="auto"/>
            <w:vAlign w:val="center"/>
          </w:tcPr>
          <w:p w:rsidR="00C0680A" w:rsidRPr="00275A61" w:rsidRDefault="007A1F27" w:rsidP="00C0680A">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250,0</w:t>
            </w:r>
            <w:r w:rsidR="00B35E12">
              <w:rPr>
                <w:rFonts w:ascii="Times New Roman" w:eastAsia="Times New Roman" w:hAnsi="Times New Roman"/>
                <w:color w:val="000000"/>
                <w:sz w:val="18"/>
                <w:szCs w:val="18"/>
                <w:lang w:eastAsia="ru-RU"/>
              </w:rPr>
              <w:t>0</w:t>
            </w:r>
          </w:p>
        </w:tc>
      </w:tr>
      <w:tr w:rsidR="00D20828" w:rsidRPr="00275A61" w:rsidTr="00A07593">
        <w:trPr>
          <w:trHeight w:val="392"/>
        </w:trPr>
        <w:tc>
          <w:tcPr>
            <w:tcW w:w="580" w:type="dxa"/>
            <w:vMerge w:val="restart"/>
          </w:tcPr>
          <w:p w:rsidR="00D20828" w:rsidRPr="00275A61" w:rsidRDefault="00D20828" w:rsidP="00D20828">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1.</w:t>
            </w:r>
            <w:r>
              <w:rPr>
                <w:rFonts w:ascii="Times New Roman" w:eastAsia="Times New Roman" w:hAnsi="Times New Roman"/>
                <w:color w:val="000000"/>
                <w:sz w:val="18"/>
                <w:szCs w:val="18"/>
                <w:lang w:eastAsia="ru-RU"/>
              </w:rPr>
              <w:t>6</w:t>
            </w:r>
            <w:r w:rsidRPr="00275A61">
              <w:rPr>
                <w:rFonts w:ascii="Times New Roman" w:eastAsia="Times New Roman" w:hAnsi="Times New Roman"/>
                <w:color w:val="000000"/>
                <w:sz w:val="18"/>
                <w:szCs w:val="18"/>
                <w:lang w:eastAsia="ru-RU"/>
              </w:rPr>
              <w:t>.</w:t>
            </w:r>
          </w:p>
        </w:tc>
        <w:tc>
          <w:tcPr>
            <w:tcW w:w="1575" w:type="dxa"/>
            <w:vMerge w:val="restart"/>
          </w:tcPr>
          <w:p w:rsidR="00D20828" w:rsidRPr="00275A61" w:rsidRDefault="00D20828" w:rsidP="00A07593">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Отдельное мероприятие муниципальной программы</w:t>
            </w:r>
          </w:p>
        </w:tc>
        <w:tc>
          <w:tcPr>
            <w:tcW w:w="3090" w:type="dxa"/>
            <w:vMerge w:val="restart"/>
          </w:tcPr>
          <w:p w:rsidR="00D20828" w:rsidRPr="00275A61" w:rsidRDefault="00D20828" w:rsidP="00A07593">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20"/>
                <w:szCs w:val="20"/>
                <w:lang w:eastAsia="ru-RU"/>
              </w:rPr>
              <w:t>Р</w:t>
            </w:r>
            <w:r w:rsidRPr="00453B8D">
              <w:rPr>
                <w:rFonts w:ascii="Times New Roman" w:eastAsia="Times New Roman" w:hAnsi="Times New Roman"/>
                <w:color w:val="000000"/>
                <w:sz w:val="20"/>
                <w:szCs w:val="20"/>
                <w:lang w:eastAsia="ru-RU"/>
              </w:rPr>
              <w:t>асходы на приобретение ценных призов для победителей открытого городского конкурса «Предприниматель года».</w:t>
            </w:r>
          </w:p>
        </w:tc>
        <w:tc>
          <w:tcPr>
            <w:tcW w:w="1880" w:type="dxa"/>
            <w:shd w:val="clear" w:color="auto" w:fill="auto"/>
          </w:tcPr>
          <w:p w:rsidR="00D20828" w:rsidRPr="00275A61" w:rsidRDefault="00D20828" w:rsidP="00A07593">
            <w:pPr>
              <w:spacing w:after="0" w:line="240" w:lineRule="auto"/>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 xml:space="preserve">всего расходные обязательства </w:t>
            </w:r>
          </w:p>
        </w:tc>
        <w:tc>
          <w:tcPr>
            <w:tcW w:w="851" w:type="dxa"/>
            <w:shd w:val="clear" w:color="auto" w:fill="auto"/>
            <w:vAlign w:val="center"/>
          </w:tcPr>
          <w:p w:rsidR="00D20828" w:rsidRPr="00275A61" w:rsidRDefault="00D20828" w:rsidP="00A07593">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992" w:type="dxa"/>
            <w:shd w:val="clear" w:color="auto" w:fill="auto"/>
            <w:vAlign w:val="center"/>
          </w:tcPr>
          <w:p w:rsidR="00D20828" w:rsidRPr="00275A61" w:rsidRDefault="00D20828" w:rsidP="00A07593">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275" w:type="dxa"/>
            <w:shd w:val="clear" w:color="auto" w:fill="auto"/>
            <w:vAlign w:val="center"/>
          </w:tcPr>
          <w:p w:rsidR="00D20828" w:rsidRPr="00275A61" w:rsidRDefault="00D20828" w:rsidP="00A07593">
            <w:pPr>
              <w:spacing w:after="0" w:line="240" w:lineRule="auto"/>
              <w:jc w:val="center"/>
              <w:rPr>
                <w:rFonts w:ascii="Times New Roman" w:eastAsia="Times New Roman" w:hAnsi="Times New Roman"/>
                <w:color w:val="000000"/>
                <w:sz w:val="18"/>
                <w:szCs w:val="18"/>
                <w:lang w:eastAsia="ru-RU"/>
              </w:rPr>
            </w:pPr>
          </w:p>
        </w:tc>
        <w:tc>
          <w:tcPr>
            <w:tcW w:w="708" w:type="dxa"/>
            <w:shd w:val="clear" w:color="auto" w:fill="auto"/>
            <w:vAlign w:val="center"/>
          </w:tcPr>
          <w:p w:rsidR="00D20828" w:rsidRPr="00275A61" w:rsidRDefault="00D20828" w:rsidP="00A07593">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277" w:type="dxa"/>
            <w:shd w:val="clear" w:color="auto" w:fill="auto"/>
            <w:vAlign w:val="center"/>
          </w:tcPr>
          <w:p w:rsidR="00D20828" w:rsidRPr="00275A61" w:rsidRDefault="00D20828" w:rsidP="00A07593">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300,</w:t>
            </w:r>
            <w:r w:rsidRPr="00275A61">
              <w:rPr>
                <w:rFonts w:ascii="Times New Roman" w:eastAsia="Times New Roman" w:hAnsi="Times New Roman"/>
                <w:color w:val="000000"/>
                <w:sz w:val="18"/>
                <w:szCs w:val="18"/>
                <w:lang w:eastAsia="ru-RU"/>
              </w:rPr>
              <w:t>00</w:t>
            </w:r>
          </w:p>
        </w:tc>
        <w:tc>
          <w:tcPr>
            <w:tcW w:w="1134" w:type="dxa"/>
            <w:shd w:val="clear" w:color="auto" w:fill="auto"/>
            <w:vAlign w:val="center"/>
          </w:tcPr>
          <w:p w:rsidR="00D20828" w:rsidRPr="00275A61" w:rsidRDefault="00D20828" w:rsidP="00A07593">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0</w:t>
            </w:r>
            <w:r w:rsidRPr="00275A61">
              <w:rPr>
                <w:rFonts w:ascii="Times New Roman" w:eastAsia="Times New Roman" w:hAnsi="Times New Roman"/>
                <w:color w:val="000000"/>
                <w:sz w:val="18"/>
                <w:szCs w:val="18"/>
                <w:lang w:eastAsia="ru-RU"/>
              </w:rPr>
              <w:t>,00</w:t>
            </w:r>
          </w:p>
        </w:tc>
        <w:tc>
          <w:tcPr>
            <w:tcW w:w="1134" w:type="dxa"/>
            <w:shd w:val="clear" w:color="auto" w:fill="auto"/>
            <w:vAlign w:val="center"/>
          </w:tcPr>
          <w:p w:rsidR="00D20828" w:rsidRPr="00275A61" w:rsidRDefault="00D20828" w:rsidP="00A07593">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0</w:t>
            </w:r>
            <w:r w:rsidRPr="00275A61">
              <w:rPr>
                <w:rFonts w:ascii="Times New Roman" w:eastAsia="Times New Roman" w:hAnsi="Times New Roman"/>
                <w:color w:val="000000"/>
                <w:sz w:val="18"/>
                <w:szCs w:val="18"/>
                <w:lang w:eastAsia="ru-RU"/>
              </w:rPr>
              <w:t>,00</w:t>
            </w:r>
          </w:p>
        </w:tc>
        <w:tc>
          <w:tcPr>
            <w:tcW w:w="914" w:type="dxa"/>
            <w:shd w:val="clear" w:color="auto" w:fill="auto"/>
            <w:vAlign w:val="center"/>
          </w:tcPr>
          <w:p w:rsidR="00D20828" w:rsidRPr="00275A61" w:rsidRDefault="00D20828" w:rsidP="00A07593">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300</w:t>
            </w:r>
            <w:r w:rsidRPr="00275A61">
              <w:rPr>
                <w:rFonts w:ascii="Times New Roman" w:eastAsia="Times New Roman" w:hAnsi="Times New Roman"/>
                <w:color w:val="000000"/>
                <w:sz w:val="18"/>
                <w:szCs w:val="18"/>
                <w:lang w:eastAsia="ru-RU"/>
              </w:rPr>
              <w:t>,00</w:t>
            </w:r>
          </w:p>
        </w:tc>
      </w:tr>
      <w:tr w:rsidR="00D20828" w:rsidRPr="00275A61" w:rsidTr="006D1959">
        <w:trPr>
          <w:trHeight w:val="359"/>
        </w:trPr>
        <w:tc>
          <w:tcPr>
            <w:tcW w:w="580" w:type="dxa"/>
            <w:vMerge/>
            <w:vAlign w:val="center"/>
          </w:tcPr>
          <w:p w:rsidR="00D20828" w:rsidRPr="00275A61" w:rsidRDefault="00D20828" w:rsidP="00A07593">
            <w:pPr>
              <w:spacing w:after="0" w:line="240" w:lineRule="auto"/>
              <w:rPr>
                <w:rFonts w:ascii="Times New Roman" w:eastAsia="Times New Roman" w:hAnsi="Times New Roman"/>
                <w:color w:val="000000"/>
                <w:sz w:val="18"/>
                <w:szCs w:val="18"/>
                <w:lang w:eastAsia="ru-RU"/>
              </w:rPr>
            </w:pPr>
          </w:p>
        </w:tc>
        <w:tc>
          <w:tcPr>
            <w:tcW w:w="1575" w:type="dxa"/>
            <w:vMerge/>
            <w:vAlign w:val="center"/>
          </w:tcPr>
          <w:p w:rsidR="00D20828" w:rsidRPr="00275A61" w:rsidRDefault="00D20828" w:rsidP="00A07593">
            <w:pPr>
              <w:spacing w:after="0" w:line="240" w:lineRule="auto"/>
              <w:rPr>
                <w:rFonts w:ascii="Times New Roman" w:eastAsia="Times New Roman" w:hAnsi="Times New Roman"/>
                <w:color w:val="000000"/>
                <w:sz w:val="18"/>
                <w:szCs w:val="18"/>
                <w:lang w:eastAsia="ru-RU"/>
              </w:rPr>
            </w:pPr>
          </w:p>
        </w:tc>
        <w:tc>
          <w:tcPr>
            <w:tcW w:w="3090" w:type="dxa"/>
            <w:vMerge/>
            <w:vAlign w:val="center"/>
          </w:tcPr>
          <w:p w:rsidR="00D20828" w:rsidRPr="00275A61" w:rsidRDefault="00D20828" w:rsidP="00A07593">
            <w:pPr>
              <w:spacing w:after="0" w:line="240" w:lineRule="auto"/>
              <w:rPr>
                <w:rFonts w:ascii="Times New Roman" w:eastAsia="Times New Roman" w:hAnsi="Times New Roman"/>
                <w:color w:val="000000"/>
                <w:sz w:val="18"/>
                <w:szCs w:val="18"/>
                <w:lang w:eastAsia="ru-RU"/>
              </w:rPr>
            </w:pPr>
          </w:p>
        </w:tc>
        <w:tc>
          <w:tcPr>
            <w:tcW w:w="1880" w:type="dxa"/>
            <w:shd w:val="clear" w:color="auto" w:fill="auto"/>
          </w:tcPr>
          <w:p w:rsidR="00D20828" w:rsidRPr="00275A61" w:rsidRDefault="00D20828" w:rsidP="00A07593">
            <w:pPr>
              <w:spacing w:after="0" w:line="240" w:lineRule="auto"/>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в том числе по ГРБС:</w:t>
            </w:r>
          </w:p>
        </w:tc>
        <w:tc>
          <w:tcPr>
            <w:tcW w:w="851" w:type="dxa"/>
            <w:shd w:val="clear" w:color="auto" w:fill="auto"/>
            <w:vAlign w:val="center"/>
          </w:tcPr>
          <w:p w:rsidR="00D20828" w:rsidRPr="00275A61" w:rsidRDefault="00D20828" w:rsidP="00A07593">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992" w:type="dxa"/>
            <w:shd w:val="clear" w:color="auto" w:fill="auto"/>
            <w:vAlign w:val="center"/>
          </w:tcPr>
          <w:p w:rsidR="00D20828" w:rsidRPr="00275A61" w:rsidRDefault="00D20828" w:rsidP="00A07593">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275" w:type="dxa"/>
            <w:shd w:val="clear" w:color="auto" w:fill="auto"/>
            <w:vAlign w:val="center"/>
          </w:tcPr>
          <w:p w:rsidR="00D20828" w:rsidRPr="00275A61" w:rsidRDefault="00D20828" w:rsidP="00A07593">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708" w:type="dxa"/>
            <w:shd w:val="clear" w:color="auto" w:fill="auto"/>
            <w:vAlign w:val="center"/>
          </w:tcPr>
          <w:p w:rsidR="00D20828" w:rsidRPr="00275A61" w:rsidRDefault="00D20828" w:rsidP="00A07593">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277" w:type="dxa"/>
            <w:shd w:val="clear" w:color="auto" w:fill="auto"/>
            <w:vAlign w:val="center"/>
          </w:tcPr>
          <w:p w:rsidR="00D20828" w:rsidRPr="00275A61" w:rsidRDefault="00D20828" w:rsidP="00A07593">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134" w:type="dxa"/>
            <w:shd w:val="clear" w:color="auto" w:fill="auto"/>
            <w:vAlign w:val="center"/>
          </w:tcPr>
          <w:p w:rsidR="00D20828" w:rsidRPr="00275A61" w:rsidRDefault="00D20828" w:rsidP="00A07593">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1134" w:type="dxa"/>
            <w:shd w:val="clear" w:color="auto" w:fill="auto"/>
            <w:vAlign w:val="center"/>
          </w:tcPr>
          <w:p w:rsidR="00D20828" w:rsidRPr="00275A61" w:rsidRDefault="00D20828" w:rsidP="00A07593">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c>
          <w:tcPr>
            <w:tcW w:w="914" w:type="dxa"/>
            <w:shd w:val="clear" w:color="auto" w:fill="auto"/>
            <w:vAlign w:val="center"/>
          </w:tcPr>
          <w:p w:rsidR="00D20828" w:rsidRPr="00275A61" w:rsidRDefault="00D20828" w:rsidP="00A07593">
            <w:pPr>
              <w:spacing w:after="0" w:line="240" w:lineRule="auto"/>
              <w:jc w:val="center"/>
              <w:rPr>
                <w:rFonts w:ascii="Times New Roman" w:eastAsia="Times New Roman" w:hAnsi="Times New Roman"/>
                <w:color w:val="000000"/>
                <w:sz w:val="18"/>
                <w:szCs w:val="18"/>
                <w:lang w:eastAsia="ru-RU"/>
              </w:rPr>
            </w:pPr>
            <w:r w:rsidRPr="00275A61">
              <w:rPr>
                <w:rFonts w:ascii="Times New Roman" w:eastAsia="Times New Roman" w:hAnsi="Times New Roman"/>
                <w:color w:val="000000"/>
                <w:sz w:val="18"/>
                <w:szCs w:val="18"/>
                <w:lang w:eastAsia="ru-RU"/>
              </w:rPr>
              <w:t>Х</w:t>
            </w:r>
          </w:p>
        </w:tc>
      </w:tr>
      <w:tr w:rsidR="00D20828" w:rsidRPr="00275A61" w:rsidTr="00D20828">
        <w:trPr>
          <w:trHeight w:val="762"/>
        </w:trPr>
        <w:tc>
          <w:tcPr>
            <w:tcW w:w="580" w:type="dxa"/>
            <w:vMerge/>
            <w:vAlign w:val="center"/>
          </w:tcPr>
          <w:p w:rsidR="00D20828" w:rsidRPr="00275A61" w:rsidRDefault="00D20828" w:rsidP="00D20828">
            <w:pPr>
              <w:spacing w:after="0" w:line="240" w:lineRule="auto"/>
              <w:rPr>
                <w:rFonts w:ascii="Times New Roman" w:eastAsia="Times New Roman" w:hAnsi="Times New Roman"/>
                <w:color w:val="000000"/>
                <w:sz w:val="18"/>
                <w:szCs w:val="18"/>
                <w:lang w:eastAsia="ru-RU"/>
              </w:rPr>
            </w:pPr>
          </w:p>
        </w:tc>
        <w:tc>
          <w:tcPr>
            <w:tcW w:w="1575" w:type="dxa"/>
            <w:vMerge/>
            <w:vAlign w:val="center"/>
          </w:tcPr>
          <w:p w:rsidR="00D20828" w:rsidRPr="00275A61" w:rsidRDefault="00D20828" w:rsidP="00D20828">
            <w:pPr>
              <w:spacing w:after="0" w:line="240" w:lineRule="auto"/>
              <w:rPr>
                <w:rFonts w:ascii="Times New Roman" w:eastAsia="Times New Roman" w:hAnsi="Times New Roman"/>
                <w:color w:val="000000"/>
                <w:sz w:val="18"/>
                <w:szCs w:val="18"/>
                <w:lang w:eastAsia="ru-RU"/>
              </w:rPr>
            </w:pPr>
          </w:p>
        </w:tc>
        <w:tc>
          <w:tcPr>
            <w:tcW w:w="3090" w:type="dxa"/>
            <w:vMerge/>
            <w:vAlign w:val="center"/>
          </w:tcPr>
          <w:p w:rsidR="00D20828" w:rsidRPr="00275A61" w:rsidRDefault="00D20828" w:rsidP="00D20828">
            <w:pPr>
              <w:spacing w:after="0" w:line="240" w:lineRule="auto"/>
              <w:rPr>
                <w:rFonts w:ascii="Times New Roman" w:eastAsia="Times New Roman" w:hAnsi="Times New Roman"/>
                <w:color w:val="000000"/>
                <w:sz w:val="18"/>
                <w:szCs w:val="18"/>
                <w:lang w:eastAsia="ru-RU"/>
              </w:rPr>
            </w:pPr>
          </w:p>
        </w:tc>
        <w:tc>
          <w:tcPr>
            <w:tcW w:w="1880" w:type="dxa"/>
            <w:shd w:val="clear" w:color="auto" w:fill="auto"/>
          </w:tcPr>
          <w:p w:rsidR="00D20828" w:rsidRPr="00275A61" w:rsidRDefault="00A2507D" w:rsidP="00D20828">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Администрация ЗАТО г. </w:t>
            </w:r>
            <w:r w:rsidR="00D20828" w:rsidRPr="00275A61">
              <w:rPr>
                <w:rFonts w:ascii="Times New Roman" w:eastAsia="Times New Roman" w:hAnsi="Times New Roman"/>
                <w:color w:val="000000"/>
                <w:sz w:val="18"/>
                <w:szCs w:val="18"/>
                <w:lang w:eastAsia="ru-RU"/>
              </w:rPr>
              <w:t xml:space="preserve">Зеленогорска </w:t>
            </w:r>
          </w:p>
        </w:tc>
        <w:tc>
          <w:tcPr>
            <w:tcW w:w="851" w:type="dxa"/>
            <w:shd w:val="clear" w:color="auto" w:fill="auto"/>
            <w:vAlign w:val="center"/>
          </w:tcPr>
          <w:p w:rsidR="00D20828" w:rsidRPr="00CF23F0" w:rsidRDefault="00D20828" w:rsidP="00D20828">
            <w:pPr>
              <w:spacing w:after="0" w:line="240" w:lineRule="auto"/>
              <w:jc w:val="center"/>
              <w:rPr>
                <w:rFonts w:ascii="Times New Roman" w:eastAsia="Times New Roman" w:hAnsi="Times New Roman"/>
                <w:color w:val="000000"/>
                <w:sz w:val="20"/>
                <w:szCs w:val="20"/>
                <w:lang w:eastAsia="ru-RU"/>
              </w:rPr>
            </w:pPr>
            <w:r w:rsidRPr="00CF23F0">
              <w:rPr>
                <w:rFonts w:ascii="Times New Roman" w:eastAsia="Times New Roman" w:hAnsi="Times New Roman"/>
                <w:color w:val="000000"/>
                <w:sz w:val="20"/>
                <w:szCs w:val="20"/>
                <w:lang w:eastAsia="ru-RU"/>
              </w:rPr>
              <w:t>018</w:t>
            </w:r>
          </w:p>
        </w:tc>
        <w:tc>
          <w:tcPr>
            <w:tcW w:w="992" w:type="dxa"/>
            <w:shd w:val="clear" w:color="auto" w:fill="auto"/>
            <w:vAlign w:val="center"/>
          </w:tcPr>
          <w:p w:rsidR="00D20828" w:rsidRPr="00CF23F0" w:rsidRDefault="00D20828" w:rsidP="00D20828">
            <w:pPr>
              <w:spacing w:after="0" w:line="240" w:lineRule="auto"/>
              <w:jc w:val="center"/>
              <w:rPr>
                <w:rFonts w:ascii="Times New Roman" w:eastAsia="Times New Roman" w:hAnsi="Times New Roman"/>
                <w:color w:val="000000"/>
                <w:sz w:val="20"/>
                <w:szCs w:val="20"/>
                <w:lang w:eastAsia="ru-RU"/>
              </w:rPr>
            </w:pPr>
            <w:r w:rsidRPr="00CF23F0">
              <w:rPr>
                <w:rFonts w:ascii="Times New Roman" w:eastAsia="Times New Roman" w:hAnsi="Times New Roman"/>
                <w:color w:val="000000"/>
                <w:sz w:val="20"/>
                <w:szCs w:val="20"/>
                <w:lang w:eastAsia="ru-RU"/>
              </w:rPr>
              <w:t>0412</w:t>
            </w:r>
          </w:p>
        </w:tc>
        <w:tc>
          <w:tcPr>
            <w:tcW w:w="1275" w:type="dxa"/>
            <w:shd w:val="clear" w:color="auto" w:fill="auto"/>
            <w:vAlign w:val="center"/>
          </w:tcPr>
          <w:p w:rsidR="00D20828" w:rsidRPr="00CF23F0" w:rsidRDefault="00D20828" w:rsidP="00D20828">
            <w:pPr>
              <w:spacing w:after="0" w:line="240" w:lineRule="auto"/>
              <w:jc w:val="center"/>
              <w:rPr>
                <w:rFonts w:ascii="Times New Roman" w:eastAsia="Times New Roman" w:hAnsi="Times New Roman"/>
                <w:color w:val="000000"/>
                <w:sz w:val="20"/>
                <w:szCs w:val="20"/>
                <w:lang w:eastAsia="ru-RU"/>
              </w:rPr>
            </w:pPr>
            <w:r w:rsidRPr="00CF23F0">
              <w:rPr>
                <w:rFonts w:ascii="Times New Roman" w:eastAsia="Times New Roman" w:hAnsi="Times New Roman"/>
                <w:color w:val="000000"/>
                <w:sz w:val="20"/>
                <w:szCs w:val="20"/>
                <w:lang w:eastAsia="ru-RU"/>
              </w:rPr>
              <w:t>0800080</w:t>
            </w:r>
            <w:r>
              <w:rPr>
                <w:rFonts w:ascii="Times New Roman" w:eastAsia="Times New Roman" w:hAnsi="Times New Roman"/>
                <w:color w:val="000000"/>
                <w:sz w:val="20"/>
                <w:szCs w:val="20"/>
                <w:lang w:eastAsia="ru-RU"/>
              </w:rPr>
              <w:t>080</w:t>
            </w:r>
          </w:p>
        </w:tc>
        <w:tc>
          <w:tcPr>
            <w:tcW w:w="708" w:type="dxa"/>
            <w:shd w:val="clear" w:color="auto" w:fill="auto"/>
            <w:vAlign w:val="center"/>
          </w:tcPr>
          <w:p w:rsidR="00D20828" w:rsidRPr="00CF23F0" w:rsidRDefault="00D20828" w:rsidP="00D2082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244</w:t>
            </w:r>
          </w:p>
        </w:tc>
        <w:tc>
          <w:tcPr>
            <w:tcW w:w="1277" w:type="dxa"/>
            <w:shd w:val="clear" w:color="auto" w:fill="auto"/>
            <w:vAlign w:val="center"/>
          </w:tcPr>
          <w:p w:rsidR="00D20828" w:rsidRPr="00275A61" w:rsidRDefault="00D20828" w:rsidP="00D20828">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300</w:t>
            </w:r>
            <w:r w:rsidRPr="00275A61">
              <w:rPr>
                <w:rFonts w:ascii="Times New Roman" w:eastAsia="Times New Roman" w:hAnsi="Times New Roman"/>
                <w:color w:val="000000"/>
                <w:sz w:val="18"/>
                <w:szCs w:val="18"/>
                <w:lang w:eastAsia="ru-RU"/>
              </w:rPr>
              <w:t>,00</w:t>
            </w:r>
          </w:p>
        </w:tc>
        <w:tc>
          <w:tcPr>
            <w:tcW w:w="1134" w:type="dxa"/>
            <w:shd w:val="clear" w:color="auto" w:fill="auto"/>
            <w:vAlign w:val="center"/>
          </w:tcPr>
          <w:p w:rsidR="00D20828" w:rsidRPr="00275A61" w:rsidRDefault="00D20828" w:rsidP="00D20828">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0</w:t>
            </w:r>
            <w:r w:rsidRPr="00275A61">
              <w:rPr>
                <w:rFonts w:ascii="Times New Roman" w:eastAsia="Times New Roman" w:hAnsi="Times New Roman"/>
                <w:color w:val="000000"/>
                <w:sz w:val="18"/>
                <w:szCs w:val="18"/>
                <w:lang w:eastAsia="ru-RU"/>
              </w:rPr>
              <w:t>,00</w:t>
            </w:r>
          </w:p>
        </w:tc>
        <w:tc>
          <w:tcPr>
            <w:tcW w:w="1134" w:type="dxa"/>
            <w:shd w:val="clear" w:color="auto" w:fill="auto"/>
            <w:vAlign w:val="center"/>
          </w:tcPr>
          <w:p w:rsidR="00D20828" w:rsidRPr="00275A61" w:rsidRDefault="00D20828" w:rsidP="00D20828">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0</w:t>
            </w:r>
            <w:r w:rsidRPr="00275A61">
              <w:rPr>
                <w:rFonts w:ascii="Times New Roman" w:eastAsia="Times New Roman" w:hAnsi="Times New Roman"/>
                <w:color w:val="000000"/>
                <w:sz w:val="18"/>
                <w:szCs w:val="18"/>
                <w:lang w:eastAsia="ru-RU"/>
              </w:rPr>
              <w:t>,00</w:t>
            </w:r>
          </w:p>
        </w:tc>
        <w:tc>
          <w:tcPr>
            <w:tcW w:w="914" w:type="dxa"/>
            <w:shd w:val="clear" w:color="auto" w:fill="auto"/>
            <w:vAlign w:val="center"/>
          </w:tcPr>
          <w:p w:rsidR="00D20828" w:rsidRPr="00275A61" w:rsidRDefault="00D20828" w:rsidP="00D20828">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300</w:t>
            </w:r>
            <w:r w:rsidRPr="00275A61">
              <w:rPr>
                <w:rFonts w:ascii="Times New Roman" w:eastAsia="Times New Roman" w:hAnsi="Times New Roman"/>
                <w:color w:val="000000"/>
                <w:sz w:val="18"/>
                <w:szCs w:val="18"/>
                <w:lang w:eastAsia="ru-RU"/>
              </w:rPr>
              <w:t>,00</w:t>
            </w:r>
          </w:p>
        </w:tc>
      </w:tr>
    </w:tbl>
    <w:p w:rsidR="00D20828" w:rsidRPr="004557E0" w:rsidRDefault="00D20828" w:rsidP="00BB33DF">
      <w:pPr>
        <w:spacing w:after="0" w:line="240" w:lineRule="auto"/>
        <w:jc w:val="both"/>
        <w:rPr>
          <w:rFonts w:ascii="Times New Roman" w:eastAsia="Times New Roman" w:hAnsi="Times New Roman"/>
          <w:color w:val="000000"/>
          <w:sz w:val="20"/>
          <w:szCs w:val="20"/>
          <w:lang w:eastAsia="ru-RU"/>
        </w:rPr>
      </w:pPr>
    </w:p>
    <w:p w:rsidR="00BB33DF" w:rsidRPr="004557E0" w:rsidRDefault="00BB33DF" w:rsidP="00BB33DF">
      <w:pPr>
        <w:spacing w:after="0" w:line="240" w:lineRule="auto"/>
        <w:jc w:val="right"/>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br w:type="page"/>
      </w:r>
    </w:p>
    <w:p w:rsidR="00B35E12" w:rsidRPr="004557E0" w:rsidRDefault="00B35E12" w:rsidP="00672463">
      <w:pPr>
        <w:spacing w:after="0" w:line="240" w:lineRule="auto"/>
        <w:ind w:left="9639"/>
        <w:rPr>
          <w:rFonts w:ascii="Times New Roman" w:eastAsia="Times New Roman" w:hAnsi="Times New Roman"/>
          <w:color w:val="000000"/>
          <w:sz w:val="28"/>
          <w:szCs w:val="28"/>
          <w:lang w:eastAsia="ru-RU"/>
        </w:rPr>
      </w:pPr>
      <w:r w:rsidRPr="004557E0">
        <w:rPr>
          <w:rFonts w:ascii="Times New Roman" w:eastAsia="Times New Roman" w:hAnsi="Times New Roman"/>
          <w:color w:val="000000"/>
          <w:sz w:val="28"/>
          <w:szCs w:val="28"/>
          <w:lang w:eastAsia="ru-RU"/>
        </w:rPr>
        <w:lastRenderedPageBreak/>
        <w:t xml:space="preserve">Приложение № 3 </w:t>
      </w:r>
    </w:p>
    <w:p w:rsidR="00BB33DF" w:rsidRDefault="00B35E12" w:rsidP="00672463">
      <w:pPr>
        <w:spacing w:after="0" w:line="240" w:lineRule="auto"/>
        <w:ind w:left="9639"/>
        <w:rPr>
          <w:rFonts w:ascii="Times New Roman" w:eastAsia="Times New Roman" w:hAnsi="Times New Roman"/>
          <w:color w:val="000000"/>
          <w:sz w:val="28"/>
          <w:szCs w:val="28"/>
          <w:lang w:eastAsia="ru-RU"/>
        </w:rPr>
      </w:pPr>
      <w:r w:rsidRPr="004557E0">
        <w:rPr>
          <w:rFonts w:ascii="Times New Roman" w:eastAsia="Times New Roman" w:hAnsi="Times New Roman"/>
          <w:color w:val="000000"/>
          <w:sz w:val="28"/>
          <w:szCs w:val="28"/>
          <w:lang w:eastAsia="ru-RU"/>
        </w:rPr>
        <w:t>к муниципальной программе</w:t>
      </w:r>
      <w:r w:rsidR="00672463">
        <w:rPr>
          <w:rFonts w:ascii="Times New Roman" w:eastAsia="Times New Roman" w:hAnsi="Times New Roman"/>
          <w:color w:val="000000"/>
          <w:sz w:val="28"/>
          <w:szCs w:val="28"/>
          <w:lang w:eastAsia="ru-RU"/>
        </w:rPr>
        <w:t xml:space="preserve"> </w:t>
      </w:r>
      <w:r w:rsidRPr="004557E0">
        <w:rPr>
          <w:rFonts w:ascii="Times New Roman" w:eastAsia="Times New Roman" w:hAnsi="Times New Roman"/>
          <w:color w:val="000000"/>
          <w:sz w:val="28"/>
          <w:szCs w:val="28"/>
          <w:lang w:eastAsia="ru-RU"/>
        </w:rPr>
        <w:t>«Развитие малого и среднего предпринимательства</w:t>
      </w:r>
      <w:r w:rsidR="00672463">
        <w:rPr>
          <w:rFonts w:ascii="Times New Roman" w:eastAsia="Times New Roman" w:hAnsi="Times New Roman"/>
          <w:color w:val="000000"/>
          <w:sz w:val="28"/>
          <w:szCs w:val="28"/>
          <w:lang w:eastAsia="ru-RU"/>
        </w:rPr>
        <w:t xml:space="preserve"> </w:t>
      </w:r>
      <w:r w:rsidRPr="004557E0">
        <w:rPr>
          <w:rFonts w:ascii="Times New Roman" w:eastAsia="Times New Roman" w:hAnsi="Times New Roman"/>
          <w:color w:val="000000"/>
          <w:sz w:val="28"/>
          <w:szCs w:val="28"/>
          <w:lang w:eastAsia="ru-RU"/>
        </w:rPr>
        <w:t>в городе Зеленогорске»</w:t>
      </w:r>
    </w:p>
    <w:p w:rsidR="00672463" w:rsidRPr="004557E0" w:rsidRDefault="00672463" w:rsidP="00B35E12">
      <w:pPr>
        <w:spacing w:after="0" w:line="240" w:lineRule="auto"/>
        <w:jc w:val="center"/>
        <w:rPr>
          <w:rFonts w:ascii="Times New Roman" w:eastAsia="Times New Roman" w:hAnsi="Times New Roman"/>
          <w:color w:val="000000"/>
          <w:sz w:val="20"/>
          <w:szCs w:val="20"/>
          <w:lang w:eastAsia="ru-RU"/>
        </w:rPr>
      </w:pPr>
    </w:p>
    <w:p w:rsidR="00BB33DF" w:rsidRDefault="00672463" w:rsidP="00672463">
      <w:pPr>
        <w:spacing w:after="0" w:line="240" w:lineRule="auto"/>
        <w:jc w:val="center"/>
        <w:rPr>
          <w:rFonts w:ascii="Times New Roman" w:eastAsia="Times New Roman" w:hAnsi="Times New Roman"/>
          <w:color w:val="000000"/>
          <w:sz w:val="28"/>
          <w:szCs w:val="28"/>
          <w:lang w:eastAsia="ru-RU"/>
        </w:rPr>
      </w:pPr>
      <w:r w:rsidRPr="004557E0">
        <w:rPr>
          <w:rFonts w:ascii="Times New Roman" w:eastAsia="Times New Roman" w:hAnsi="Times New Roman"/>
          <w:color w:val="000000"/>
          <w:sz w:val="28"/>
          <w:szCs w:val="28"/>
          <w:lang w:eastAsia="ru-RU"/>
        </w:rPr>
        <w:t>Информация о распределении планируемых объемов финансирования муниципальной программы «Развитие малого и среднего предпринимательства в городе Зеленогорске» по источникам финансирования</w:t>
      </w:r>
    </w:p>
    <w:p w:rsidR="00672463" w:rsidRPr="004557E0" w:rsidRDefault="00672463" w:rsidP="00BB33DF">
      <w:pPr>
        <w:spacing w:after="0" w:line="240" w:lineRule="auto"/>
        <w:rPr>
          <w:rFonts w:ascii="Times New Roman" w:eastAsia="Times New Roman" w:hAnsi="Times New Roman"/>
          <w:sz w:val="24"/>
          <w:szCs w:val="24"/>
          <w:lang w:eastAsia="ru-RU"/>
        </w:rPr>
      </w:pPr>
    </w:p>
    <w:tbl>
      <w:tblPr>
        <w:tblW w:w="146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612"/>
        <w:gridCol w:w="5759"/>
        <w:gridCol w:w="2127"/>
        <w:gridCol w:w="1281"/>
        <w:gridCol w:w="1096"/>
        <w:gridCol w:w="1096"/>
        <w:gridCol w:w="1040"/>
      </w:tblGrid>
      <w:tr w:rsidR="00BB33DF" w:rsidRPr="004557E0" w:rsidTr="008E70AA">
        <w:trPr>
          <w:trHeight w:val="300"/>
          <w:tblHeader/>
        </w:trPr>
        <w:tc>
          <w:tcPr>
            <w:tcW w:w="596" w:type="dxa"/>
            <w:vMerge w:val="restart"/>
            <w:shd w:val="clear" w:color="auto" w:fill="auto"/>
            <w:vAlign w:val="center"/>
            <w:hideMark/>
          </w:tcPr>
          <w:p w:rsidR="00BB33DF" w:rsidRPr="006D1959" w:rsidRDefault="00BB33DF" w:rsidP="00476A3E">
            <w:pPr>
              <w:spacing w:after="0" w:line="240" w:lineRule="auto"/>
              <w:jc w:val="center"/>
              <w:rPr>
                <w:rFonts w:ascii="Times New Roman" w:eastAsia="Times New Roman" w:hAnsi="Times New Roman"/>
                <w:color w:val="000000"/>
                <w:sz w:val="20"/>
                <w:szCs w:val="24"/>
                <w:lang w:eastAsia="ru-RU"/>
              </w:rPr>
            </w:pPr>
            <w:r w:rsidRPr="006D1959">
              <w:rPr>
                <w:rFonts w:ascii="Times New Roman" w:eastAsia="Times New Roman" w:hAnsi="Times New Roman"/>
                <w:color w:val="000000"/>
                <w:sz w:val="20"/>
                <w:szCs w:val="24"/>
                <w:lang w:eastAsia="ru-RU"/>
              </w:rPr>
              <w:t>№ п/п</w:t>
            </w:r>
          </w:p>
        </w:tc>
        <w:tc>
          <w:tcPr>
            <w:tcW w:w="1612" w:type="dxa"/>
            <w:vMerge w:val="restart"/>
            <w:shd w:val="clear" w:color="auto" w:fill="auto"/>
            <w:vAlign w:val="center"/>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Статус (муниципальная программа, отдельные мероприятия программы)</w:t>
            </w:r>
          </w:p>
        </w:tc>
        <w:tc>
          <w:tcPr>
            <w:tcW w:w="5759" w:type="dxa"/>
            <w:vMerge w:val="restart"/>
            <w:shd w:val="clear" w:color="auto" w:fill="auto"/>
            <w:vAlign w:val="center"/>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Наименование муниципальной программы, отдельного мероприятия программы </w:t>
            </w:r>
          </w:p>
        </w:tc>
        <w:tc>
          <w:tcPr>
            <w:tcW w:w="2127" w:type="dxa"/>
            <w:vMerge w:val="restart"/>
            <w:shd w:val="clear" w:color="auto" w:fill="auto"/>
            <w:vAlign w:val="center"/>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Источники финансирования </w:t>
            </w:r>
          </w:p>
        </w:tc>
        <w:tc>
          <w:tcPr>
            <w:tcW w:w="4513" w:type="dxa"/>
            <w:gridSpan w:val="4"/>
            <w:shd w:val="clear" w:color="auto" w:fill="auto"/>
            <w:vAlign w:val="center"/>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Планируемые объемы финансирования, тыс. руб.</w:t>
            </w:r>
          </w:p>
        </w:tc>
      </w:tr>
      <w:tr w:rsidR="00BB33DF" w:rsidRPr="004557E0" w:rsidTr="00815DD7">
        <w:trPr>
          <w:trHeight w:val="921"/>
          <w:tblHeader/>
        </w:trPr>
        <w:tc>
          <w:tcPr>
            <w:tcW w:w="596" w:type="dxa"/>
            <w:vMerge/>
            <w:vAlign w:val="center"/>
            <w:hideMark/>
          </w:tcPr>
          <w:p w:rsidR="00BB33DF" w:rsidRPr="006D1959" w:rsidRDefault="00BB33DF" w:rsidP="00476A3E">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2127"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1281" w:type="dxa"/>
            <w:shd w:val="clear" w:color="auto" w:fill="auto"/>
            <w:vAlign w:val="center"/>
            <w:hideMark/>
          </w:tcPr>
          <w:p w:rsidR="00BB33DF" w:rsidRPr="00BC3B1D" w:rsidRDefault="00815DD7" w:rsidP="00815DD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Текущий</w:t>
            </w:r>
            <w:r w:rsidR="00BB33DF" w:rsidRPr="00BC3B1D">
              <w:rPr>
                <w:rFonts w:ascii="Times New Roman" w:eastAsia="Times New Roman" w:hAnsi="Times New Roman"/>
                <w:sz w:val="20"/>
                <w:szCs w:val="20"/>
                <w:lang w:eastAsia="ru-RU"/>
              </w:rPr>
              <w:t xml:space="preserve"> финансовый год</w:t>
            </w:r>
          </w:p>
        </w:tc>
        <w:tc>
          <w:tcPr>
            <w:tcW w:w="1096" w:type="dxa"/>
            <w:shd w:val="clear" w:color="auto" w:fill="auto"/>
            <w:vAlign w:val="center"/>
            <w:hideMark/>
          </w:tcPr>
          <w:p w:rsidR="00BB33DF" w:rsidRPr="00BC3B1D" w:rsidRDefault="009E2429" w:rsidP="00815DD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Первый</w:t>
            </w:r>
            <w:r w:rsidRPr="00BC3B1D">
              <w:rPr>
                <w:rFonts w:ascii="Times New Roman" w:eastAsia="Times New Roman" w:hAnsi="Times New Roman"/>
                <w:sz w:val="20"/>
                <w:szCs w:val="20"/>
                <w:lang w:eastAsia="ru-RU"/>
              </w:rPr>
              <w:t xml:space="preserve"> год планового периода</w:t>
            </w:r>
          </w:p>
        </w:tc>
        <w:tc>
          <w:tcPr>
            <w:tcW w:w="1096" w:type="dxa"/>
            <w:shd w:val="clear" w:color="auto" w:fill="auto"/>
            <w:vAlign w:val="center"/>
            <w:hideMark/>
          </w:tcPr>
          <w:p w:rsidR="00BB33DF" w:rsidRPr="00BC3B1D" w:rsidRDefault="009E2429" w:rsidP="00815DD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Второй</w:t>
            </w:r>
            <w:r w:rsidR="00BB33DF" w:rsidRPr="00BC3B1D">
              <w:rPr>
                <w:rFonts w:ascii="Times New Roman" w:eastAsia="Times New Roman" w:hAnsi="Times New Roman"/>
                <w:sz w:val="20"/>
                <w:szCs w:val="20"/>
                <w:lang w:eastAsia="ru-RU"/>
              </w:rPr>
              <w:t xml:space="preserve"> год планового периода</w:t>
            </w:r>
          </w:p>
        </w:tc>
        <w:tc>
          <w:tcPr>
            <w:tcW w:w="1040" w:type="dxa"/>
            <w:vMerge w:val="restart"/>
            <w:shd w:val="clear" w:color="auto" w:fill="auto"/>
            <w:vAlign w:val="center"/>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Итого на период</w:t>
            </w:r>
          </w:p>
        </w:tc>
      </w:tr>
      <w:tr w:rsidR="00BB33DF" w:rsidRPr="004557E0" w:rsidTr="008E70AA">
        <w:trPr>
          <w:trHeight w:val="283"/>
          <w:tblHeader/>
        </w:trPr>
        <w:tc>
          <w:tcPr>
            <w:tcW w:w="596" w:type="dxa"/>
            <w:vMerge/>
            <w:vAlign w:val="center"/>
            <w:hideMark/>
          </w:tcPr>
          <w:p w:rsidR="00BB33DF" w:rsidRPr="006D1959" w:rsidRDefault="00BB33DF" w:rsidP="00476A3E">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2127"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1281" w:type="dxa"/>
            <w:shd w:val="clear" w:color="auto" w:fill="auto"/>
            <w:vAlign w:val="center"/>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201</w:t>
            </w:r>
            <w:r>
              <w:rPr>
                <w:rFonts w:ascii="Times New Roman" w:eastAsia="Times New Roman" w:hAnsi="Times New Roman"/>
                <w:color w:val="000000"/>
                <w:sz w:val="20"/>
                <w:szCs w:val="20"/>
                <w:lang w:eastAsia="ru-RU"/>
              </w:rPr>
              <w:t>7</w:t>
            </w:r>
            <w:r w:rsidRPr="004557E0">
              <w:rPr>
                <w:rFonts w:ascii="Times New Roman" w:eastAsia="Times New Roman" w:hAnsi="Times New Roman"/>
                <w:color w:val="000000"/>
                <w:sz w:val="20"/>
                <w:szCs w:val="20"/>
                <w:lang w:eastAsia="ru-RU"/>
              </w:rPr>
              <w:t xml:space="preserve"> год</w:t>
            </w:r>
          </w:p>
        </w:tc>
        <w:tc>
          <w:tcPr>
            <w:tcW w:w="1096" w:type="dxa"/>
            <w:shd w:val="clear" w:color="auto" w:fill="auto"/>
            <w:vAlign w:val="center"/>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201</w:t>
            </w:r>
            <w:r>
              <w:rPr>
                <w:rFonts w:ascii="Times New Roman" w:eastAsia="Times New Roman" w:hAnsi="Times New Roman"/>
                <w:color w:val="000000"/>
                <w:sz w:val="20"/>
                <w:szCs w:val="20"/>
                <w:lang w:eastAsia="ru-RU"/>
              </w:rPr>
              <w:t>8</w:t>
            </w:r>
            <w:r w:rsidRPr="004557E0">
              <w:rPr>
                <w:rFonts w:ascii="Times New Roman" w:eastAsia="Times New Roman" w:hAnsi="Times New Roman"/>
                <w:color w:val="000000"/>
                <w:sz w:val="20"/>
                <w:szCs w:val="20"/>
                <w:lang w:eastAsia="ru-RU"/>
              </w:rPr>
              <w:t xml:space="preserve"> год</w:t>
            </w:r>
          </w:p>
        </w:tc>
        <w:tc>
          <w:tcPr>
            <w:tcW w:w="1096" w:type="dxa"/>
            <w:shd w:val="clear" w:color="auto" w:fill="auto"/>
            <w:vAlign w:val="center"/>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201</w:t>
            </w:r>
            <w:r>
              <w:rPr>
                <w:rFonts w:ascii="Times New Roman" w:eastAsia="Times New Roman" w:hAnsi="Times New Roman"/>
                <w:color w:val="000000"/>
                <w:sz w:val="20"/>
                <w:szCs w:val="20"/>
                <w:lang w:eastAsia="ru-RU"/>
              </w:rPr>
              <w:t>9</w:t>
            </w:r>
            <w:r w:rsidRPr="004557E0">
              <w:rPr>
                <w:rFonts w:ascii="Times New Roman" w:eastAsia="Times New Roman" w:hAnsi="Times New Roman"/>
                <w:color w:val="000000"/>
                <w:sz w:val="20"/>
                <w:szCs w:val="20"/>
                <w:lang w:eastAsia="ru-RU"/>
              </w:rPr>
              <w:t xml:space="preserve"> год</w:t>
            </w:r>
          </w:p>
        </w:tc>
        <w:tc>
          <w:tcPr>
            <w:tcW w:w="1040"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r>
      <w:tr w:rsidR="00BB33DF" w:rsidRPr="004557E0" w:rsidTr="008E70AA">
        <w:trPr>
          <w:trHeight w:val="300"/>
        </w:trPr>
        <w:tc>
          <w:tcPr>
            <w:tcW w:w="596" w:type="dxa"/>
            <w:vMerge w:val="restart"/>
            <w:shd w:val="clear" w:color="auto" w:fill="auto"/>
            <w:noWrap/>
            <w:hideMark/>
          </w:tcPr>
          <w:p w:rsidR="00BB33DF" w:rsidRPr="006D1959" w:rsidRDefault="00BB33DF" w:rsidP="00476A3E">
            <w:pPr>
              <w:spacing w:after="0" w:line="240" w:lineRule="auto"/>
              <w:jc w:val="center"/>
              <w:rPr>
                <w:rFonts w:ascii="Times New Roman" w:eastAsia="Times New Roman" w:hAnsi="Times New Roman"/>
                <w:color w:val="000000"/>
                <w:sz w:val="20"/>
                <w:szCs w:val="24"/>
                <w:lang w:eastAsia="ru-RU"/>
              </w:rPr>
            </w:pPr>
            <w:r w:rsidRPr="006D1959">
              <w:rPr>
                <w:rFonts w:ascii="Times New Roman" w:eastAsia="Times New Roman" w:hAnsi="Times New Roman"/>
                <w:color w:val="000000"/>
                <w:sz w:val="20"/>
                <w:szCs w:val="24"/>
                <w:lang w:eastAsia="ru-RU"/>
              </w:rPr>
              <w:t>1.</w:t>
            </w:r>
          </w:p>
        </w:tc>
        <w:tc>
          <w:tcPr>
            <w:tcW w:w="1612" w:type="dxa"/>
            <w:vMerge w:val="restart"/>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Муниципальная программа</w:t>
            </w:r>
          </w:p>
        </w:tc>
        <w:tc>
          <w:tcPr>
            <w:tcW w:w="5759" w:type="dxa"/>
            <w:vMerge w:val="restart"/>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«Развитие малого и среднего предпринимательства в городе Зеленогорске»</w:t>
            </w:r>
          </w:p>
        </w:tc>
        <w:tc>
          <w:tcPr>
            <w:tcW w:w="2127" w:type="dxa"/>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Всего</w:t>
            </w:r>
          </w:p>
        </w:tc>
        <w:tc>
          <w:tcPr>
            <w:tcW w:w="1281" w:type="dxa"/>
            <w:shd w:val="clear" w:color="auto" w:fill="auto"/>
            <w:vAlign w:val="bottom"/>
            <w:hideMark/>
          </w:tcPr>
          <w:p w:rsidR="00BB33DF" w:rsidRPr="004557E0" w:rsidRDefault="00D20828" w:rsidP="00476A3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r w:rsidR="00BB33DF">
              <w:rPr>
                <w:rFonts w:ascii="Times New Roman" w:eastAsia="Times New Roman" w:hAnsi="Times New Roman"/>
                <w:color w:val="000000"/>
                <w:sz w:val="20"/>
                <w:szCs w:val="20"/>
                <w:lang w:eastAsia="ru-RU"/>
              </w:rPr>
              <w:t>00,00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600,00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600,00</w:t>
            </w:r>
          </w:p>
        </w:tc>
        <w:tc>
          <w:tcPr>
            <w:tcW w:w="1040" w:type="dxa"/>
            <w:shd w:val="clear" w:color="auto" w:fill="auto"/>
            <w:vAlign w:val="bottom"/>
            <w:hideMark/>
          </w:tcPr>
          <w:p w:rsidR="00BB33DF" w:rsidRPr="004557E0" w:rsidRDefault="00D20828" w:rsidP="00476A3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w:t>
            </w:r>
            <w:r w:rsidR="00BB33DF">
              <w:rPr>
                <w:rFonts w:ascii="Times New Roman" w:eastAsia="Times New Roman" w:hAnsi="Times New Roman"/>
                <w:color w:val="000000"/>
                <w:sz w:val="20"/>
                <w:szCs w:val="20"/>
                <w:lang w:eastAsia="ru-RU"/>
              </w:rPr>
              <w:t>00,00</w:t>
            </w:r>
          </w:p>
        </w:tc>
      </w:tr>
      <w:tr w:rsidR="00BB33DF" w:rsidRPr="004557E0" w:rsidTr="008E70AA">
        <w:trPr>
          <w:trHeight w:val="265"/>
        </w:trPr>
        <w:tc>
          <w:tcPr>
            <w:tcW w:w="596" w:type="dxa"/>
            <w:vMerge/>
            <w:vAlign w:val="center"/>
            <w:hideMark/>
          </w:tcPr>
          <w:p w:rsidR="00BB33DF" w:rsidRPr="006D1959" w:rsidRDefault="00BB33DF" w:rsidP="00476A3E">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2127" w:type="dxa"/>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в том числе:</w:t>
            </w:r>
          </w:p>
        </w:tc>
        <w:tc>
          <w:tcPr>
            <w:tcW w:w="1281"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Х</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Х</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Х</w:t>
            </w:r>
          </w:p>
        </w:tc>
        <w:tc>
          <w:tcPr>
            <w:tcW w:w="1040"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Х</w:t>
            </w:r>
          </w:p>
        </w:tc>
      </w:tr>
      <w:tr w:rsidR="00BB33DF" w:rsidRPr="004557E0" w:rsidTr="008E70AA">
        <w:trPr>
          <w:trHeight w:val="269"/>
        </w:trPr>
        <w:tc>
          <w:tcPr>
            <w:tcW w:w="596" w:type="dxa"/>
            <w:vMerge/>
            <w:vAlign w:val="center"/>
            <w:hideMark/>
          </w:tcPr>
          <w:p w:rsidR="00BB33DF" w:rsidRPr="006D1959" w:rsidRDefault="00BB33DF" w:rsidP="00476A3E">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2127" w:type="dxa"/>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федеральный бюджет </w:t>
            </w:r>
          </w:p>
        </w:tc>
        <w:tc>
          <w:tcPr>
            <w:tcW w:w="1281"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40"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r>
      <w:tr w:rsidR="00BB33DF" w:rsidRPr="004557E0" w:rsidTr="008E70AA">
        <w:trPr>
          <w:trHeight w:val="300"/>
        </w:trPr>
        <w:tc>
          <w:tcPr>
            <w:tcW w:w="596" w:type="dxa"/>
            <w:vMerge/>
            <w:vAlign w:val="center"/>
            <w:hideMark/>
          </w:tcPr>
          <w:p w:rsidR="00BB33DF" w:rsidRPr="006D1959" w:rsidRDefault="00BB33DF" w:rsidP="00476A3E">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2127" w:type="dxa"/>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краевой бюджет </w:t>
            </w:r>
          </w:p>
        </w:tc>
        <w:tc>
          <w:tcPr>
            <w:tcW w:w="1281"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40"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r>
      <w:tr w:rsidR="00BB33DF" w:rsidRPr="004557E0" w:rsidTr="008E70AA">
        <w:trPr>
          <w:trHeight w:val="265"/>
        </w:trPr>
        <w:tc>
          <w:tcPr>
            <w:tcW w:w="596" w:type="dxa"/>
            <w:vMerge/>
            <w:vAlign w:val="center"/>
            <w:hideMark/>
          </w:tcPr>
          <w:p w:rsidR="00BB33DF" w:rsidRPr="006D1959" w:rsidRDefault="00BB33DF" w:rsidP="00476A3E">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2127" w:type="dxa"/>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местный бюджет </w:t>
            </w:r>
          </w:p>
        </w:tc>
        <w:tc>
          <w:tcPr>
            <w:tcW w:w="1281"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600,00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600,00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600,00</w:t>
            </w:r>
          </w:p>
        </w:tc>
        <w:tc>
          <w:tcPr>
            <w:tcW w:w="1040"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1800,00</w:t>
            </w:r>
          </w:p>
        </w:tc>
      </w:tr>
      <w:tr w:rsidR="00BB33DF" w:rsidRPr="004557E0" w:rsidTr="008E70AA">
        <w:trPr>
          <w:trHeight w:val="410"/>
        </w:trPr>
        <w:tc>
          <w:tcPr>
            <w:tcW w:w="596" w:type="dxa"/>
            <w:vMerge/>
            <w:vAlign w:val="center"/>
            <w:hideMark/>
          </w:tcPr>
          <w:p w:rsidR="00BB33DF" w:rsidRPr="006D1959" w:rsidRDefault="00BB33DF" w:rsidP="00476A3E">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2127" w:type="dxa"/>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внебюджетные источники </w:t>
            </w:r>
          </w:p>
        </w:tc>
        <w:tc>
          <w:tcPr>
            <w:tcW w:w="1281" w:type="dxa"/>
            <w:shd w:val="clear" w:color="auto" w:fill="auto"/>
            <w:vAlign w:val="bottom"/>
            <w:hideMark/>
          </w:tcPr>
          <w:p w:rsidR="00BB33DF" w:rsidRPr="004557E0" w:rsidRDefault="00D20828" w:rsidP="00476A3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w:t>
            </w:r>
            <w:r w:rsidR="00BB33DF">
              <w:rPr>
                <w:rFonts w:ascii="Times New Roman" w:eastAsia="Times New Roman" w:hAnsi="Times New Roman"/>
                <w:color w:val="000000"/>
                <w:sz w:val="20"/>
                <w:szCs w:val="20"/>
                <w:lang w:eastAsia="ru-RU"/>
              </w:rPr>
              <w:t>,00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40" w:type="dxa"/>
            <w:shd w:val="clear" w:color="auto" w:fill="auto"/>
            <w:vAlign w:val="bottom"/>
            <w:hideMark/>
          </w:tcPr>
          <w:p w:rsidR="00BB33DF" w:rsidRPr="004557E0" w:rsidRDefault="00D20828" w:rsidP="00476A3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w:t>
            </w:r>
            <w:r w:rsidR="00BB33DF">
              <w:rPr>
                <w:rFonts w:ascii="Times New Roman" w:eastAsia="Times New Roman" w:hAnsi="Times New Roman"/>
                <w:color w:val="000000"/>
                <w:sz w:val="20"/>
                <w:szCs w:val="20"/>
                <w:lang w:eastAsia="ru-RU"/>
              </w:rPr>
              <w:t>0,00</w:t>
            </w:r>
          </w:p>
        </w:tc>
      </w:tr>
      <w:tr w:rsidR="00BB33DF" w:rsidRPr="004557E0" w:rsidTr="008E70AA">
        <w:trPr>
          <w:trHeight w:val="173"/>
        </w:trPr>
        <w:tc>
          <w:tcPr>
            <w:tcW w:w="596" w:type="dxa"/>
            <w:vMerge w:val="restart"/>
            <w:shd w:val="clear" w:color="auto" w:fill="auto"/>
            <w:noWrap/>
            <w:hideMark/>
          </w:tcPr>
          <w:p w:rsidR="00BB33DF" w:rsidRPr="006D1959" w:rsidRDefault="00BB33DF" w:rsidP="00476A3E">
            <w:pPr>
              <w:spacing w:after="0" w:line="240" w:lineRule="auto"/>
              <w:jc w:val="center"/>
              <w:rPr>
                <w:rFonts w:ascii="Times New Roman" w:eastAsia="Times New Roman" w:hAnsi="Times New Roman"/>
                <w:color w:val="000000"/>
                <w:sz w:val="20"/>
                <w:szCs w:val="24"/>
                <w:lang w:eastAsia="ru-RU"/>
              </w:rPr>
            </w:pPr>
            <w:r w:rsidRPr="006D1959">
              <w:rPr>
                <w:rFonts w:ascii="Times New Roman" w:eastAsia="Times New Roman" w:hAnsi="Times New Roman"/>
                <w:color w:val="000000"/>
                <w:sz w:val="20"/>
                <w:szCs w:val="24"/>
                <w:lang w:eastAsia="ru-RU"/>
              </w:rPr>
              <w:t>1.1.</w:t>
            </w:r>
          </w:p>
        </w:tc>
        <w:tc>
          <w:tcPr>
            <w:tcW w:w="1612" w:type="dxa"/>
            <w:vMerge w:val="restart"/>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Отдельное мероприятие программы</w:t>
            </w:r>
          </w:p>
        </w:tc>
        <w:tc>
          <w:tcPr>
            <w:tcW w:w="5759" w:type="dxa"/>
            <w:vMerge w:val="restart"/>
            <w:shd w:val="clear" w:color="auto" w:fill="auto"/>
            <w:hideMark/>
          </w:tcPr>
          <w:p w:rsidR="00BB33DF" w:rsidRPr="004557E0" w:rsidRDefault="00BB33DF" w:rsidP="00B35E12">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Предоставление субсидий субъектам малого и среднего предпринимательства в целях возмещения части затрат, связанных с уплатой процентов по кредитам, полученным ими в российских кредитных организациях, и процентов по договорам лизинга, уплачиваемых лизинговым компаниям, в целях реализации инвестиционных проектов </w:t>
            </w:r>
          </w:p>
        </w:tc>
        <w:tc>
          <w:tcPr>
            <w:tcW w:w="2127" w:type="dxa"/>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Всего</w:t>
            </w:r>
          </w:p>
        </w:tc>
        <w:tc>
          <w:tcPr>
            <w:tcW w:w="1281"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50,00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50,00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50,00</w:t>
            </w:r>
          </w:p>
        </w:tc>
        <w:tc>
          <w:tcPr>
            <w:tcW w:w="1040"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150,00</w:t>
            </w:r>
          </w:p>
        </w:tc>
      </w:tr>
      <w:tr w:rsidR="00BB33DF" w:rsidRPr="004557E0" w:rsidTr="008E70AA">
        <w:trPr>
          <w:trHeight w:val="193"/>
        </w:trPr>
        <w:tc>
          <w:tcPr>
            <w:tcW w:w="596" w:type="dxa"/>
            <w:vMerge/>
            <w:vAlign w:val="center"/>
            <w:hideMark/>
          </w:tcPr>
          <w:p w:rsidR="00BB33DF" w:rsidRPr="006D1959" w:rsidRDefault="00BB33DF" w:rsidP="00476A3E">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2127" w:type="dxa"/>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в том числе:</w:t>
            </w:r>
          </w:p>
        </w:tc>
        <w:tc>
          <w:tcPr>
            <w:tcW w:w="1281"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Х</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Х</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Х</w:t>
            </w:r>
          </w:p>
        </w:tc>
        <w:tc>
          <w:tcPr>
            <w:tcW w:w="1040"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Х</w:t>
            </w:r>
          </w:p>
        </w:tc>
      </w:tr>
      <w:tr w:rsidR="00BB33DF" w:rsidRPr="004557E0" w:rsidTr="008E70AA">
        <w:trPr>
          <w:trHeight w:val="169"/>
        </w:trPr>
        <w:tc>
          <w:tcPr>
            <w:tcW w:w="596" w:type="dxa"/>
            <w:vMerge/>
            <w:vAlign w:val="center"/>
            <w:hideMark/>
          </w:tcPr>
          <w:p w:rsidR="00BB33DF" w:rsidRPr="006D1959" w:rsidRDefault="00BB33DF" w:rsidP="00476A3E">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2127" w:type="dxa"/>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федеральный бюджет </w:t>
            </w:r>
          </w:p>
        </w:tc>
        <w:tc>
          <w:tcPr>
            <w:tcW w:w="1281"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40"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r>
      <w:tr w:rsidR="00BB33DF" w:rsidRPr="004557E0" w:rsidTr="008E70AA">
        <w:trPr>
          <w:trHeight w:val="155"/>
        </w:trPr>
        <w:tc>
          <w:tcPr>
            <w:tcW w:w="596" w:type="dxa"/>
            <w:vMerge/>
            <w:vAlign w:val="center"/>
            <w:hideMark/>
          </w:tcPr>
          <w:p w:rsidR="00BB33DF" w:rsidRPr="006D1959" w:rsidRDefault="00BB33DF" w:rsidP="00476A3E">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2127" w:type="dxa"/>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краевой бюджет </w:t>
            </w:r>
          </w:p>
        </w:tc>
        <w:tc>
          <w:tcPr>
            <w:tcW w:w="1281"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40"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r>
      <w:tr w:rsidR="00BB33DF" w:rsidRPr="004557E0" w:rsidTr="008E70AA">
        <w:trPr>
          <w:trHeight w:val="247"/>
        </w:trPr>
        <w:tc>
          <w:tcPr>
            <w:tcW w:w="596" w:type="dxa"/>
            <w:vMerge/>
            <w:vAlign w:val="center"/>
            <w:hideMark/>
          </w:tcPr>
          <w:p w:rsidR="00BB33DF" w:rsidRPr="006D1959" w:rsidRDefault="00BB33DF" w:rsidP="00476A3E">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2127" w:type="dxa"/>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местный бюджет </w:t>
            </w:r>
          </w:p>
        </w:tc>
        <w:tc>
          <w:tcPr>
            <w:tcW w:w="1281"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50,00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50,00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50,00</w:t>
            </w:r>
          </w:p>
        </w:tc>
        <w:tc>
          <w:tcPr>
            <w:tcW w:w="1040"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150,00</w:t>
            </w:r>
          </w:p>
        </w:tc>
      </w:tr>
      <w:tr w:rsidR="00BB33DF" w:rsidRPr="004557E0" w:rsidTr="00672463">
        <w:trPr>
          <w:trHeight w:val="686"/>
        </w:trPr>
        <w:tc>
          <w:tcPr>
            <w:tcW w:w="596" w:type="dxa"/>
            <w:vMerge/>
            <w:vAlign w:val="center"/>
            <w:hideMark/>
          </w:tcPr>
          <w:p w:rsidR="00BB33DF" w:rsidRPr="006D1959" w:rsidRDefault="00BB33DF" w:rsidP="00476A3E">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2127" w:type="dxa"/>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внебюджетные источники </w:t>
            </w:r>
          </w:p>
        </w:tc>
        <w:tc>
          <w:tcPr>
            <w:tcW w:w="1281"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40"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r>
      <w:tr w:rsidR="00BB33DF" w:rsidRPr="004557E0" w:rsidTr="008E70AA">
        <w:trPr>
          <w:trHeight w:val="138"/>
        </w:trPr>
        <w:tc>
          <w:tcPr>
            <w:tcW w:w="596" w:type="dxa"/>
            <w:vMerge w:val="restart"/>
            <w:shd w:val="clear" w:color="auto" w:fill="auto"/>
            <w:noWrap/>
            <w:hideMark/>
          </w:tcPr>
          <w:p w:rsidR="00BB33DF" w:rsidRPr="006D1959" w:rsidRDefault="00BB33DF" w:rsidP="00476A3E">
            <w:pPr>
              <w:spacing w:after="0" w:line="240" w:lineRule="auto"/>
              <w:jc w:val="center"/>
              <w:rPr>
                <w:rFonts w:ascii="Times New Roman" w:eastAsia="Times New Roman" w:hAnsi="Times New Roman"/>
                <w:color w:val="000000"/>
                <w:sz w:val="20"/>
                <w:szCs w:val="24"/>
                <w:lang w:eastAsia="ru-RU"/>
              </w:rPr>
            </w:pPr>
            <w:r w:rsidRPr="006D1959">
              <w:rPr>
                <w:rFonts w:ascii="Times New Roman" w:eastAsia="Times New Roman" w:hAnsi="Times New Roman"/>
                <w:color w:val="000000"/>
                <w:sz w:val="20"/>
                <w:szCs w:val="24"/>
                <w:lang w:eastAsia="ru-RU"/>
              </w:rPr>
              <w:t>1.2.</w:t>
            </w:r>
          </w:p>
        </w:tc>
        <w:tc>
          <w:tcPr>
            <w:tcW w:w="1612" w:type="dxa"/>
            <w:vMerge w:val="restart"/>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Отдельное мероприятие программы</w:t>
            </w:r>
          </w:p>
        </w:tc>
        <w:tc>
          <w:tcPr>
            <w:tcW w:w="5759" w:type="dxa"/>
            <w:vMerge w:val="restart"/>
            <w:shd w:val="clear" w:color="auto" w:fill="auto"/>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Предоставление субсидий вновь созданным субъектам малого предпринимательства в целях возмещения части затрат, связанных с приобретением и созданием основных средств и началом предпринимательской деятельности </w:t>
            </w:r>
          </w:p>
        </w:tc>
        <w:tc>
          <w:tcPr>
            <w:tcW w:w="2127" w:type="dxa"/>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Всего</w:t>
            </w:r>
          </w:p>
        </w:tc>
        <w:tc>
          <w:tcPr>
            <w:tcW w:w="1281" w:type="dxa"/>
            <w:shd w:val="clear" w:color="auto" w:fill="auto"/>
            <w:vAlign w:val="bottom"/>
            <w:hideMark/>
          </w:tcPr>
          <w:p w:rsidR="00BB33DF" w:rsidRPr="004557E0" w:rsidRDefault="00B35E12" w:rsidP="00A0759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A07593">
              <w:rPr>
                <w:rFonts w:ascii="Times New Roman" w:eastAsia="Times New Roman" w:hAnsi="Times New Roman"/>
                <w:color w:val="000000"/>
                <w:sz w:val="20"/>
                <w:szCs w:val="20"/>
                <w:lang w:eastAsia="ru-RU"/>
              </w:rPr>
              <w:t>0</w:t>
            </w:r>
            <w:r w:rsidR="00BB33DF"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200,00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200,00</w:t>
            </w:r>
          </w:p>
        </w:tc>
        <w:tc>
          <w:tcPr>
            <w:tcW w:w="1040" w:type="dxa"/>
            <w:shd w:val="clear" w:color="auto" w:fill="auto"/>
            <w:vAlign w:val="bottom"/>
            <w:hideMark/>
          </w:tcPr>
          <w:p w:rsidR="00BB33DF" w:rsidRPr="004557E0" w:rsidRDefault="00A07593" w:rsidP="0067246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w:t>
            </w:r>
            <w:r w:rsidR="00BB33DF" w:rsidRPr="004557E0">
              <w:rPr>
                <w:rFonts w:ascii="Times New Roman" w:eastAsia="Times New Roman" w:hAnsi="Times New Roman"/>
                <w:color w:val="000000"/>
                <w:sz w:val="20"/>
                <w:szCs w:val="20"/>
                <w:lang w:eastAsia="ru-RU"/>
              </w:rPr>
              <w:t>0,00</w:t>
            </w:r>
          </w:p>
        </w:tc>
      </w:tr>
      <w:tr w:rsidR="00BB33DF" w:rsidRPr="004557E0" w:rsidTr="008E70AA">
        <w:trPr>
          <w:trHeight w:val="300"/>
        </w:trPr>
        <w:tc>
          <w:tcPr>
            <w:tcW w:w="596" w:type="dxa"/>
            <w:vMerge/>
            <w:vAlign w:val="center"/>
            <w:hideMark/>
          </w:tcPr>
          <w:p w:rsidR="00BB33DF" w:rsidRPr="006D1959" w:rsidRDefault="00BB33DF" w:rsidP="00476A3E">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2127" w:type="dxa"/>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в том числе:</w:t>
            </w:r>
          </w:p>
        </w:tc>
        <w:tc>
          <w:tcPr>
            <w:tcW w:w="1281"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Х</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Х</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Х</w:t>
            </w:r>
          </w:p>
        </w:tc>
        <w:tc>
          <w:tcPr>
            <w:tcW w:w="1040"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Х</w:t>
            </w:r>
          </w:p>
        </w:tc>
      </w:tr>
      <w:tr w:rsidR="00BB33DF" w:rsidRPr="004557E0" w:rsidTr="00B35E12">
        <w:trPr>
          <w:trHeight w:val="221"/>
        </w:trPr>
        <w:tc>
          <w:tcPr>
            <w:tcW w:w="596" w:type="dxa"/>
            <w:vMerge/>
            <w:vAlign w:val="center"/>
            <w:hideMark/>
          </w:tcPr>
          <w:p w:rsidR="00BB33DF" w:rsidRPr="006D1959" w:rsidRDefault="00BB33DF" w:rsidP="00476A3E">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2127" w:type="dxa"/>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федеральный бюджет </w:t>
            </w:r>
          </w:p>
        </w:tc>
        <w:tc>
          <w:tcPr>
            <w:tcW w:w="1281"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40"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r>
      <w:tr w:rsidR="00BB33DF" w:rsidRPr="004557E0" w:rsidTr="008E70AA">
        <w:trPr>
          <w:trHeight w:val="205"/>
        </w:trPr>
        <w:tc>
          <w:tcPr>
            <w:tcW w:w="596" w:type="dxa"/>
            <w:vMerge/>
            <w:vAlign w:val="center"/>
            <w:hideMark/>
          </w:tcPr>
          <w:p w:rsidR="00BB33DF" w:rsidRPr="006D1959" w:rsidRDefault="00BB33DF" w:rsidP="00476A3E">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2127" w:type="dxa"/>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краевой бюджет </w:t>
            </w:r>
          </w:p>
        </w:tc>
        <w:tc>
          <w:tcPr>
            <w:tcW w:w="1281"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40"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r>
      <w:tr w:rsidR="00BB33DF" w:rsidRPr="004557E0" w:rsidTr="008E70AA">
        <w:trPr>
          <w:trHeight w:val="181"/>
        </w:trPr>
        <w:tc>
          <w:tcPr>
            <w:tcW w:w="596" w:type="dxa"/>
            <w:vMerge/>
            <w:vAlign w:val="center"/>
            <w:hideMark/>
          </w:tcPr>
          <w:p w:rsidR="00BB33DF" w:rsidRPr="006D1959" w:rsidRDefault="00BB33DF" w:rsidP="00476A3E">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2127" w:type="dxa"/>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местный бюджет </w:t>
            </w:r>
          </w:p>
        </w:tc>
        <w:tc>
          <w:tcPr>
            <w:tcW w:w="1281" w:type="dxa"/>
            <w:shd w:val="clear" w:color="auto" w:fill="auto"/>
            <w:vAlign w:val="bottom"/>
            <w:hideMark/>
          </w:tcPr>
          <w:p w:rsidR="00BB33DF" w:rsidRPr="004557E0" w:rsidRDefault="00B35E12" w:rsidP="00A0759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A07593">
              <w:rPr>
                <w:rFonts w:ascii="Times New Roman" w:eastAsia="Times New Roman" w:hAnsi="Times New Roman"/>
                <w:color w:val="000000"/>
                <w:sz w:val="20"/>
                <w:szCs w:val="20"/>
                <w:lang w:eastAsia="ru-RU"/>
              </w:rPr>
              <w:t>0</w:t>
            </w:r>
            <w:r w:rsidR="00BB33DF"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200,00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200,00</w:t>
            </w:r>
          </w:p>
        </w:tc>
        <w:tc>
          <w:tcPr>
            <w:tcW w:w="1040" w:type="dxa"/>
            <w:shd w:val="clear" w:color="auto" w:fill="auto"/>
            <w:vAlign w:val="bottom"/>
            <w:hideMark/>
          </w:tcPr>
          <w:p w:rsidR="00BB33DF" w:rsidRPr="004557E0" w:rsidRDefault="00A07593" w:rsidP="0067246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w:t>
            </w:r>
            <w:r w:rsidR="00BB33DF" w:rsidRPr="004557E0">
              <w:rPr>
                <w:rFonts w:ascii="Times New Roman" w:eastAsia="Times New Roman" w:hAnsi="Times New Roman"/>
                <w:color w:val="000000"/>
                <w:sz w:val="20"/>
                <w:szCs w:val="20"/>
                <w:lang w:eastAsia="ru-RU"/>
              </w:rPr>
              <w:t>0,00</w:t>
            </w:r>
          </w:p>
        </w:tc>
      </w:tr>
      <w:tr w:rsidR="00BB33DF" w:rsidRPr="004557E0" w:rsidTr="00B35E12">
        <w:trPr>
          <w:trHeight w:val="770"/>
        </w:trPr>
        <w:tc>
          <w:tcPr>
            <w:tcW w:w="596" w:type="dxa"/>
            <w:vMerge/>
            <w:vAlign w:val="center"/>
            <w:hideMark/>
          </w:tcPr>
          <w:p w:rsidR="00BB33DF" w:rsidRPr="006D1959" w:rsidRDefault="00BB33DF" w:rsidP="00476A3E">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2127" w:type="dxa"/>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внебюджетные источники </w:t>
            </w:r>
          </w:p>
        </w:tc>
        <w:tc>
          <w:tcPr>
            <w:tcW w:w="1281"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40"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r>
      <w:tr w:rsidR="00BB33DF" w:rsidRPr="004557E0" w:rsidTr="008E70AA">
        <w:trPr>
          <w:trHeight w:val="233"/>
        </w:trPr>
        <w:tc>
          <w:tcPr>
            <w:tcW w:w="596" w:type="dxa"/>
            <w:vMerge w:val="restart"/>
            <w:shd w:val="clear" w:color="auto" w:fill="auto"/>
            <w:noWrap/>
            <w:hideMark/>
          </w:tcPr>
          <w:p w:rsidR="00BB33DF" w:rsidRPr="006D1959" w:rsidRDefault="00BB33DF" w:rsidP="00476A3E">
            <w:pPr>
              <w:spacing w:after="0" w:line="240" w:lineRule="auto"/>
              <w:jc w:val="center"/>
              <w:rPr>
                <w:rFonts w:ascii="Times New Roman" w:eastAsia="Times New Roman" w:hAnsi="Times New Roman"/>
                <w:color w:val="000000"/>
                <w:sz w:val="20"/>
                <w:szCs w:val="24"/>
                <w:lang w:eastAsia="ru-RU"/>
              </w:rPr>
            </w:pPr>
            <w:r w:rsidRPr="006D1959">
              <w:rPr>
                <w:rFonts w:ascii="Times New Roman" w:eastAsia="Times New Roman" w:hAnsi="Times New Roman"/>
                <w:color w:val="000000"/>
                <w:sz w:val="20"/>
                <w:szCs w:val="24"/>
                <w:lang w:eastAsia="ru-RU"/>
              </w:rPr>
              <w:lastRenderedPageBreak/>
              <w:t>1.3.</w:t>
            </w:r>
          </w:p>
        </w:tc>
        <w:tc>
          <w:tcPr>
            <w:tcW w:w="1612" w:type="dxa"/>
            <w:vMerge w:val="restart"/>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Отдельное мероприятие программы</w:t>
            </w:r>
          </w:p>
        </w:tc>
        <w:tc>
          <w:tcPr>
            <w:tcW w:w="5759" w:type="dxa"/>
            <w:vMerge w:val="restart"/>
            <w:shd w:val="clear" w:color="auto" w:fill="auto"/>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Предоставление субсидий субъектам малого и среднего предпринимательства в целях возмещения затрат на оплату первого взноса (аванса) при заключении договоров лизинга оборудования</w:t>
            </w:r>
            <w:r w:rsidRPr="00784E23">
              <w:rPr>
                <w:rFonts w:ascii="Times New Roman" w:eastAsia="Times New Roman" w:hAnsi="Times New Roman"/>
                <w:color w:val="000000"/>
                <w:sz w:val="20"/>
                <w:szCs w:val="20"/>
                <w:lang w:eastAsia="ru-RU"/>
              </w:rPr>
              <w:t xml:space="preserve"> с российскими лизинговыми организациями в целях создания и (или) развития, либо модернизации производства товаров (работ, услуг)</w:t>
            </w:r>
          </w:p>
        </w:tc>
        <w:tc>
          <w:tcPr>
            <w:tcW w:w="2127" w:type="dxa"/>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Всего</w:t>
            </w:r>
          </w:p>
        </w:tc>
        <w:tc>
          <w:tcPr>
            <w:tcW w:w="1281" w:type="dxa"/>
            <w:shd w:val="clear" w:color="auto" w:fill="auto"/>
            <w:vAlign w:val="bottom"/>
            <w:hideMark/>
          </w:tcPr>
          <w:p w:rsidR="00BB33DF" w:rsidRPr="004557E0" w:rsidRDefault="00BB33DF" w:rsidP="00B35E12">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5</w:t>
            </w:r>
            <w:r w:rsidR="00B35E12">
              <w:rPr>
                <w:rFonts w:ascii="Times New Roman" w:eastAsia="Times New Roman" w:hAnsi="Times New Roman"/>
                <w:color w:val="000000"/>
                <w:sz w:val="20"/>
                <w:szCs w:val="20"/>
                <w:lang w:eastAsia="ru-RU"/>
              </w:rPr>
              <w:t>0</w:t>
            </w:r>
            <w:r w:rsidRPr="004557E0">
              <w:rPr>
                <w:rFonts w:ascii="Times New Roman" w:eastAsia="Times New Roman" w:hAnsi="Times New Roman"/>
                <w:color w:val="000000"/>
                <w:sz w:val="20"/>
                <w:szCs w:val="20"/>
                <w:lang w:eastAsia="ru-RU"/>
              </w:rPr>
              <w:t>,00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175,00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175,00</w:t>
            </w:r>
          </w:p>
        </w:tc>
        <w:tc>
          <w:tcPr>
            <w:tcW w:w="1040" w:type="dxa"/>
            <w:shd w:val="clear" w:color="auto" w:fill="auto"/>
            <w:vAlign w:val="bottom"/>
            <w:hideMark/>
          </w:tcPr>
          <w:p w:rsidR="00BB33DF" w:rsidRPr="004557E0" w:rsidRDefault="00672463" w:rsidP="00476A3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400</w:t>
            </w:r>
            <w:r w:rsidR="00BB33DF" w:rsidRPr="004557E0">
              <w:rPr>
                <w:rFonts w:ascii="Times New Roman" w:eastAsia="Times New Roman" w:hAnsi="Times New Roman"/>
                <w:color w:val="000000"/>
                <w:sz w:val="20"/>
                <w:szCs w:val="20"/>
                <w:lang w:eastAsia="ru-RU"/>
              </w:rPr>
              <w:t>,00</w:t>
            </w:r>
          </w:p>
        </w:tc>
      </w:tr>
      <w:tr w:rsidR="00BB33DF" w:rsidRPr="004557E0" w:rsidTr="008E70AA">
        <w:trPr>
          <w:trHeight w:val="209"/>
        </w:trPr>
        <w:tc>
          <w:tcPr>
            <w:tcW w:w="596" w:type="dxa"/>
            <w:vMerge/>
            <w:vAlign w:val="center"/>
            <w:hideMark/>
          </w:tcPr>
          <w:p w:rsidR="00BB33DF" w:rsidRPr="006D1959" w:rsidRDefault="00BB33DF" w:rsidP="00476A3E">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2127" w:type="dxa"/>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в том числе:</w:t>
            </w:r>
          </w:p>
        </w:tc>
        <w:tc>
          <w:tcPr>
            <w:tcW w:w="1281"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Х</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Х</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Х</w:t>
            </w:r>
          </w:p>
        </w:tc>
        <w:tc>
          <w:tcPr>
            <w:tcW w:w="1040"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Х</w:t>
            </w:r>
          </w:p>
        </w:tc>
      </w:tr>
      <w:tr w:rsidR="00BB33DF" w:rsidRPr="004557E0" w:rsidTr="008E70AA">
        <w:trPr>
          <w:trHeight w:val="215"/>
        </w:trPr>
        <w:tc>
          <w:tcPr>
            <w:tcW w:w="596" w:type="dxa"/>
            <w:vMerge/>
            <w:vAlign w:val="center"/>
            <w:hideMark/>
          </w:tcPr>
          <w:p w:rsidR="00BB33DF" w:rsidRPr="006D1959" w:rsidRDefault="00BB33DF" w:rsidP="00476A3E">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2127" w:type="dxa"/>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федеральный бюджет </w:t>
            </w:r>
          </w:p>
        </w:tc>
        <w:tc>
          <w:tcPr>
            <w:tcW w:w="1281"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40"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r>
      <w:tr w:rsidR="00BB33DF" w:rsidRPr="004557E0" w:rsidTr="008E70AA">
        <w:trPr>
          <w:trHeight w:val="300"/>
        </w:trPr>
        <w:tc>
          <w:tcPr>
            <w:tcW w:w="596" w:type="dxa"/>
            <w:vMerge/>
            <w:vAlign w:val="center"/>
            <w:hideMark/>
          </w:tcPr>
          <w:p w:rsidR="00BB33DF" w:rsidRPr="006D1959" w:rsidRDefault="00BB33DF" w:rsidP="00476A3E">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2127" w:type="dxa"/>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краевой бюджет </w:t>
            </w:r>
          </w:p>
        </w:tc>
        <w:tc>
          <w:tcPr>
            <w:tcW w:w="1281"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40"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r>
      <w:tr w:rsidR="00BB33DF" w:rsidRPr="004557E0" w:rsidTr="008E70AA">
        <w:trPr>
          <w:trHeight w:val="251"/>
        </w:trPr>
        <w:tc>
          <w:tcPr>
            <w:tcW w:w="596" w:type="dxa"/>
            <w:vMerge/>
            <w:vAlign w:val="center"/>
            <w:hideMark/>
          </w:tcPr>
          <w:p w:rsidR="00BB33DF" w:rsidRPr="006D1959" w:rsidRDefault="00BB33DF" w:rsidP="00476A3E">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2127" w:type="dxa"/>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местный бюджет </w:t>
            </w:r>
          </w:p>
        </w:tc>
        <w:tc>
          <w:tcPr>
            <w:tcW w:w="1281"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5</w:t>
            </w:r>
            <w:r w:rsidR="00B35E12">
              <w:rPr>
                <w:rFonts w:ascii="Times New Roman" w:eastAsia="Times New Roman" w:hAnsi="Times New Roman"/>
                <w:color w:val="000000"/>
                <w:sz w:val="20"/>
                <w:szCs w:val="20"/>
                <w:lang w:eastAsia="ru-RU"/>
              </w:rPr>
              <w:t>0</w:t>
            </w:r>
            <w:r w:rsidRPr="004557E0">
              <w:rPr>
                <w:rFonts w:ascii="Times New Roman" w:eastAsia="Times New Roman" w:hAnsi="Times New Roman"/>
                <w:color w:val="000000"/>
                <w:sz w:val="20"/>
                <w:szCs w:val="20"/>
                <w:lang w:eastAsia="ru-RU"/>
              </w:rPr>
              <w:t>,00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175,00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175,00</w:t>
            </w:r>
          </w:p>
        </w:tc>
        <w:tc>
          <w:tcPr>
            <w:tcW w:w="1040" w:type="dxa"/>
            <w:shd w:val="clear" w:color="auto" w:fill="auto"/>
            <w:vAlign w:val="bottom"/>
            <w:hideMark/>
          </w:tcPr>
          <w:p w:rsidR="00BB33DF" w:rsidRPr="004557E0" w:rsidRDefault="00672463" w:rsidP="00476A3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400</w:t>
            </w:r>
            <w:r w:rsidR="00BB33DF" w:rsidRPr="004557E0">
              <w:rPr>
                <w:rFonts w:ascii="Times New Roman" w:eastAsia="Times New Roman" w:hAnsi="Times New Roman"/>
                <w:color w:val="000000"/>
                <w:sz w:val="20"/>
                <w:szCs w:val="20"/>
                <w:lang w:eastAsia="ru-RU"/>
              </w:rPr>
              <w:t>,00</w:t>
            </w:r>
          </w:p>
        </w:tc>
      </w:tr>
      <w:tr w:rsidR="00BB33DF" w:rsidRPr="004557E0" w:rsidTr="008E70AA">
        <w:trPr>
          <w:trHeight w:val="510"/>
        </w:trPr>
        <w:tc>
          <w:tcPr>
            <w:tcW w:w="596" w:type="dxa"/>
            <w:vMerge/>
            <w:vAlign w:val="center"/>
            <w:hideMark/>
          </w:tcPr>
          <w:p w:rsidR="00BB33DF" w:rsidRPr="006D1959" w:rsidRDefault="00BB33DF" w:rsidP="00476A3E">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2127" w:type="dxa"/>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внебюджетные источники </w:t>
            </w:r>
          </w:p>
        </w:tc>
        <w:tc>
          <w:tcPr>
            <w:tcW w:w="1281"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40"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r>
      <w:tr w:rsidR="00BB33DF" w:rsidRPr="004557E0" w:rsidTr="008E70AA">
        <w:trPr>
          <w:trHeight w:val="131"/>
        </w:trPr>
        <w:tc>
          <w:tcPr>
            <w:tcW w:w="596" w:type="dxa"/>
            <w:vMerge w:val="restart"/>
            <w:shd w:val="clear" w:color="auto" w:fill="auto"/>
            <w:noWrap/>
            <w:hideMark/>
          </w:tcPr>
          <w:p w:rsidR="00BB33DF" w:rsidRPr="006D1959" w:rsidRDefault="00BB33DF" w:rsidP="00476A3E">
            <w:pPr>
              <w:spacing w:after="0" w:line="240" w:lineRule="auto"/>
              <w:jc w:val="center"/>
              <w:rPr>
                <w:rFonts w:ascii="Times New Roman" w:eastAsia="Times New Roman" w:hAnsi="Times New Roman"/>
                <w:color w:val="000000"/>
                <w:sz w:val="20"/>
                <w:szCs w:val="24"/>
                <w:lang w:eastAsia="ru-RU"/>
              </w:rPr>
            </w:pPr>
            <w:r w:rsidRPr="006D1959">
              <w:rPr>
                <w:rFonts w:ascii="Times New Roman" w:eastAsia="Times New Roman" w:hAnsi="Times New Roman"/>
                <w:color w:val="000000"/>
                <w:sz w:val="20"/>
                <w:szCs w:val="24"/>
                <w:lang w:eastAsia="ru-RU"/>
              </w:rPr>
              <w:t>1.4.</w:t>
            </w:r>
          </w:p>
        </w:tc>
        <w:tc>
          <w:tcPr>
            <w:tcW w:w="1612" w:type="dxa"/>
            <w:vMerge w:val="restart"/>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Отдельное мероприятие программы</w:t>
            </w:r>
          </w:p>
        </w:tc>
        <w:tc>
          <w:tcPr>
            <w:tcW w:w="5759" w:type="dxa"/>
            <w:vMerge w:val="restart"/>
            <w:shd w:val="clear" w:color="auto" w:fill="auto"/>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Предоставление субсидий субъектам малого и среднего предпринимательства в целях возмещения части затрат на приобретение оборудования для создания и (или) развития, либо модернизации производства товаров (работ, услуг)</w:t>
            </w:r>
          </w:p>
        </w:tc>
        <w:tc>
          <w:tcPr>
            <w:tcW w:w="2127" w:type="dxa"/>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Всего</w:t>
            </w:r>
          </w:p>
        </w:tc>
        <w:tc>
          <w:tcPr>
            <w:tcW w:w="1281" w:type="dxa"/>
            <w:shd w:val="clear" w:color="auto" w:fill="auto"/>
            <w:vAlign w:val="bottom"/>
            <w:hideMark/>
          </w:tcPr>
          <w:p w:rsidR="00BB33DF" w:rsidRPr="004557E0" w:rsidRDefault="00BB33DF" w:rsidP="00A07593">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1</w:t>
            </w:r>
            <w:r w:rsidR="00A07593">
              <w:rPr>
                <w:rFonts w:ascii="Times New Roman" w:eastAsia="Times New Roman" w:hAnsi="Times New Roman"/>
                <w:color w:val="000000"/>
                <w:sz w:val="20"/>
                <w:szCs w:val="20"/>
                <w:lang w:eastAsia="ru-RU"/>
              </w:rPr>
              <w:t>5</w:t>
            </w:r>
            <w:r w:rsidR="00B35E12">
              <w:rPr>
                <w:rFonts w:ascii="Times New Roman" w:eastAsia="Times New Roman" w:hAnsi="Times New Roman"/>
                <w:color w:val="000000"/>
                <w:sz w:val="20"/>
                <w:szCs w:val="20"/>
                <w:lang w:eastAsia="ru-RU"/>
              </w:rPr>
              <w:t>0</w:t>
            </w:r>
            <w:r w:rsidRPr="004557E0">
              <w:rPr>
                <w:rFonts w:ascii="Times New Roman" w:eastAsia="Times New Roman" w:hAnsi="Times New Roman"/>
                <w:color w:val="000000"/>
                <w:sz w:val="20"/>
                <w:szCs w:val="20"/>
                <w:lang w:eastAsia="ru-RU"/>
              </w:rPr>
              <w:t>,00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175,00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175,00</w:t>
            </w:r>
          </w:p>
        </w:tc>
        <w:tc>
          <w:tcPr>
            <w:tcW w:w="1040"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5</w:t>
            </w:r>
            <w:r w:rsidR="00A07593">
              <w:rPr>
                <w:rFonts w:ascii="Times New Roman" w:eastAsia="Times New Roman" w:hAnsi="Times New Roman"/>
                <w:color w:val="000000"/>
                <w:sz w:val="20"/>
                <w:szCs w:val="20"/>
                <w:lang w:eastAsia="ru-RU"/>
              </w:rPr>
              <w:t>0</w:t>
            </w:r>
            <w:r w:rsidR="00672463">
              <w:rPr>
                <w:rFonts w:ascii="Times New Roman" w:eastAsia="Times New Roman" w:hAnsi="Times New Roman"/>
                <w:color w:val="000000"/>
                <w:sz w:val="20"/>
                <w:szCs w:val="20"/>
                <w:lang w:eastAsia="ru-RU"/>
              </w:rPr>
              <w:t>0</w:t>
            </w:r>
            <w:r w:rsidRPr="004557E0">
              <w:rPr>
                <w:rFonts w:ascii="Times New Roman" w:eastAsia="Times New Roman" w:hAnsi="Times New Roman"/>
                <w:color w:val="000000"/>
                <w:sz w:val="20"/>
                <w:szCs w:val="20"/>
                <w:lang w:eastAsia="ru-RU"/>
              </w:rPr>
              <w:t>,00</w:t>
            </w:r>
          </w:p>
        </w:tc>
      </w:tr>
      <w:tr w:rsidR="00BB33DF" w:rsidRPr="004557E0" w:rsidTr="008E70AA">
        <w:trPr>
          <w:trHeight w:val="165"/>
        </w:trPr>
        <w:tc>
          <w:tcPr>
            <w:tcW w:w="596" w:type="dxa"/>
            <w:vMerge/>
            <w:vAlign w:val="center"/>
            <w:hideMark/>
          </w:tcPr>
          <w:p w:rsidR="00BB33DF" w:rsidRPr="006D1959" w:rsidRDefault="00BB33DF" w:rsidP="00476A3E">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2127" w:type="dxa"/>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в том числе:</w:t>
            </w:r>
          </w:p>
        </w:tc>
        <w:tc>
          <w:tcPr>
            <w:tcW w:w="1281"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Х</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Х</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Х</w:t>
            </w:r>
          </w:p>
        </w:tc>
        <w:tc>
          <w:tcPr>
            <w:tcW w:w="1040"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Х</w:t>
            </w:r>
          </w:p>
        </w:tc>
      </w:tr>
      <w:tr w:rsidR="00BB33DF" w:rsidRPr="004557E0" w:rsidTr="008E70AA">
        <w:trPr>
          <w:trHeight w:val="257"/>
        </w:trPr>
        <w:tc>
          <w:tcPr>
            <w:tcW w:w="596" w:type="dxa"/>
            <w:vMerge/>
            <w:vAlign w:val="center"/>
            <w:hideMark/>
          </w:tcPr>
          <w:p w:rsidR="00BB33DF" w:rsidRPr="006D1959" w:rsidRDefault="00BB33DF" w:rsidP="00476A3E">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2127" w:type="dxa"/>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федеральный бюджет </w:t>
            </w:r>
          </w:p>
        </w:tc>
        <w:tc>
          <w:tcPr>
            <w:tcW w:w="1281"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40"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r>
      <w:tr w:rsidR="00BB33DF" w:rsidRPr="004557E0" w:rsidTr="008E70AA">
        <w:trPr>
          <w:trHeight w:val="300"/>
        </w:trPr>
        <w:tc>
          <w:tcPr>
            <w:tcW w:w="596" w:type="dxa"/>
            <w:vMerge/>
            <w:vAlign w:val="center"/>
            <w:hideMark/>
          </w:tcPr>
          <w:p w:rsidR="00BB33DF" w:rsidRPr="006D1959" w:rsidRDefault="00BB33DF" w:rsidP="00476A3E">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2127" w:type="dxa"/>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краевой бюджет </w:t>
            </w:r>
          </w:p>
        </w:tc>
        <w:tc>
          <w:tcPr>
            <w:tcW w:w="1281"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40"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r>
      <w:tr w:rsidR="00BB33DF" w:rsidRPr="004557E0" w:rsidTr="008E70AA">
        <w:trPr>
          <w:trHeight w:val="109"/>
        </w:trPr>
        <w:tc>
          <w:tcPr>
            <w:tcW w:w="596" w:type="dxa"/>
            <w:vMerge/>
            <w:vAlign w:val="center"/>
            <w:hideMark/>
          </w:tcPr>
          <w:p w:rsidR="00BB33DF" w:rsidRPr="006D1959" w:rsidRDefault="00BB33DF" w:rsidP="00476A3E">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2127" w:type="dxa"/>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местный бюджет </w:t>
            </w:r>
          </w:p>
        </w:tc>
        <w:tc>
          <w:tcPr>
            <w:tcW w:w="1281" w:type="dxa"/>
            <w:shd w:val="clear" w:color="auto" w:fill="auto"/>
            <w:vAlign w:val="bottom"/>
            <w:hideMark/>
          </w:tcPr>
          <w:p w:rsidR="00BB33DF" w:rsidRPr="004557E0" w:rsidRDefault="00B35E12" w:rsidP="00A0759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A07593">
              <w:rPr>
                <w:rFonts w:ascii="Times New Roman" w:eastAsia="Times New Roman" w:hAnsi="Times New Roman"/>
                <w:color w:val="000000"/>
                <w:sz w:val="20"/>
                <w:szCs w:val="20"/>
                <w:lang w:eastAsia="ru-RU"/>
              </w:rPr>
              <w:t>5</w:t>
            </w:r>
            <w:r>
              <w:rPr>
                <w:rFonts w:ascii="Times New Roman" w:eastAsia="Times New Roman" w:hAnsi="Times New Roman"/>
                <w:color w:val="000000"/>
                <w:sz w:val="20"/>
                <w:szCs w:val="20"/>
                <w:lang w:eastAsia="ru-RU"/>
              </w:rPr>
              <w:t>0</w:t>
            </w:r>
            <w:r w:rsidR="00BB33DF" w:rsidRPr="004557E0">
              <w:rPr>
                <w:rFonts w:ascii="Times New Roman" w:eastAsia="Times New Roman" w:hAnsi="Times New Roman"/>
                <w:color w:val="000000"/>
                <w:sz w:val="20"/>
                <w:szCs w:val="20"/>
                <w:lang w:eastAsia="ru-RU"/>
              </w:rPr>
              <w:t>,00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175,00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175,00</w:t>
            </w:r>
          </w:p>
        </w:tc>
        <w:tc>
          <w:tcPr>
            <w:tcW w:w="1040" w:type="dxa"/>
            <w:shd w:val="clear" w:color="auto" w:fill="auto"/>
            <w:vAlign w:val="bottom"/>
            <w:hideMark/>
          </w:tcPr>
          <w:p w:rsidR="00BB33DF" w:rsidRPr="004557E0" w:rsidRDefault="00672463" w:rsidP="00476A3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r w:rsidR="00A07593">
              <w:rPr>
                <w:rFonts w:ascii="Times New Roman" w:eastAsia="Times New Roman" w:hAnsi="Times New Roman"/>
                <w:color w:val="000000"/>
                <w:sz w:val="20"/>
                <w:szCs w:val="20"/>
                <w:lang w:eastAsia="ru-RU"/>
              </w:rPr>
              <w:t>0</w:t>
            </w:r>
            <w:r>
              <w:rPr>
                <w:rFonts w:ascii="Times New Roman" w:eastAsia="Times New Roman" w:hAnsi="Times New Roman"/>
                <w:color w:val="000000"/>
                <w:sz w:val="20"/>
                <w:szCs w:val="20"/>
                <w:lang w:eastAsia="ru-RU"/>
              </w:rPr>
              <w:t>0</w:t>
            </w:r>
            <w:r w:rsidR="00BB33DF" w:rsidRPr="004557E0">
              <w:rPr>
                <w:rFonts w:ascii="Times New Roman" w:eastAsia="Times New Roman" w:hAnsi="Times New Roman"/>
                <w:color w:val="000000"/>
                <w:sz w:val="20"/>
                <w:szCs w:val="20"/>
                <w:lang w:eastAsia="ru-RU"/>
              </w:rPr>
              <w:t>,00</w:t>
            </w:r>
          </w:p>
        </w:tc>
      </w:tr>
      <w:tr w:rsidR="00BB33DF" w:rsidRPr="004557E0" w:rsidTr="008E70AA">
        <w:trPr>
          <w:trHeight w:val="510"/>
        </w:trPr>
        <w:tc>
          <w:tcPr>
            <w:tcW w:w="596" w:type="dxa"/>
            <w:vMerge/>
            <w:vAlign w:val="center"/>
            <w:hideMark/>
          </w:tcPr>
          <w:p w:rsidR="00BB33DF" w:rsidRPr="006D1959" w:rsidRDefault="00BB33DF" w:rsidP="00476A3E">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BB33DF" w:rsidRPr="004557E0" w:rsidRDefault="00BB33DF" w:rsidP="00476A3E">
            <w:pPr>
              <w:spacing w:after="0" w:line="240" w:lineRule="auto"/>
              <w:rPr>
                <w:rFonts w:ascii="Times New Roman" w:eastAsia="Times New Roman" w:hAnsi="Times New Roman"/>
                <w:color w:val="000000"/>
                <w:sz w:val="20"/>
                <w:szCs w:val="20"/>
                <w:lang w:eastAsia="ru-RU"/>
              </w:rPr>
            </w:pPr>
          </w:p>
        </w:tc>
        <w:tc>
          <w:tcPr>
            <w:tcW w:w="2127" w:type="dxa"/>
            <w:shd w:val="clear" w:color="auto" w:fill="auto"/>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внебюджетные источники </w:t>
            </w:r>
          </w:p>
        </w:tc>
        <w:tc>
          <w:tcPr>
            <w:tcW w:w="1281"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40" w:type="dxa"/>
            <w:shd w:val="clear" w:color="auto" w:fill="auto"/>
            <w:vAlign w:val="bottom"/>
            <w:hideMark/>
          </w:tcPr>
          <w:p w:rsidR="00BB33DF" w:rsidRPr="004557E0" w:rsidRDefault="00BB33DF" w:rsidP="00476A3E">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r>
      <w:tr w:rsidR="00B35E12" w:rsidRPr="004557E0" w:rsidTr="00B35E12">
        <w:trPr>
          <w:trHeight w:val="233"/>
        </w:trPr>
        <w:tc>
          <w:tcPr>
            <w:tcW w:w="596" w:type="dxa"/>
            <w:vMerge w:val="restart"/>
            <w:shd w:val="clear" w:color="auto" w:fill="auto"/>
            <w:noWrap/>
            <w:hideMark/>
          </w:tcPr>
          <w:p w:rsidR="00B35E12" w:rsidRPr="006D1959" w:rsidRDefault="00B35E12" w:rsidP="00B35E12">
            <w:pPr>
              <w:spacing w:after="0" w:line="240" w:lineRule="auto"/>
              <w:jc w:val="center"/>
              <w:rPr>
                <w:rFonts w:ascii="Times New Roman" w:eastAsia="Times New Roman" w:hAnsi="Times New Roman"/>
                <w:color w:val="000000"/>
                <w:sz w:val="20"/>
                <w:szCs w:val="24"/>
                <w:lang w:eastAsia="ru-RU"/>
              </w:rPr>
            </w:pPr>
            <w:r w:rsidRPr="006D1959">
              <w:rPr>
                <w:rFonts w:ascii="Times New Roman" w:eastAsia="Times New Roman" w:hAnsi="Times New Roman"/>
                <w:color w:val="000000"/>
                <w:sz w:val="20"/>
                <w:szCs w:val="24"/>
                <w:lang w:eastAsia="ru-RU"/>
              </w:rPr>
              <w:t>1.5.</w:t>
            </w:r>
          </w:p>
        </w:tc>
        <w:tc>
          <w:tcPr>
            <w:tcW w:w="1612" w:type="dxa"/>
            <w:vMerge w:val="restart"/>
            <w:shd w:val="clear" w:color="auto" w:fill="auto"/>
            <w:hideMark/>
          </w:tcPr>
          <w:p w:rsidR="00B35E12" w:rsidRPr="004557E0" w:rsidRDefault="00B35E12" w:rsidP="00B35E12">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Отдельное мероприятие программы</w:t>
            </w:r>
          </w:p>
        </w:tc>
        <w:tc>
          <w:tcPr>
            <w:tcW w:w="5759" w:type="dxa"/>
            <w:vMerge w:val="restart"/>
            <w:shd w:val="clear" w:color="auto" w:fill="auto"/>
            <w:hideMark/>
          </w:tcPr>
          <w:p w:rsidR="00B35E12" w:rsidRPr="004557E0" w:rsidRDefault="00B35E12" w:rsidP="00B35E12">
            <w:pPr>
              <w:spacing w:after="0" w:line="240" w:lineRule="auto"/>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Предоставление субсидий </w:t>
            </w:r>
            <w:r w:rsidRPr="000101C0">
              <w:rPr>
                <w:rFonts w:ascii="Times New Roman" w:hAnsi="Times New Roman"/>
                <w:sz w:val="20"/>
                <w:szCs w:val="20"/>
              </w:rPr>
              <w:t>на финансовое обеспечение проектов со</w:t>
            </w:r>
            <w:r>
              <w:rPr>
                <w:rFonts w:ascii="Times New Roman" w:hAnsi="Times New Roman"/>
                <w:sz w:val="20"/>
                <w:szCs w:val="20"/>
              </w:rPr>
              <w:t xml:space="preserve">здания и (или) развития и (или) </w:t>
            </w:r>
            <w:r w:rsidRPr="000101C0">
              <w:rPr>
                <w:rFonts w:ascii="Times New Roman" w:hAnsi="Times New Roman"/>
                <w:sz w:val="20"/>
                <w:szCs w:val="20"/>
              </w:rPr>
              <w:t>модернизации производства товаров (работ, услуг), реализуемых с использованием имущества, находящегося в муниципальной собственности, на условиях концессионных соглашений</w:t>
            </w:r>
          </w:p>
        </w:tc>
        <w:tc>
          <w:tcPr>
            <w:tcW w:w="2127" w:type="dxa"/>
            <w:shd w:val="clear" w:color="auto" w:fill="auto"/>
            <w:hideMark/>
          </w:tcPr>
          <w:p w:rsidR="00B35E12" w:rsidRPr="004557E0" w:rsidRDefault="00B35E12" w:rsidP="00B35E12">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Всего</w:t>
            </w:r>
          </w:p>
        </w:tc>
        <w:tc>
          <w:tcPr>
            <w:tcW w:w="1281" w:type="dxa"/>
            <w:shd w:val="clear" w:color="auto" w:fill="auto"/>
            <w:vAlign w:val="bottom"/>
            <w:hideMark/>
          </w:tcPr>
          <w:p w:rsidR="00B35E12" w:rsidRPr="004557E0" w:rsidRDefault="00672463" w:rsidP="00B35E1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250</w:t>
            </w:r>
            <w:r w:rsidR="00B35E12" w:rsidRPr="004557E0">
              <w:rPr>
                <w:rFonts w:ascii="Times New Roman" w:eastAsia="Times New Roman" w:hAnsi="Times New Roman"/>
                <w:color w:val="000000"/>
                <w:sz w:val="20"/>
                <w:szCs w:val="20"/>
                <w:lang w:eastAsia="ru-RU"/>
              </w:rPr>
              <w:t>,00</w:t>
            </w:r>
          </w:p>
        </w:tc>
        <w:tc>
          <w:tcPr>
            <w:tcW w:w="1096" w:type="dxa"/>
            <w:shd w:val="clear" w:color="auto" w:fill="auto"/>
            <w:vAlign w:val="bottom"/>
            <w:hideMark/>
          </w:tcPr>
          <w:p w:rsidR="00B35E12" w:rsidRPr="004557E0" w:rsidRDefault="00672463" w:rsidP="00B35E1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r w:rsidR="00B35E12" w:rsidRPr="004557E0">
              <w:rPr>
                <w:rFonts w:ascii="Times New Roman" w:eastAsia="Times New Roman" w:hAnsi="Times New Roman"/>
                <w:color w:val="000000"/>
                <w:sz w:val="20"/>
                <w:szCs w:val="20"/>
                <w:lang w:eastAsia="ru-RU"/>
              </w:rPr>
              <w:t>,00</w:t>
            </w:r>
          </w:p>
        </w:tc>
        <w:tc>
          <w:tcPr>
            <w:tcW w:w="1096" w:type="dxa"/>
            <w:shd w:val="clear" w:color="auto" w:fill="auto"/>
            <w:vAlign w:val="bottom"/>
            <w:hideMark/>
          </w:tcPr>
          <w:p w:rsidR="00B35E12" w:rsidRPr="004557E0" w:rsidRDefault="00672463" w:rsidP="00B35E1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r w:rsidR="00B35E12" w:rsidRPr="004557E0">
              <w:rPr>
                <w:rFonts w:ascii="Times New Roman" w:eastAsia="Times New Roman" w:hAnsi="Times New Roman"/>
                <w:color w:val="000000"/>
                <w:sz w:val="20"/>
                <w:szCs w:val="20"/>
                <w:lang w:eastAsia="ru-RU"/>
              </w:rPr>
              <w:t>,00</w:t>
            </w:r>
          </w:p>
        </w:tc>
        <w:tc>
          <w:tcPr>
            <w:tcW w:w="1040" w:type="dxa"/>
            <w:shd w:val="clear" w:color="auto" w:fill="auto"/>
            <w:vAlign w:val="bottom"/>
            <w:hideMark/>
          </w:tcPr>
          <w:p w:rsidR="00B35E12" w:rsidRPr="004557E0" w:rsidRDefault="00B35E12" w:rsidP="00B35E12">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25</w:t>
            </w:r>
            <w:r w:rsidR="00672463">
              <w:rPr>
                <w:rFonts w:ascii="Times New Roman" w:eastAsia="Times New Roman" w:hAnsi="Times New Roman"/>
                <w:color w:val="000000"/>
                <w:sz w:val="20"/>
                <w:szCs w:val="20"/>
                <w:lang w:eastAsia="ru-RU"/>
              </w:rPr>
              <w:t>0</w:t>
            </w:r>
            <w:r w:rsidRPr="004557E0">
              <w:rPr>
                <w:rFonts w:ascii="Times New Roman" w:eastAsia="Times New Roman" w:hAnsi="Times New Roman"/>
                <w:color w:val="000000"/>
                <w:sz w:val="20"/>
                <w:szCs w:val="20"/>
                <w:lang w:eastAsia="ru-RU"/>
              </w:rPr>
              <w:t>,00</w:t>
            </w:r>
          </w:p>
        </w:tc>
      </w:tr>
      <w:tr w:rsidR="00B35E12" w:rsidRPr="004557E0" w:rsidTr="00B35E12">
        <w:trPr>
          <w:trHeight w:val="209"/>
        </w:trPr>
        <w:tc>
          <w:tcPr>
            <w:tcW w:w="596" w:type="dxa"/>
            <w:vMerge/>
            <w:vAlign w:val="center"/>
            <w:hideMark/>
          </w:tcPr>
          <w:p w:rsidR="00B35E12" w:rsidRPr="006D1959" w:rsidRDefault="00B35E12" w:rsidP="00B35E12">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B35E12" w:rsidRPr="004557E0" w:rsidRDefault="00B35E12" w:rsidP="00B35E12">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B35E12" w:rsidRPr="004557E0" w:rsidRDefault="00B35E12" w:rsidP="00B35E12">
            <w:pPr>
              <w:spacing w:after="0" w:line="240" w:lineRule="auto"/>
              <w:rPr>
                <w:rFonts w:ascii="Times New Roman" w:eastAsia="Times New Roman" w:hAnsi="Times New Roman"/>
                <w:color w:val="000000"/>
                <w:sz w:val="20"/>
                <w:szCs w:val="20"/>
                <w:lang w:eastAsia="ru-RU"/>
              </w:rPr>
            </w:pPr>
          </w:p>
        </w:tc>
        <w:tc>
          <w:tcPr>
            <w:tcW w:w="2127" w:type="dxa"/>
            <w:shd w:val="clear" w:color="auto" w:fill="auto"/>
            <w:hideMark/>
          </w:tcPr>
          <w:p w:rsidR="00B35E12" w:rsidRPr="004557E0" w:rsidRDefault="00B35E12" w:rsidP="00B35E12">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в том числе:</w:t>
            </w:r>
          </w:p>
        </w:tc>
        <w:tc>
          <w:tcPr>
            <w:tcW w:w="1281" w:type="dxa"/>
            <w:shd w:val="clear" w:color="auto" w:fill="auto"/>
            <w:vAlign w:val="bottom"/>
            <w:hideMark/>
          </w:tcPr>
          <w:p w:rsidR="00B35E12" w:rsidRPr="004557E0" w:rsidRDefault="00B35E12" w:rsidP="00B35E12">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Х</w:t>
            </w:r>
          </w:p>
        </w:tc>
        <w:tc>
          <w:tcPr>
            <w:tcW w:w="1096" w:type="dxa"/>
            <w:shd w:val="clear" w:color="auto" w:fill="auto"/>
            <w:vAlign w:val="bottom"/>
            <w:hideMark/>
          </w:tcPr>
          <w:p w:rsidR="00B35E12" w:rsidRPr="004557E0" w:rsidRDefault="00B35E12" w:rsidP="00B35E12">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Х</w:t>
            </w:r>
          </w:p>
        </w:tc>
        <w:tc>
          <w:tcPr>
            <w:tcW w:w="1096" w:type="dxa"/>
            <w:shd w:val="clear" w:color="auto" w:fill="auto"/>
            <w:vAlign w:val="bottom"/>
            <w:hideMark/>
          </w:tcPr>
          <w:p w:rsidR="00B35E12" w:rsidRPr="004557E0" w:rsidRDefault="00B35E12" w:rsidP="00B35E12">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Х</w:t>
            </w:r>
          </w:p>
        </w:tc>
        <w:tc>
          <w:tcPr>
            <w:tcW w:w="1040" w:type="dxa"/>
            <w:shd w:val="clear" w:color="auto" w:fill="auto"/>
            <w:vAlign w:val="bottom"/>
            <w:hideMark/>
          </w:tcPr>
          <w:p w:rsidR="00B35E12" w:rsidRPr="004557E0" w:rsidRDefault="00B35E12" w:rsidP="00B35E12">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Х</w:t>
            </w:r>
          </w:p>
        </w:tc>
      </w:tr>
      <w:tr w:rsidR="00B35E12" w:rsidRPr="004557E0" w:rsidTr="00B35E12">
        <w:trPr>
          <w:trHeight w:val="215"/>
        </w:trPr>
        <w:tc>
          <w:tcPr>
            <w:tcW w:w="596" w:type="dxa"/>
            <w:vMerge/>
            <w:vAlign w:val="center"/>
            <w:hideMark/>
          </w:tcPr>
          <w:p w:rsidR="00B35E12" w:rsidRPr="006D1959" w:rsidRDefault="00B35E12" w:rsidP="00B35E12">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B35E12" w:rsidRPr="004557E0" w:rsidRDefault="00B35E12" w:rsidP="00B35E12">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B35E12" w:rsidRPr="004557E0" w:rsidRDefault="00B35E12" w:rsidP="00B35E12">
            <w:pPr>
              <w:spacing w:after="0" w:line="240" w:lineRule="auto"/>
              <w:rPr>
                <w:rFonts w:ascii="Times New Roman" w:eastAsia="Times New Roman" w:hAnsi="Times New Roman"/>
                <w:color w:val="000000"/>
                <w:sz w:val="20"/>
                <w:szCs w:val="20"/>
                <w:lang w:eastAsia="ru-RU"/>
              </w:rPr>
            </w:pPr>
          </w:p>
        </w:tc>
        <w:tc>
          <w:tcPr>
            <w:tcW w:w="2127" w:type="dxa"/>
            <w:shd w:val="clear" w:color="auto" w:fill="auto"/>
            <w:hideMark/>
          </w:tcPr>
          <w:p w:rsidR="00B35E12" w:rsidRPr="004557E0" w:rsidRDefault="00B35E12" w:rsidP="00B35E12">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федеральный бюджет </w:t>
            </w:r>
          </w:p>
        </w:tc>
        <w:tc>
          <w:tcPr>
            <w:tcW w:w="1281" w:type="dxa"/>
            <w:shd w:val="clear" w:color="auto" w:fill="auto"/>
            <w:vAlign w:val="bottom"/>
            <w:hideMark/>
          </w:tcPr>
          <w:p w:rsidR="00B35E12" w:rsidRPr="004557E0" w:rsidRDefault="00B35E12" w:rsidP="00B35E12">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35E12" w:rsidRPr="004557E0" w:rsidRDefault="00B35E12" w:rsidP="00B35E12">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35E12" w:rsidRPr="004557E0" w:rsidRDefault="00B35E12" w:rsidP="00B35E12">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40" w:type="dxa"/>
            <w:shd w:val="clear" w:color="auto" w:fill="auto"/>
            <w:vAlign w:val="bottom"/>
            <w:hideMark/>
          </w:tcPr>
          <w:p w:rsidR="00B35E12" w:rsidRPr="004557E0" w:rsidRDefault="00B35E12" w:rsidP="00B35E12">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r>
      <w:tr w:rsidR="00B35E12" w:rsidRPr="004557E0" w:rsidTr="00B35E12">
        <w:trPr>
          <w:trHeight w:val="300"/>
        </w:trPr>
        <w:tc>
          <w:tcPr>
            <w:tcW w:w="596" w:type="dxa"/>
            <w:vMerge/>
            <w:vAlign w:val="center"/>
            <w:hideMark/>
          </w:tcPr>
          <w:p w:rsidR="00B35E12" w:rsidRPr="006D1959" w:rsidRDefault="00B35E12" w:rsidP="00B35E12">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B35E12" w:rsidRPr="004557E0" w:rsidRDefault="00B35E12" w:rsidP="00B35E12">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B35E12" w:rsidRPr="004557E0" w:rsidRDefault="00B35E12" w:rsidP="00B35E12">
            <w:pPr>
              <w:spacing w:after="0" w:line="240" w:lineRule="auto"/>
              <w:rPr>
                <w:rFonts w:ascii="Times New Roman" w:eastAsia="Times New Roman" w:hAnsi="Times New Roman"/>
                <w:color w:val="000000"/>
                <w:sz w:val="20"/>
                <w:szCs w:val="20"/>
                <w:lang w:eastAsia="ru-RU"/>
              </w:rPr>
            </w:pPr>
          </w:p>
        </w:tc>
        <w:tc>
          <w:tcPr>
            <w:tcW w:w="2127" w:type="dxa"/>
            <w:shd w:val="clear" w:color="auto" w:fill="auto"/>
            <w:hideMark/>
          </w:tcPr>
          <w:p w:rsidR="00B35E12" w:rsidRPr="004557E0" w:rsidRDefault="00B35E12" w:rsidP="00B35E12">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краевой бюджет </w:t>
            </w:r>
          </w:p>
        </w:tc>
        <w:tc>
          <w:tcPr>
            <w:tcW w:w="1281" w:type="dxa"/>
            <w:shd w:val="clear" w:color="auto" w:fill="auto"/>
            <w:vAlign w:val="bottom"/>
            <w:hideMark/>
          </w:tcPr>
          <w:p w:rsidR="00B35E12" w:rsidRPr="004557E0" w:rsidRDefault="00B35E12" w:rsidP="00B35E12">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35E12" w:rsidRPr="004557E0" w:rsidRDefault="00B35E12" w:rsidP="00B35E12">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35E12" w:rsidRPr="004557E0" w:rsidRDefault="00B35E12" w:rsidP="00B35E12">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40" w:type="dxa"/>
            <w:shd w:val="clear" w:color="auto" w:fill="auto"/>
            <w:vAlign w:val="bottom"/>
            <w:hideMark/>
          </w:tcPr>
          <w:p w:rsidR="00B35E12" w:rsidRPr="004557E0" w:rsidRDefault="00B35E12" w:rsidP="00B35E12">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r>
      <w:tr w:rsidR="00B35E12" w:rsidRPr="004557E0" w:rsidTr="00B35E12">
        <w:trPr>
          <w:trHeight w:val="251"/>
        </w:trPr>
        <w:tc>
          <w:tcPr>
            <w:tcW w:w="596" w:type="dxa"/>
            <w:vMerge/>
            <w:vAlign w:val="center"/>
            <w:hideMark/>
          </w:tcPr>
          <w:p w:rsidR="00B35E12" w:rsidRPr="006D1959" w:rsidRDefault="00B35E12" w:rsidP="00B35E12">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B35E12" w:rsidRPr="004557E0" w:rsidRDefault="00B35E12" w:rsidP="00B35E12">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B35E12" w:rsidRPr="004557E0" w:rsidRDefault="00B35E12" w:rsidP="00B35E12">
            <w:pPr>
              <w:spacing w:after="0" w:line="240" w:lineRule="auto"/>
              <w:rPr>
                <w:rFonts w:ascii="Times New Roman" w:eastAsia="Times New Roman" w:hAnsi="Times New Roman"/>
                <w:color w:val="000000"/>
                <w:sz w:val="20"/>
                <w:szCs w:val="20"/>
                <w:lang w:eastAsia="ru-RU"/>
              </w:rPr>
            </w:pPr>
          </w:p>
        </w:tc>
        <w:tc>
          <w:tcPr>
            <w:tcW w:w="2127" w:type="dxa"/>
            <w:shd w:val="clear" w:color="auto" w:fill="auto"/>
            <w:hideMark/>
          </w:tcPr>
          <w:p w:rsidR="00B35E12" w:rsidRPr="004557E0" w:rsidRDefault="00B35E12" w:rsidP="00B35E12">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местный бюджет </w:t>
            </w:r>
          </w:p>
        </w:tc>
        <w:tc>
          <w:tcPr>
            <w:tcW w:w="1281" w:type="dxa"/>
            <w:shd w:val="clear" w:color="auto" w:fill="auto"/>
            <w:vAlign w:val="bottom"/>
            <w:hideMark/>
          </w:tcPr>
          <w:p w:rsidR="00B35E12" w:rsidRPr="004557E0" w:rsidRDefault="00672463" w:rsidP="0067246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r w:rsidR="00B35E12" w:rsidRPr="004557E0">
              <w:rPr>
                <w:rFonts w:ascii="Times New Roman" w:eastAsia="Times New Roman" w:hAnsi="Times New Roman"/>
                <w:color w:val="000000"/>
                <w:sz w:val="20"/>
                <w:szCs w:val="20"/>
                <w:lang w:eastAsia="ru-RU"/>
              </w:rPr>
              <w:t>5</w:t>
            </w:r>
            <w:r>
              <w:rPr>
                <w:rFonts w:ascii="Times New Roman" w:eastAsia="Times New Roman" w:hAnsi="Times New Roman"/>
                <w:color w:val="000000"/>
                <w:sz w:val="20"/>
                <w:szCs w:val="20"/>
                <w:lang w:eastAsia="ru-RU"/>
              </w:rPr>
              <w:t>0</w:t>
            </w:r>
            <w:r w:rsidR="00B35E12" w:rsidRPr="004557E0">
              <w:rPr>
                <w:rFonts w:ascii="Times New Roman" w:eastAsia="Times New Roman" w:hAnsi="Times New Roman"/>
                <w:color w:val="000000"/>
                <w:sz w:val="20"/>
                <w:szCs w:val="20"/>
                <w:lang w:eastAsia="ru-RU"/>
              </w:rPr>
              <w:t>,00</w:t>
            </w:r>
          </w:p>
        </w:tc>
        <w:tc>
          <w:tcPr>
            <w:tcW w:w="1096" w:type="dxa"/>
            <w:shd w:val="clear" w:color="auto" w:fill="auto"/>
            <w:vAlign w:val="bottom"/>
            <w:hideMark/>
          </w:tcPr>
          <w:p w:rsidR="00B35E12" w:rsidRPr="004557E0" w:rsidRDefault="00672463" w:rsidP="00B35E1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r w:rsidR="00B35E12" w:rsidRPr="004557E0">
              <w:rPr>
                <w:rFonts w:ascii="Times New Roman" w:eastAsia="Times New Roman" w:hAnsi="Times New Roman"/>
                <w:color w:val="000000"/>
                <w:sz w:val="20"/>
                <w:szCs w:val="20"/>
                <w:lang w:eastAsia="ru-RU"/>
              </w:rPr>
              <w:t>,00</w:t>
            </w:r>
          </w:p>
        </w:tc>
        <w:tc>
          <w:tcPr>
            <w:tcW w:w="1096" w:type="dxa"/>
            <w:shd w:val="clear" w:color="auto" w:fill="auto"/>
            <w:vAlign w:val="bottom"/>
            <w:hideMark/>
          </w:tcPr>
          <w:p w:rsidR="00B35E12" w:rsidRPr="004557E0" w:rsidRDefault="00672463" w:rsidP="00B35E1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r w:rsidR="00B35E12" w:rsidRPr="004557E0">
              <w:rPr>
                <w:rFonts w:ascii="Times New Roman" w:eastAsia="Times New Roman" w:hAnsi="Times New Roman"/>
                <w:color w:val="000000"/>
                <w:sz w:val="20"/>
                <w:szCs w:val="20"/>
                <w:lang w:eastAsia="ru-RU"/>
              </w:rPr>
              <w:t>,00</w:t>
            </w:r>
          </w:p>
        </w:tc>
        <w:tc>
          <w:tcPr>
            <w:tcW w:w="1040" w:type="dxa"/>
            <w:shd w:val="clear" w:color="auto" w:fill="auto"/>
            <w:vAlign w:val="bottom"/>
            <w:hideMark/>
          </w:tcPr>
          <w:p w:rsidR="00B35E12" w:rsidRPr="004557E0" w:rsidRDefault="00B35E12" w:rsidP="00B35E12">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25</w:t>
            </w:r>
            <w:r w:rsidR="00672463">
              <w:rPr>
                <w:rFonts w:ascii="Times New Roman" w:eastAsia="Times New Roman" w:hAnsi="Times New Roman"/>
                <w:color w:val="000000"/>
                <w:sz w:val="20"/>
                <w:szCs w:val="20"/>
                <w:lang w:eastAsia="ru-RU"/>
              </w:rPr>
              <w:t>0</w:t>
            </w:r>
            <w:r w:rsidRPr="004557E0">
              <w:rPr>
                <w:rFonts w:ascii="Times New Roman" w:eastAsia="Times New Roman" w:hAnsi="Times New Roman"/>
                <w:color w:val="000000"/>
                <w:sz w:val="20"/>
                <w:szCs w:val="20"/>
                <w:lang w:eastAsia="ru-RU"/>
              </w:rPr>
              <w:t>,00</w:t>
            </w:r>
          </w:p>
        </w:tc>
      </w:tr>
      <w:tr w:rsidR="00B35E12" w:rsidRPr="004557E0" w:rsidTr="00B35E12">
        <w:trPr>
          <w:trHeight w:val="510"/>
        </w:trPr>
        <w:tc>
          <w:tcPr>
            <w:tcW w:w="596" w:type="dxa"/>
            <w:vMerge/>
            <w:vAlign w:val="center"/>
            <w:hideMark/>
          </w:tcPr>
          <w:p w:rsidR="00B35E12" w:rsidRPr="006D1959" w:rsidRDefault="00B35E12" w:rsidP="00B35E12">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B35E12" w:rsidRPr="004557E0" w:rsidRDefault="00B35E12" w:rsidP="00B35E12">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B35E12" w:rsidRPr="004557E0" w:rsidRDefault="00B35E12" w:rsidP="00B35E12">
            <w:pPr>
              <w:spacing w:after="0" w:line="240" w:lineRule="auto"/>
              <w:rPr>
                <w:rFonts w:ascii="Times New Roman" w:eastAsia="Times New Roman" w:hAnsi="Times New Roman"/>
                <w:color w:val="000000"/>
                <w:sz w:val="20"/>
                <w:szCs w:val="20"/>
                <w:lang w:eastAsia="ru-RU"/>
              </w:rPr>
            </w:pPr>
          </w:p>
        </w:tc>
        <w:tc>
          <w:tcPr>
            <w:tcW w:w="2127" w:type="dxa"/>
            <w:shd w:val="clear" w:color="auto" w:fill="auto"/>
            <w:hideMark/>
          </w:tcPr>
          <w:p w:rsidR="00B35E12" w:rsidRPr="004557E0" w:rsidRDefault="00B35E12" w:rsidP="00B35E12">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внебюджетные источники </w:t>
            </w:r>
          </w:p>
        </w:tc>
        <w:tc>
          <w:tcPr>
            <w:tcW w:w="1281" w:type="dxa"/>
            <w:shd w:val="clear" w:color="auto" w:fill="auto"/>
            <w:vAlign w:val="bottom"/>
            <w:hideMark/>
          </w:tcPr>
          <w:p w:rsidR="00B35E12" w:rsidRPr="004557E0" w:rsidRDefault="00B35E12" w:rsidP="00B35E12">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35E12" w:rsidRPr="004557E0" w:rsidRDefault="00B35E12" w:rsidP="00B35E12">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B35E12" w:rsidRPr="004557E0" w:rsidRDefault="00B35E12" w:rsidP="00B35E12">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40" w:type="dxa"/>
            <w:shd w:val="clear" w:color="auto" w:fill="auto"/>
            <w:vAlign w:val="bottom"/>
            <w:hideMark/>
          </w:tcPr>
          <w:p w:rsidR="00B35E12" w:rsidRPr="004557E0" w:rsidRDefault="00B35E12" w:rsidP="00B35E12">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r>
      <w:tr w:rsidR="00C23C05" w:rsidRPr="004557E0" w:rsidTr="00A07593">
        <w:trPr>
          <w:trHeight w:val="131"/>
        </w:trPr>
        <w:tc>
          <w:tcPr>
            <w:tcW w:w="596" w:type="dxa"/>
            <w:vMerge w:val="restart"/>
            <w:shd w:val="clear" w:color="auto" w:fill="auto"/>
            <w:noWrap/>
            <w:hideMark/>
          </w:tcPr>
          <w:p w:rsidR="00C23C05" w:rsidRPr="006D1959" w:rsidRDefault="00C23C05" w:rsidP="00C23C05">
            <w:pPr>
              <w:spacing w:after="0" w:line="240" w:lineRule="auto"/>
              <w:jc w:val="center"/>
              <w:rPr>
                <w:rFonts w:ascii="Times New Roman" w:eastAsia="Times New Roman" w:hAnsi="Times New Roman"/>
                <w:color w:val="000000"/>
                <w:sz w:val="20"/>
                <w:szCs w:val="24"/>
                <w:lang w:eastAsia="ru-RU"/>
              </w:rPr>
            </w:pPr>
            <w:r w:rsidRPr="006D1959">
              <w:rPr>
                <w:rFonts w:ascii="Times New Roman" w:eastAsia="Times New Roman" w:hAnsi="Times New Roman"/>
                <w:color w:val="000000"/>
                <w:sz w:val="20"/>
                <w:szCs w:val="24"/>
                <w:lang w:eastAsia="ru-RU"/>
              </w:rPr>
              <w:t>1.6.</w:t>
            </w:r>
          </w:p>
        </w:tc>
        <w:tc>
          <w:tcPr>
            <w:tcW w:w="1612" w:type="dxa"/>
            <w:vMerge w:val="restart"/>
            <w:shd w:val="clear" w:color="auto" w:fill="auto"/>
            <w:hideMark/>
          </w:tcPr>
          <w:p w:rsidR="00C23C05" w:rsidRPr="004557E0" w:rsidRDefault="00C23C05" w:rsidP="00A07593">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Отдельное мероприятие программы</w:t>
            </w:r>
          </w:p>
        </w:tc>
        <w:tc>
          <w:tcPr>
            <w:tcW w:w="5759" w:type="dxa"/>
            <w:vMerge w:val="restart"/>
            <w:shd w:val="clear" w:color="auto" w:fill="auto"/>
            <w:hideMark/>
          </w:tcPr>
          <w:p w:rsidR="00C23C05" w:rsidRPr="004557E0" w:rsidRDefault="006D1959" w:rsidP="00A07593">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Р</w:t>
            </w:r>
            <w:r w:rsidRPr="00453B8D">
              <w:rPr>
                <w:rFonts w:ascii="Times New Roman" w:eastAsia="Times New Roman" w:hAnsi="Times New Roman"/>
                <w:color w:val="000000"/>
                <w:sz w:val="20"/>
                <w:szCs w:val="20"/>
                <w:lang w:eastAsia="ru-RU"/>
              </w:rPr>
              <w:t>асходы на приобретение ценных призов для победителей открытого городского конкурса «Предприниматель года».</w:t>
            </w:r>
          </w:p>
        </w:tc>
        <w:tc>
          <w:tcPr>
            <w:tcW w:w="2127" w:type="dxa"/>
            <w:shd w:val="clear" w:color="auto" w:fill="auto"/>
            <w:hideMark/>
          </w:tcPr>
          <w:p w:rsidR="00C23C05" w:rsidRPr="004557E0" w:rsidRDefault="00C23C05" w:rsidP="00A07593">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Всего</w:t>
            </w:r>
          </w:p>
        </w:tc>
        <w:tc>
          <w:tcPr>
            <w:tcW w:w="1281" w:type="dxa"/>
            <w:shd w:val="clear" w:color="auto" w:fill="auto"/>
            <w:vAlign w:val="bottom"/>
            <w:hideMark/>
          </w:tcPr>
          <w:p w:rsidR="00C23C05" w:rsidRPr="004557E0" w:rsidRDefault="006D1959" w:rsidP="00A0759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C23C05">
              <w:rPr>
                <w:rFonts w:ascii="Times New Roman" w:eastAsia="Times New Roman" w:hAnsi="Times New Roman"/>
                <w:color w:val="000000"/>
                <w:sz w:val="20"/>
                <w:szCs w:val="20"/>
                <w:lang w:eastAsia="ru-RU"/>
              </w:rPr>
              <w:t>00</w:t>
            </w:r>
            <w:r w:rsidR="00C23C05" w:rsidRPr="004557E0">
              <w:rPr>
                <w:rFonts w:ascii="Times New Roman" w:eastAsia="Times New Roman" w:hAnsi="Times New Roman"/>
                <w:color w:val="000000"/>
                <w:sz w:val="20"/>
                <w:szCs w:val="20"/>
                <w:lang w:eastAsia="ru-RU"/>
              </w:rPr>
              <w:t>,00</w:t>
            </w:r>
          </w:p>
        </w:tc>
        <w:tc>
          <w:tcPr>
            <w:tcW w:w="1096" w:type="dxa"/>
            <w:shd w:val="clear" w:color="auto" w:fill="auto"/>
            <w:vAlign w:val="bottom"/>
            <w:hideMark/>
          </w:tcPr>
          <w:p w:rsidR="00C23C05" w:rsidRPr="004557E0" w:rsidRDefault="006D1959" w:rsidP="00A0759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r w:rsidR="00C23C05" w:rsidRPr="004557E0">
              <w:rPr>
                <w:rFonts w:ascii="Times New Roman" w:eastAsia="Times New Roman" w:hAnsi="Times New Roman"/>
                <w:color w:val="000000"/>
                <w:sz w:val="20"/>
                <w:szCs w:val="20"/>
                <w:lang w:eastAsia="ru-RU"/>
              </w:rPr>
              <w:t>,00</w:t>
            </w:r>
          </w:p>
        </w:tc>
        <w:tc>
          <w:tcPr>
            <w:tcW w:w="1096" w:type="dxa"/>
            <w:shd w:val="clear" w:color="auto" w:fill="auto"/>
            <w:vAlign w:val="bottom"/>
            <w:hideMark/>
          </w:tcPr>
          <w:p w:rsidR="00C23C05" w:rsidRPr="004557E0" w:rsidRDefault="006D1959" w:rsidP="00A0759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r w:rsidR="00C23C05" w:rsidRPr="004557E0">
              <w:rPr>
                <w:rFonts w:ascii="Times New Roman" w:eastAsia="Times New Roman" w:hAnsi="Times New Roman"/>
                <w:color w:val="000000"/>
                <w:sz w:val="20"/>
                <w:szCs w:val="20"/>
                <w:lang w:eastAsia="ru-RU"/>
              </w:rPr>
              <w:t>,00</w:t>
            </w:r>
          </w:p>
        </w:tc>
        <w:tc>
          <w:tcPr>
            <w:tcW w:w="1040" w:type="dxa"/>
            <w:shd w:val="clear" w:color="auto" w:fill="auto"/>
            <w:vAlign w:val="bottom"/>
            <w:hideMark/>
          </w:tcPr>
          <w:p w:rsidR="00C23C05" w:rsidRPr="004557E0" w:rsidRDefault="006D1959" w:rsidP="00A0759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w:t>
            </w:r>
            <w:r w:rsidR="00C23C05">
              <w:rPr>
                <w:rFonts w:ascii="Times New Roman" w:eastAsia="Times New Roman" w:hAnsi="Times New Roman"/>
                <w:color w:val="000000"/>
                <w:sz w:val="20"/>
                <w:szCs w:val="20"/>
                <w:lang w:eastAsia="ru-RU"/>
              </w:rPr>
              <w:t>0</w:t>
            </w:r>
            <w:r w:rsidR="00C23C05" w:rsidRPr="004557E0">
              <w:rPr>
                <w:rFonts w:ascii="Times New Roman" w:eastAsia="Times New Roman" w:hAnsi="Times New Roman"/>
                <w:color w:val="000000"/>
                <w:sz w:val="20"/>
                <w:szCs w:val="20"/>
                <w:lang w:eastAsia="ru-RU"/>
              </w:rPr>
              <w:t>,00</w:t>
            </w:r>
          </w:p>
        </w:tc>
      </w:tr>
      <w:tr w:rsidR="00C23C05" w:rsidRPr="004557E0" w:rsidTr="00A07593">
        <w:trPr>
          <w:trHeight w:val="165"/>
        </w:trPr>
        <w:tc>
          <w:tcPr>
            <w:tcW w:w="596" w:type="dxa"/>
            <w:vMerge/>
            <w:vAlign w:val="center"/>
            <w:hideMark/>
          </w:tcPr>
          <w:p w:rsidR="00C23C05" w:rsidRPr="006D1959" w:rsidRDefault="00C23C05" w:rsidP="00A07593">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C23C05" w:rsidRPr="004557E0" w:rsidRDefault="00C23C05" w:rsidP="00A07593">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C23C05" w:rsidRPr="004557E0" w:rsidRDefault="00C23C05" w:rsidP="00A07593">
            <w:pPr>
              <w:spacing w:after="0" w:line="240" w:lineRule="auto"/>
              <w:rPr>
                <w:rFonts w:ascii="Times New Roman" w:eastAsia="Times New Roman" w:hAnsi="Times New Roman"/>
                <w:color w:val="000000"/>
                <w:sz w:val="20"/>
                <w:szCs w:val="20"/>
                <w:lang w:eastAsia="ru-RU"/>
              </w:rPr>
            </w:pPr>
          </w:p>
        </w:tc>
        <w:tc>
          <w:tcPr>
            <w:tcW w:w="2127" w:type="dxa"/>
            <w:shd w:val="clear" w:color="auto" w:fill="auto"/>
            <w:hideMark/>
          </w:tcPr>
          <w:p w:rsidR="00C23C05" w:rsidRPr="004557E0" w:rsidRDefault="00C23C05" w:rsidP="00A07593">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в том числе:</w:t>
            </w:r>
          </w:p>
        </w:tc>
        <w:tc>
          <w:tcPr>
            <w:tcW w:w="1281" w:type="dxa"/>
            <w:shd w:val="clear" w:color="auto" w:fill="auto"/>
            <w:vAlign w:val="bottom"/>
            <w:hideMark/>
          </w:tcPr>
          <w:p w:rsidR="00C23C05" w:rsidRPr="004557E0" w:rsidRDefault="00C23C05" w:rsidP="00A07593">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Х</w:t>
            </w:r>
          </w:p>
        </w:tc>
        <w:tc>
          <w:tcPr>
            <w:tcW w:w="1096" w:type="dxa"/>
            <w:shd w:val="clear" w:color="auto" w:fill="auto"/>
            <w:vAlign w:val="bottom"/>
            <w:hideMark/>
          </w:tcPr>
          <w:p w:rsidR="00C23C05" w:rsidRPr="004557E0" w:rsidRDefault="00C23C05" w:rsidP="00A07593">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Х</w:t>
            </w:r>
          </w:p>
        </w:tc>
        <w:tc>
          <w:tcPr>
            <w:tcW w:w="1096" w:type="dxa"/>
            <w:shd w:val="clear" w:color="auto" w:fill="auto"/>
            <w:vAlign w:val="bottom"/>
            <w:hideMark/>
          </w:tcPr>
          <w:p w:rsidR="00C23C05" w:rsidRPr="004557E0" w:rsidRDefault="00C23C05" w:rsidP="00A07593">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Х</w:t>
            </w:r>
          </w:p>
        </w:tc>
        <w:tc>
          <w:tcPr>
            <w:tcW w:w="1040" w:type="dxa"/>
            <w:shd w:val="clear" w:color="auto" w:fill="auto"/>
            <w:vAlign w:val="bottom"/>
            <w:hideMark/>
          </w:tcPr>
          <w:p w:rsidR="00C23C05" w:rsidRPr="004557E0" w:rsidRDefault="00C23C05" w:rsidP="00A07593">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Х</w:t>
            </w:r>
          </w:p>
        </w:tc>
      </w:tr>
      <w:tr w:rsidR="00C23C05" w:rsidRPr="004557E0" w:rsidTr="00A07593">
        <w:trPr>
          <w:trHeight w:val="257"/>
        </w:trPr>
        <w:tc>
          <w:tcPr>
            <w:tcW w:w="596" w:type="dxa"/>
            <w:vMerge/>
            <w:vAlign w:val="center"/>
            <w:hideMark/>
          </w:tcPr>
          <w:p w:rsidR="00C23C05" w:rsidRPr="006D1959" w:rsidRDefault="00C23C05" w:rsidP="00A07593">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C23C05" w:rsidRPr="004557E0" w:rsidRDefault="00C23C05" w:rsidP="00A07593">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C23C05" w:rsidRPr="004557E0" w:rsidRDefault="00C23C05" w:rsidP="00A07593">
            <w:pPr>
              <w:spacing w:after="0" w:line="240" w:lineRule="auto"/>
              <w:rPr>
                <w:rFonts w:ascii="Times New Roman" w:eastAsia="Times New Roman" w:hAnsi="Times New Roman"/>
                <w:color w:val="000000"/>
                <w:sz w:val="20"/>
                <w:szCs w:val="20"/>
                <w:lang w:eastAsia="ru-RU"/>
              </w:rPr>
            </w:pPr>
          </w:p>
        </w:tc>
        <w:tc>
          <w:tcPr>
            <w:tcW w:w="2127" w:type="dxa"/>
            <w:shd w:val="clear" w:color="auto" w:fill="auto"/>
            <w:hideMark/>
          </w:tcPr>
          <w:p w:rsidR="00C23C05" w:rsidRPr="004557E0" w:rsidRDefault="00C23C05" w:rsidP="00A07593">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федеральный бюджет </w:t>
            </w:r>
          </w:p>
        </w:tc>
        <w:tc>
          <w:tcPr>
            <w:tcW w:w="1281" w:type="dxa"/>
            <w:shd w:val="clear" w:color="auto" w:fill="auto"/>
            <w:vAlign w:val="bottom"/>
            <w:hideMark/>
          </w:tcPr>
          <w:p w:rsidR="00C23C05" w:rsidRPr="004557E0" w:rsidRDefault="00C23C05" w:rsidP="00A07593">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C23C05" w:rsidRPr="004557E0" w:rsidRDefault="00C23C05" w:rsidP="00A07593">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C23C05" w:rsidRPr="004557E0" w:rsidRDefault="00C23C05" w:rsidP="00A07593">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40" w:type="dxa"/>
            <w:shd w:val="clear" w:color="auto" w:fill="auto"/>
            <w:vAlign w:val="bottom"/>
            <w:hideMark/>
          </w:tcPr>
          <w:p w:rsidR="00C23C05" w:rsidRPr="004557E0" w:rsidRDefault="00C23C05" w:rsidP="00A07593">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r>
      <w:tr w:rsidR="00C23C05" w:rsidRPr="004557E0" w:rsidTr="00A07593">
        <w:trPr>
          <w:trHeight w:val="300"/>
        </w:trPr>
        <w:tc>
          <w:tcPr>
            <w:tcW w:w="596" w:type="dxa"/>
            <w:vMerge/>
            <w:vAlign w:val="center"/>
            <w:hideMark/>
          </w:tcPr>
          <w:p w:rsidR="00C23C05" w:rsidRPr="006D1959" w:rsidRDefault="00C23C05" w:rsidP="00A07593">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C23C05" w:rsidRPr="004557E0" w:rsidRDefault="00C23C05" w:rsidP="00A07593">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C23C05" w:rsidRPr="004557E0" w:rsidRDefault="00C23C05" w:rsidP="00A07593">
            <w:pPr>
              <w:spacing w:after="0" w:line="240" w:lineRule="auto"/>
              <w:rPr>
                <w:rFonts w:ascii="Times New Roman" w:eastAsia="Times New Roman" w:hAnsi="Times New Roman"/>
                <w:color w:val="000000"/>
                <w:sz w:val="20"/>
                <w:szCs w:val="20"/>
                <w:lang w:eastAsia="ru-RU"/>
              </w:rPr>
            </w:pPr>
          </w:p>
        </w:tc>
        <w:tc>
          <w:tcPr>
            <w:tcW w:w="2127" w:type="dxa"/>
            <w:shd w:val="clear" w:color="auto" w:fill="auto"/>
            <w:hideMark/>
          </w:tcPr>
          <w:p w:rsidR="00C23C05" w:rsidRPr="004557E0" w:rsidRDefault="00C23C05" w:rsidP="00A07593">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краевой бюджет </w:t>
            </w:r>
          </w:p>
        </w:tc>
        <w:tc>
          <w:tcPr>
            <w:tcW w:w="1281" w:type="dxa"/>
            <w:shd w:val="clear" w:color="auto" w:fill="auto"/>
            <w:vAlign w:val="bottom"/>
            <w:hideMark/>
          </w:tcPr>
          <w:p w:rsidR="00C23C05" w:rsidRPr="004557E0" w:rsidRDefault="00C23C05" w:rsidP="00A07593">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C23C05" w:rsidRPr="004557E0" w:rsidRDefault="00C23C05" w:rsidP="00A07593">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C23C05" w:rsidRPr="004557E0" w:rsidRDefault="00C23C05" w:rsidP="00A07593">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40" w:type="dxa"/>
            <w:shd w:val="clear" w:color="auto" w:fill="auto"/>
            <w:vAlign w:val="bottom"/>
            <w:hideMark/>
          </w:tcPr>
          <w:p w:rsidR="00C23C05" w:rsidRPr="004557E0" w:rsidRDefault="00C23C05" w:rsidP="00A07593">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r>
      <w:tr w:rsidR="00C23C05" w:rsidRPr="004557E0" w:rsidTr="00A07593">
        <w:trPr>
          <w:trHeight w:val="109"/>
        </w:trPr>
        <w:tc>
          <w:tcPr>
            <w:tcW w:w="596" w:type="dxa"/>
            <w:vMerge/>
            <w:vAlign w:val="center"/>
            <w:hideMark/>
          </w:tcPr>
          <w:p w:rsidR="00C23C05" w:rsidRPr="006D1959" w:rsidRDefault="00C23C05" w:rsidP="00A07593">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C23C05" w:rsidRPr="004557E0" w:rsidRDefault="00C23C05" w:rsidP="00A07593">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C23C05" w:rsidRPr="004557E0" w:rsidRDefault="00C23C05" w:rsidP="00A07593">
            <w:pPr>
              <w:spacing w:after="0" w:line="240" w:lineRule="auto"/>
              <w:rPr>
                <w:rFonts w:ascii="Times New Roman" w:eastAsia="Times New Roman" w:hAnsi="Times New Roman"/>
                <w:color w:val="000000"/>
                <w:sz w:val="20"/>
                <w:szCs w:val="20"/>
                <w:lang w:eastAsia="ru-RU"/>
              </w:rPr>
            </w:pPr>
          </w:p>
        </w:tc>
        <w:tc>
          <w:tcPr>
            <w:tcW w:w="2127" w:type="dxa"/>
            <w:shd w:val="clear" w:color="auto" w:fill="auto"/>
            <w:hideMark/>
          </w:tcPr>
          <w:p w:rsidR="00C23C05" w:rsidRPr="004557E0" w:rsidRDefault="00C23C05" w:rsidP="00A07593">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местный бюджет </w:t>
            </w:r>
          </w:p>
        </w:tc>
        <w:tc>
          <w:tcPr>
            <w:tcW w:w="1281" w:type="dxa"/>
            <w:shd w:val="clear" w:color="auto" w:fill="auto"/>
            <w:vAlign w:val="bottom"/>
            <w:hideMark/>
          </w:tcPr>
          <w:p w:rsidR="00C23C05" w:rsidRPr="004557E0" w:rsidRDefault="00C23C05" w:rsidP="00A0759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r w:rsidRPr="004557E0">
              <w:rPr>
                <w:rFonts w:ascii="Times New Roman" w:eastAsia="Times New Roman" w:hAnsi="Times New Roman"/>
                <w:color w:val="000000"/>
                <w:sz w:val="20"/>
                <w:szCs w:val="20"/>
                <w:lang w:eastAsia="ru-RU"/>
              </w:rPr>
              <w:t>,00</w:t>
            </w:r>
          </w:p>
        </w:tc>
        <w:tc>
          <w:tcPr>
            <w:tcW w:w="1096" w:type="dxa"/>
            <w:shd w:val="clear" w:color="auto" w:fill="auto"/>
            <w:vAlign w:val="bottom"/>
            <w:hideMark/>
          </w:tcPr>
          <w:p w:rsidR="00C23C05" w:rsidRPr="004557E0" w:rsidRDefault="006D1959" w:rsidP="00A0759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r w:rsidR="00C23C05" w:rsidRPr="004557E0">
              <w:rPr>
                <w:rFonts w:ascii="Times New Roman" w:eastAsia="Times New Roman" w:hAnsi="Times New Roman"/>
                <w:color w:val="000000"/>
                <w:sz w:val="20"/>
                <w:szCs w:val="20"/>
                <w:lang w:eastAsia="ru-RU"/>
              </w:rPr>
              <w:t>,00</w:t>
            </w:r>
          </w:p>
        </w:tc>
        <w:tc>
          <w:tcPr>
            <w:tcW w:w="1096" w:type="dxa"/>
            <w:shd w:val="clear" w:color="auto" w:fill="auto"/>
            <w:vAlign w:val="bottom"/>
            <w:hideMark/>
          </w:tcPr>
          <w:p w:rsidR="00C23C05" w:rsidRPr="004557E0" w:rsidRDefault="006D1959" w:rsidP="00A0759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r w:rsidR="00C23C05" w:rsidRPr="004557E0">
              <w:rPr>
                <w:rFonts w:ascii="Times New Roman" w:eastAsia="Times New Roman" w:hAnsi="Times New Roman"/>
                <w:color w:val="000000"/>
                <w:sz w:val="20"/>
                <w:szCs w:val="20"/>
                <w:lang w:eastAsia="ru-RU"/>
              </w:rPr>
              <w:t>,00</w:t>
            </w:r>
          </w:p>
        </w:tc>
        <w:tc>
          <w:tcPr>
            <w:tcW w:w="1040" w:type="dxa"/>
            <w:shd w:val="clear" w:color="auto" w:fill="auto"/>
            <w:vAlign w:val="bottom"/>
            <w:hideMark/>
          </w:tcPr>
          <w:p w:rsidR="00C23C05" w:rsidRPr="004557E0" w:rsidRDefault="006D1959" w:rsidP="00A0759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w:t>
            </w:r>
            <w:r w:rsidR="00C23C05">
              <w:rPr>
                <w:rFonts w:ascii="Times New Roman" w:eastAsia="Times New Roman" w:hAnsi="Times New Roman"/>
                <w:color w:val="000000"/>
                <w:sz w:val="20"/>
                <w:szCs w:val="20"/>
                <w:lang w:eastAsia="ru-RU"/>
              </w:rPr>
              <w:t>0</w:t>
            </w:r>
            <w:r w:rsidR="00C23C05" w:rsidRPr="004557E0">
              <w:rPr>
                <w:rFonts w:ascii="Times New Roman" w:eastAsia="Times New Roman" w:hAnsi="Times New Roman"/>
                <w:color w:val="000000"/>
                <w:sz w:val="20"/>
                <w:szCs w:val="20"/>
                <w:lang w:eastAsia="ru-RU"/>
              </w:rPr>
              <w:t>,00</w:t>
            </w:r>
          </w:p>
        </w:tc>
      </w:tr>
      <w:tr w:rsidR="00C23C05" w:rsidRPr="004557E0" w:rsidTr="00A07593">
        <w:trPr>
          <w:trHeight w:val="510"/>
        </w:trPr>
        <w:tc>
          <w:tcPr>
            <w:tcW w:w="596" w:type="dxa"/>
            <w:vMerge/>
            <w:vAlign w:val="center"/>
            <w:hideMark/>
          </w:tcPr>
          <w:p w:rsidR="00C23C05" w:rsidRPr="006D1959" w:rsidRDefault="00C23C05" w:rsidP="00A07593">
            <w:pPr>
              <w:spacing w:after="0" w:line="240" w:lineRule="auto"/>
              <w:rPr>
                <w:rFonts w:ascii="Times New Roman" w:eastAsia="Times New Roman" w:hAnsi="Times New Roman"/>
                <w:color w:val="000000"/>
                <w:sz w:val="20"/>
                <w:szCs w:val="24"/>
                <w:lang w:eastAsia="ru-RU"/>
              </w:rPr>
            </w:pPr>
          </w:p>
        </w:tc>
        <w:tc>
          <w:tcPr>
            <w:tcW w:w="1612" w:type="dxa"/>
            <w:vMerge/>
            <w:vAlign w:val="center"/>
            <w:hideMark/>
          </w:tcPr>
          <w:p w:rsidR="00C23C05" w:rsidRPr="004557E0" w:rsidRDefault="00C23C05" w:rsidP="00A07593">
            <w:pPr>
              <w:spacing w:after="0" w:line="240" w:lineRule="auto"/>
              <w:rPr>
                <w:rFonts w:ascii="Times New Roman" w:eastAsia="Times New Roman" w:hAnsi="Times New Roman"/>
                <w:color w:val="000000"/>
                <w:sz w:val="20"/>
                <w:szCs w:val="20"/>
                <w:lang w:eastAsia="ru-RU"/>
              </w:rPr>
            </w:pPr>
          </w:p>
        </w:tc>
        <w:tc>
          <w:tcPr>
            <w:tcW w:w="5759" w:type="dxa"/>
            <w:vMerge/>
            <w:vAlign w:val="center"/>
            <w:hideMark/>
          </w:tcPr>
          <w:p w:rsidR="00C23C05" w:rsidRPr="004557E0" w:rsidRDefault="00C23C05" w:rsidP="00A07593">
            <w:pPr>
              <w:spacing w:after="0" w:line="240" w:lineRule="auto"/>
              <w:rPr>
                <w:rFonts w:ascii="Times New Roman" w:eastAsia="Times New Roman" w:hAnsi="Times New Roman"/>
                <w:color w:val="000000"/>
                <w:sz w:val="20"/>
                <w:szCs w:val="20"/>
                <w:lang w:eastAsia="ru-RU"/>
              </w:rPr>
            </w:pPr>
          </w:p>
        </w:tc>
        <w:tc>
          <w:tcPr>
            <w:tcW w:w="2127" w:type="dxa"/>
            <w:shd w:val="clear" w:color="auto" w:fill="auto"/>
            <w:hideMark/>
          </w:tcPr>
          <w:p w:rsidR="00C23C05" w:rsidRPr="004557E0" w:rsidRDefault="00C23C05" w:rsidP="00A07593">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 xml:space="preserve">внебюджетные источники </w:t>
            </w:r>
          </w:p>
        </w:tc>
        <w:tc>
          <w:tcPr>
            <w:tcW w:w="1281" w:type="dxa"/>
            <w:shd w:val="clear" w:color="auto" w:fill="auto"/>
            <w:vAlign w:val="bottom"/>
            <w:hideMark/>
          </w:tcPr>
          <w:p w:rsidR="00C23C05" w:rsidRPr="004557E0" w:rsidRDefault="006D1959" w:rsidP="00A0759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w:t>
            </w:r>
            <w:r w:rsidR="00C23C05"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C23C05" w:rsidRPr="004557E0" w:rsidRDefault="00C23C05" w:rsidP="00A07593">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96" w:type="dxa"/>
            <w:shd w:val="clear" w:color="auto" w:fill="auto"/>
            <w:vAlign w:val="bottom"/>
            <w:hideMark/>
          </w:tcPr>
          <w:p w:rsidR="00C23C05" w:rsidRPr="004557E0" w:rsidRDefault="00C23C05" w:rsidP="00A07593">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c>
          <w:tcPr>
            <w:tcW w:w="1040" w:type="dxa"/>
            <w:shd w:val="clear" w:color="auto" w:fill="auto"/>
            <w:vAlign w:val="bottom"/>
            <w:hideMark/>
          </w:tcPr>
          <w:p w:rsidR="00C23C05" w:rsidRPr="004557E0" w:rsidRDefault="00C23C05" w:rsidP="00A07593">
            <w:pPr>
              <w:spacing w:after="0" w:line="240" w:lineRule="auto"/>
              <w:jc w:val="center"/>
              <w:rPr>
                <w:rFonts w:ascii="Times New Roman" w:eastAsia="Times New Roman" w:hAnsi="Times New Roman"/>
                <w:color w:val="000000"/>
                <w:sz w:val="20"/>
                <w:szCs w:val="20"/>
                <w:lang w:eastAsia="ru-RU"/>
              </w:rPr>
            </w:pPr>
            <w:r w:rsidRPr="004557E0">
              <w:rPr>
                <w:rFonts w:ascii="Times New Roman" w:eastAsia="Times New Roman" w:hAnsi="Times New Roman"/>
                <w:color w:val="000000"/>
                <w:sz w:val="20"/>
                <w:szCs w:val="20"/>
                <w:lang w:eastAsia="ru-RU"/>
              </w:rPr>
              <w:t>0,00</w:t>
            </w:r>
          </w:p>
        </w:tc>
      </w:tr>
    </w:tbl>
    <w:p w:rsidR="00331B17" w:rsidRDefault="00331B17" w:rsidP="00BB33DF">
      <w:pPr>
        <w:spacing w:after="0" w:line="240" w:lineRule="auto"/>
        <w:rPr>
          <w:rFonts w:ascii="Times New Roman" w:eastAsia="Times New Roman" w:hAnsi="Times New Roman"/>
          <w:sz w:val="24"/>
          <w:szCs w:val="24"/>
          <w:lang w:eastAsia="ru-RU"/>
        </w:rPr>
      </w:pPr>
    </w:p>
    <w:p w:rsidR="00331B17" w:rsidRDefault="00331B17" w:rsidP="00BB33DF">
      <w:pPr>
        <w:spacing w:after="0" w:line="240" w:lineRule="auto"/>
        <w:rPr>
          <w:rFonts w:ascii="Times New Roman" w:eastAsia="Times New Roman" w:hAnsi="Times New Roman"/>
          <w:sz w:val="24"/>
          <w:szCs w:val="24"/>
          <w:lang w:eastAsia="ru-RU"/>
        </w:rPr>
        <w:sectPr w:rsidR="00331B17" w:rsidSect="006D1959">
          <w:pgSz w:w="16838" w:h="11906" w:orient="landscape"/>
          <w:pgMar w:top="993" w:right="851" w:bottom="851" w:left="1134" w:header="709" w:footer="709" w:gutter="0"/>
          <w:cols w:space="708"/>
          <w:docGrid w:linePitch="360"/>
        </w:sectPr>
      </w:pPr>
    </w:p>
    <w:p w:rsidR="00331B17" w:rsidRDefault="00331B17" w:rsidP="00331B17">
      <w:pPr>
        <w:pStyle w:val="ConsPlusNormal"/>
        <w:ind w:left="4962" w:firstLine="0"/>
        <w:outlineLvl w:val="1"/>
        <w:rPr>
          <w:rFonts w:ascii="Times New Roman" w:hAnsi="Times New Roman" w:cs="Times New Roman"/>
          <w:sz w:val="28"/>
          <w:szCs w:val="28"/>
        </w:rPr>
      </w:pPr>
      <w:r w:rsidRPr="001076B2">
        <w:rPr>
          <w:rFonts w:ascii="Times New Roman" w:hAnsi="Times New Roman" w:cs="Times New Roman"/>
          <w:sz w:val="28"/>
          <w:szCs w:val="28"/>
        </w:rPr>
        <w:lastRenderedPageBreak/>
        <w:t xml:space="preserve">Приложение № 4 </w:t>
      </w:r>
    </w:p>
    <w:p w:rsidR="00331B17" w:rsidRDefault="00331B17" w:rsidP="00331B17">
      <w:pPr>
        <w:pStyle w:val="ConsPlusNormal"/>
        <w:ind w:left="4962" w:firstLine="0"/>
        <w:outlineLvl w:val="1"/>
        <w:rPr>
          <w:rFonts w:ascii="Times New Roman" w:hAnsi="Times New Roman" w:cs="Times New Roman"/>
          <w:sz w:val="28"/>
          <w:szCs w:val="28"/>
        </w:rPr>
      </w:pPr>
      <w:r w:rsidRPr="001076B2">
        <w:rPr>
          <w:rFonts w:ascii="Times New Roman" w:hAnsi="Times New Roman" w:cs="Times New Roman"/>
          <w:sz w:val="28"/>
          <w:szCs w:val="28"/>
        </w:rPr>
        <w:t>к муниципальной программе «Развитие малого и среднего</w:t>
      </w:r>
      <w:r>
        <w:rPr>
          <w:rFonts w:ascii="Times New Roman" w:hAnsi="Times New Roman" w:cs="Times New Roman"/>
          <w:sz w:val="28"/>
          <w:szCs w:val="28"/>
        </w:rPr>
        <w:t xml:space="preserve"> </w:t>
      </w:r>
      <w:r w:rsidRPr="001076B2">
        <w:rPr>
          <w:rFonts w:ascii="Times New Roman" w:hAnsi="Times New Roman" w:cs="Times New Roman"/>
          <w:sz w:val="28"/>
          <w:szCs w:val="28"/>
        </w:rPr>
        <w:t>предпринимательства в городе</w:t>
      </w:r>
      <w:r>
        <w:rPr>
          <w:rFonts w:ascii="Times New Roman" w:hAnsi="Times New Roman" w:cs="Times New Roman"/>
          <w:sz w:val="28"/>
          <w:szCs w:val="28"/>
        </w:rPr>
        <w:t xml:space="preserve"> </w:t>
      </w:r>
      <w:r w:rsidRPr="001076B2">
        <w:rPr>
          <w:rFonts w:ascii="Times New Roman" w:hAnsi="Times New Roman" w:cs="Times New Roman"/>
          <w:sz w:val="28"/>
          <w:szCs w:val="28"/>
        </w:rPr>
        <w:t>Зеленогорске»</w:t>
      </w:r>
    </w:p>
    <w:p w:rsidR="00331B17" w:rsidRDefault="00331B17" w:rsidP="00331B17">
      <w:pPr>
        <w:pStyle w:val="ConsPlusNormal"/>
        <w:jc w:val="both"/>
        <w:outlineLvl w:val="1"/>
        <w:rPr>
          <w:rFonts w:ascii="Times New Roman" w:hAnsi="Times New Roman" w:cs="Times New Roman"/>
          <w:sz w:val="28"/>
          <w:szCs w:val="28"/>
        </w:rPr>
      </w:pPr>
    </w:p>
    <w:p w:rsidR="00331B17" w:rsidRPr="001076B2" w:rsidRDefault="00331B17" w:rsidP="00331B17">
      <w:pPr>
        <w:pStyle w:val="ConsPlusNormal"/>
        <w:ind w:firstLine="0"/>
        <w:jc w:val="center"/>
        <w:outlineLvl w:val="1"/>
        <w:rPr>
          <w:rFonts w:ascii="Times New Roman" w:hAnsi="Times New Roman" w:cs="Times New Roman"/>
          <w:b/>
          <w:sz w:val="28"/>
          <w:szCs w:val="28"/>
        </w:rPr>
      </w:pPr>
      <w:r>
        <w:rPr>
          <w:rFonts w:ascii="Times New Roman" w:hAnsi="Times New Roman" w:cs="Times New Roman"/>
          <w:b/>
          <w:sz w:val="28"/>
          <w:szCs w:val="28"/>
        </w:rPr>
        <w:t>Условия и порядок</w:t>
      </w:r>
    </w:p>
    <w:p w:rsidR="00331B17" w:rsidRDefault="00331B17" w:rsidP="00331B17">
      <w:pPr>
        <w:pStyle w:val="ConsPlusNormal"/>
        <w:ind w:firstLine="0"/>
        <w:jc w:val="center"/>
        <w:outlineLvl w:val="1"/>
        <w:rPr>
          <w:rFonts w:ascii="Times New Roman" w:hAnsi="Times New Roman" w:cs="Times New Roman"/>
          <w:b/>
          <w:sz w:val="28"/>
          <w:szCs w:val="28"/>
        </w:rPr>
      </w:pPr>
      <w:r w:rsidRPr="001076B2">
        <w:rPr>
          <w:rFonts w:ascii="Times New Roman" w:hAnsi="Times New Roman" w:cs="Times New Roman"/>
          <w:b/>
          <w:sz w:val="28"/>
          <w:szCs w:val="28"/>
        </w:rPr>
        <w:t>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A14E5" w:rsidRPr="00DA14E5" w:rsidRDefault="00DA14E5" w:rsidP="00DA14E5">
      <w:pPr>
        <w:pStyle w:val="ConsPlusNormal"/>
        <w:ind w:firstLine="0"/>
        <w:jc w:val="center"/>
        <w:outlineLvl w:val="1"/>
        <w:rPr>
          <w:rFonts w:ascii="Times New Roman" w:hAnsi="Times New Roman" w:cs="Times New Roman"/>
          <w:sz w:val="28"/>
          <w:szCs w:val="28"/>
        </w:rPr>
      </w:pPr>
    </w:p>
    <w:p w:rsidR="00DA14E5" w:rsidRDefault="00DA14E5" w:rsidP="00DA14E5">
      <w:pPr>
        <w:pStyle w:val="ConsPlusNormal"/>
        <w:numPr>
          <w:ilvl w:val="0"/>
          <w:numId w:val="29"/>
        </w:numPr>
        <w:adjustRightInd/>
        <w:jc w:val="center"/>
        <w:outlineLvl w:val="1"/>
        <w:rPr>
          <w:rFonts w:ascii="Times New Roman" w:hAnsi="Times New Roman" w:cs="Times New Roman"/>
          <w:sz w:val="28"/>
          <w:szCs w:val="28"/>
        </w:rPr>
      </w:pPr>
      <w:r>
        <w:rPr>
          <w:rFonts w:ascii="Times New Roman" w:hAnsi="Times New Roman" w:cs="Times New Roman"/>
          <w:sz w:val="28"/>
          <w:szCs w:val="28"/>
        </w:rPr>
        <w:t>Общие положения</w:t>
      </w:r>
    </w:p>
    <w:p w:rsidR="00DA14E5" w:rsidRPr="00DA14E5" w:rsidRDefault="00DA14E5" w:rsidP="00DA14E5">
      <w:pPr>
        <w:pStyle w:val="ConsPlusNormal"/>
        <w:ind w:firstLine="709"/>
        <w:outlineLvl w:val="1"/>
        <w:rPr>
          <w:rFonts w:ascii="Times New Roman" w:hAnsi="Times New Roman" w:cs="Times New Roman"/>
          <w:sz w:val="28"/>
          <w:szCs w:val="28"/>
        </w:rPr>
      </w:pP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1.1. Настоящие условия и порядок определяют механизм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субъекты МСП)</w:t>
      </w:r>
      <w:r w:rsidR="0085536C">
        <w:rPr>
          <w:rFonts w:ascii="Times New Roman" w:hAnsi="Times New Roman" w:cs="Times New Roman"/>
          <w:sz w:val="28"/>
          <w:szCs w:val="28"/>
        </w:rPr>
        <w:t>,</w:t>
      </w:r>
      <w:r w:rsidRPr="00DA14E5">
        <w:rPr>
          <w:rFonts w:ascii="Times New Roman" w:hAnsi="Times New Roman" w:cs="Times New Roman"/>
          <w:sz w:val="28"/>
          <w:szCs w:val="28"/>
        </w:rPr>
        <w:t xml:space="preserve"> на территории г. Зеленогорска.</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1.2. Оказание имущественной поддержки субъектам МСП осуществляется на возмездной основе и на следующих льготных условиях:</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 xml:space="preserve">1.2.1. Предоставление муниципальных преференций в целях поддержки субъектов МСП в виде проведения аукционов на право заключения договоров аренды земельных участков, находящихся в собственности муниципального образования город Зеленогорск Красноярского края (далее – земельные участки), с ограниченным кругом участников - только среди субъектов МСП. </w:t>
      </w:r>
    </w:p>
    <w:p w:rsidR="00DA14E5" w:rsidRPr="00DA14E5" w:rsidRDefault="00DA14E5" w:rsidP="00DA14E5">
      <w:pPr>
        <w:autoSpaceDN w:val="0"/>
        <w:adjustRightInd w:val="0"/>
        <w:spacing w:after="0" w:line="240" w:lineRule="auto"/>
        <w:ind w:firstLine="709"/>
        <w:jc w:val="both"/>
        <w:rPr>
          <w:rFonts w:ascii="Times New Roman" w:hAnsi="Times New Roman"/>
          <w:sz w:val="28"/>
          <w:szCs w:val="28"/>
        </w:rPr>
      </w:pPr>
      <w:r w:rsidRPr="00DA14E5">
        <w:rPr>
          <w:rFonts w:ascii="Times New Roman" w:hAnsi="Times New Roman"/>
          <w:sz w:val="28"/>
          <w:szCs w:val="28"/>
        </w:rPr>
        <w:t xml:space="preserve">Проведение аукционов на право заключения договоров аренды земельных участков осуществляется в соответствии с Земельным кодексом Российской Федерации (далее – ЗК РФ). </w:t>
      </w:r>
    </w:p>
    <w:p w:rsidR="00DA14E5" w:rsidRPr="00DA14E5" w:rsidRDefault="00DA14E5" w:rsidP="00DA14E5">
      <w:pPr>
        <w:autoSpaceDN w:val="0"/>
        <w:adjustRightInd w:val="0"/>
        <w:spacing w:after="0" w:line="240" w:lineRule="auto"/>
        <w:ind w:firstLine="709"/>
        <w:jc w:val="both"/>
        <w:rPr>
          <w:rFonts w:ascii="Times New Roman" w:hAnsi="Times New Roman"/>
          <w:sz w:val="28"/>
          <w:szCs w:val="28"/>
        </w:rPr>
      </w:pPr>
      <w:r w:rsidRPr="00DA14E5">
        <w:rPr>
          <w:rFonts w:ascii="Times New Roman" w:eastAsiaTheme="minorHAnsi" w:hAnsi="Times New Roman"/>
          <w:sz w:val="28"/>
          <w:szCs w:val="28"/>
        </w:rPr>
        <w:t xml:space="preserve">Начальная цена предмета аукциона на право заключения договора аренды земельного участка устанавливается в размере ежегодной арендной платы, определенной по результатам рыночной оценки в соответствии с Федеральным </w:t>
      </w:r>
      <w:hyperlink r:id="rId7" w:history="1">
        <w:r w:rsidRPr="00DA14E5">
          <w:rPr>
            <w:rFonts w:ascii="Times New Roman" w:eastAsiaTheme="minorHAnsi" w:hAnsi="Times New Roman"/>
            <w:sz w:val="28"/>
            <w:szCs w:val="28"/>
          </w:rPr>
          <w:t>законом</w:t>
        </w:r>
      </w:hyperlink>
      <w:r w:rsidRPr="00DA14E5">
        <w:rPr>
          <w:rFonts w:ascii="Times New Roman" w:eastAsiaTheme="minorHAnsi" w:hAnsi="Times New Roman"/>
          <w:sz w:val="28"/>
          <w:szCs w:val="28"/>
        </w:rPr>
        <w:t xml:space="preserve"> от 29.07.1998 № 135-ФЗ «Об оценочной деятельности в Российской Федерации» (далее – ФЗ «Об оценочной деятельности»).</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 xml:space="preserve">При заключении договоров аренды земельных участков по результатам проведения аукционов применяется льготный порядок исчисления арендной платы, размера, сроков и (или) условий ее уплаты (далее - порядок исчисления арендной платы), предусмотренный Положением о предоставлении в аренду муниципального имущества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утвержденным постановлением Администрации ЗАТО г. Зеленогорска (далее – Положение о предоставлении в аренду </w:t>
      </w:r>
      <w:r w:rsidR="0085536C">
        <w:rPr>
          <w:rFonts w:ascii="Times New Roman" w:hAnsi="Times New Roman" w:cs="Times New Roman"/>
          <w:sz w:val="28"/>
          <w:szCs w:val="28"/>
        </w:rPr>
        <w:t xml:space="preserve">имущества </w:t>
      </w:r>
      <w:r w:rsidRPr="00DA14E5">
        <w:rPr>
          <w:rFonts w:ascii="Times New Roman" w:hAnsi="Times New Roman" w:cs="Times New Roman"/>
          <w:sz w:val="28"/>
          <w:szCs w:val="28"/>
        </w:rPr>
        <w:t>субъектам МСП).</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1.2.2. Предоставление муниципальных преференций в целях поддержки субъектов МСП в виде заключения договоров аренды земельных участков без проведения торгов в случаях, предусмотренных ЗК РФ.</w:t>
      </w:r>
    </w:p>
    <w:p w:rsidR="00DA14E5" w:rsidRPr="00DA14E5" w:rsidRDefault="00DA14E5" w:rsidP="00DA14E5">
      <w:pPr>
        <w:autoSpaceDN w:val="0"/>
        <w:adjustRightInd w:val="0"/>
        <w:spacing w:after="0" w:line="240" w:lineRule="auto"/>
        <w:ind w:firstLine="709"/>
        <w:jc w:val="both"/>
        <w:rPr>
          <w:rFonts w:ascii="Times New Roman" w:hAnsi="Times New Roman"/>
          <w:sz w:val="28"/>
          <w:szCs w:val="28"/>
        </w:rPr>
      </w:pPr>
      <w:r w:rsidRPr="00DA14E5">
        <w:rPr>
          <w:rFonts w:ascii="Times New Roman" w:eastAsiaTheme="minorHAnsi" w:hAnsi="Times New Roman"/>
          <w:sz w:val="28"/>
          <w:szCs w:val="28"/>
        </w:rPr>
        <w:lastRenderedPageBreak/>
        <w:t>Размер ежегодной арендной платы определяется в соответствии с требованиями законодательства Российской Федерации.</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 xml:space="preserve">При заключении договоров аренды земельных участков без проведения торгов применяется льготный порядок исчисления арендной платы, предусмотренный Положением о предоставлении в аренду </w:t>
      </w:r>
      <w:r w:rsidR="0085536C">
        <w:rPr>
          <w:rFonts w:ascii="Times New Roman" w:hAnsi="Times New Roman" w:cs="Times New Roman"/>
          <w:sz w:val="28"/>
          <w:szCs w:val="28"/>
        </w:rPr>
        <w:t xml:space="preserve">имущества </w:t>
      </w:r>
      <w:r w:rsidRPr="00DA14E5">
        <w:rPr>
          <w:rFonts w:ascii="Times New Roman" w:hAnsi="Times New Roman" w:cs="Times New Roman"/>
          <w:sz w:val="28"/>
          <w:szCs w:val="28"/>
        </w:rPr>
        <w:t>субъектам МСП.</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 xml:space="preserve">1.2.3. Предоставление муниципальных преференций в целях поддержки субъектов МСП в виде предоставления субъектам МСП в аренду имущества, составляющего имущество муниципальной казны города Зеленогорска (далее – имущество казны), без проведения торгов с определением льготной арендной платы по договорам аренды имущества казны с субъектами МСП, </w:t>
      </w:r>
      <w:r w:rsidRPr="00DA14E5">
        <w:rPr>
          <w:rFonts w:ascii="Times New Roman" w:eastAsia="Calibri" w:hAnsi="Times New Roman" w:cs="Times New Roman"/>
          <w:sz w:val="28"/>
          <w:szCs w:val="28"/>
          <w:lang w:eastAsia="en-US"/>
        </w:rPr>
        <w:t xml:space="preserve">осуществляющими виды деятельности в сфере производства товаров (работ, услуг), за исключением видов деятельности, включенных в разделы В, G, K, L, M (за исключением кода 75), N (за исключением кодов 78, 79, 81, 82), U </w:t>
      </w:r>
      <w:r w:rsidRPr="00DA14E5">
        <w:rPr>
          <w:rFonts w:ascii="Times New Roman" w:hAnsi="Times New Roman" w:cs="Times New Roman"/>
          <w:sz w:val="28"/>
          <w:szCs w:val="28"/>
        </w:rPr>
        <w:t xml:space="preserve">ОКВЭД2, в соответствии с Положением о предоставлении </w:t>
      </w:r>
      <w:r w:rsidR="0085536C">
        <w:rPr>
          <w:rFonts w:ascii="Times New Roman" w:hAnsi="Times New Roman" w:cs="Times New Roman"/>
          <w:sz w:val="28"/>
          <w:szCs w:val="28"/>
        </w:rPr>
        <w:t xml:space="preserve">в аренду имущества </w:t>
      </w:r>
      <w:r w:rsidRPr="00DA14E5">
        <w:rPr>
          <w:rFonts w:ascii="Times New Roman" w:hAnsi="Times New Roman" w:cs="Times New Roman"/>
          <w:sz w:val="28"/>
          <w:szCs w:val="28"/>
        </w:rPr>
        <w:t xml:space="preserve">субъектам МСП. </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 xml:space="preserve">1.2.4. Предоставление муниципальных преференций в целях поддержки субъектов МСП в виде предоставления в аренду имущества казны без проведения торгов субъектам МСП, осуществляющим виды деятельности, не указанные в пункте 1.2.3 настоящего положения, в соответствии с Положением о предоставлении в аренду </w:t>
      </w:r>
      <w:r w:rsidR="0085536C">
        <w:rPr>
          <w:rFonts w:ascii="Times New Roman" w:hAnsi="Times New Roman" w:cs="Times New Roman"/>
          <w:sz w:val="28"/>
          <w:szCs w:val="28"/>
        </w:rPr>
        <w:t xml:space="preserve">имущества </w:t>
      </w:r>
      <w:r w:rsidRPr="00DA14E5">
        <w:rPr>
          <w:rFonts w:ascii="Times New Roman" w:hAnsi="Times New Roman" w:cs="Times New Roman"/>
          <w:sz w:val="28"/>
          <w:szCs w:val="28"/>
        </w:rPr>
        <w:t>субъектам МСП, с определением льготной арендной платы по договорам аренды имущества казны с указанными субъектами МСП в соответствии с порядком определения арендной платы, предусмотренным Положением о предоставлении в аренду, безвозмездное пользование муниципального имущества, утвержденным ре</w:t>
      </w:r>
      <w:r>
        <w:rPr>
          <w:rFonts w:ascii="Times New Roman" w:hAnsi="Times New Roman" w:cs="Times New Roman"/>
          <w:sz w:val="28"/>
          <w:szCs w:val="28"/>
        </w:rPr>
        <w:t>шением Совета депутатов ЗАТО г. </w:t>
      </w:r>
      <w:r w:rsidRPr="00DA14E5">
        <w:rPr>
          <w:rFonts w:ascii="Times New Roman" w:hAnsi="Times New Roman" w:cs="Times New Roman"/>
          <w:sz w:val="28"/>
          <w:szCs w:val="28"/>
        </w:rPr>
        <w:t xml:space="preserve">Зеленогорска (далее – городское Положение). </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 xml:space="preserve">1.2.5. Предоставление муниципальных преференций в целях поддержки субъектов МСП в виде определения льготной арендной платы по договорам аренды имущества казны с субъектами МСП, осуществляющими виды деятельности, указанные в пункте 1.2.3 настоящих условий и порядка, при заключении договоров аренды имущества казны без проведения торгов на новый срок с субъектами МСП, имеющими право на заключение договоров аренды на новый срок в соответствии с Федеральным </w:t>
      </w:r>
      <w:hyperlink r:id="rId8" w:history="1">
        <w:r w:rsidRPr="00DA14E5">
          <w:rPr>
            <w:rFonts w:ascii="Times New Roman" w:hAnsi="Times New Roman" w:cs="Times New Roman"/>
            <w:sz w:val="28"/>
            <w:szCs w:val="28"/>
          </w:rPr>
          <w:t>законом</w:t>
        </w:r>
      </w:hyperlink>
      <w:r w:rsidRPr="00DA14E5">
        <w:rPr>
          <w:rFonts w:ascii="Times New Roman" w:hAnsi="Times New Roman" w:cs="Times New Roman"/>
          <w:sz w:val="28"/>
          <w:szCs w:val="28"/>
        </w:rPr>
        <w:t xml:space="preserve"> от 26.07.2006 № 135-ФЗ «О защите конкуренции» (далее – Закон о защите конкуренции), в соответствии порядком определения арендной платы, предусмотренным Положением о предоставлении в аренду </w:t>
      </w:r>
      <w:r w:rsidR="0085536C">
        <w:rPr>
          <w:rFonts w:ascii="Times New Roman" w:hAnsi="Times New Roman" w:cs="Times New Roman"/>
          <w:sz w:val="28"/>
          <w:szCs w:val="28"/>
        </w:rPr>
        <w:t xml:space="preserve">имущества </w:t>
      </w:r>
      <w:r w:rsidRPr="00DA14E5">
        <w:rPr>
          <w:rFonts w:ascii="Times New Roman" w:hAnsi="Times New Roman" w:cs="Times New Roman"/>
          <w:sz w:val="28"/>
          <w:szCs w:val="28"/>
        </w:rPr>
        <w:t>субъектам МСП.</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 xml:space="preserve">1.2.6. Предоставление муниципальных преференций в целях поддержки субъектов МСП в виде определения льготной арендной платы по договорам аренды имущества казны с субъектами МСП, осуществляющими виды деятельности, не указанные в пункте 1.2.3 настоящих условий и порядка, при заключении договоров аренды имущества казны без проведения торгов на новый срок с субъектами МСП, имеющими право на заключение договоров аренды на новый срок в соответствии с Законом о защите конкуренции, в соответствии с порядком определения арендной платы, предусмотренным </w:t>
      </w:r>
      <w:r w:rsidRPr="00DA14E5">
        <w:rPr>
          <w:rFonts w:ascii="Times New Roman" w:hAnsi="Times New Roman" w:cs="Times New Roman"/>
          <w:sz w:val="28"/>
          <w:szCs w:val="28"/>
        </w:rPr>
        <w:lastRenderedPageBreak/>
        <w:t>городским Положением.</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1.2.7. Предоставление муниципальных преференций в целях поддержки субъектов МСП в виде определения льготной арендной платы по договорам аренды имущества, принадлежащего на праве собственности муниципальному образованию г. Зеленогорск Красноярского края (далее – муниципальное имущество), с субъектами МСП при заключении договоров аренды муниципального имущества, находящегося в хозяйственном ведении муниципальных унитарных предприятий г. Зеленогорска или оперативном управлении муниципальных учреждений г. Зеленогорска, в том числе при заключении договоров аренды без проведения торгов в случаях, предусмотренных Законом о защите конкуренции, на новый срок:</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 xml:space="preserve">- субъектам МСП, осуществляющим виды деятельности, указанные в пункте 1.2.3 настоящих условий и порядка, в соответствии с порядком определения арендной платы, предусмотренным Положением о предоставлении в аренду </w:t>
      </w:r>
      <w:r w:rsidR="0085536C">
        <w:rPr>
          <w:rFonts w:ascii="Times New Roman" w:hAnsi="Times New Roman" w:cs="Times New Roman"/>
          <w:sz w:val="28"/>
          <w:szCs w:val="28"/>
        </w:rPr>
        <w:t xml:space="preserve">имущества </w:t>
      </w:r>
      <w:r w:rsidRPr="00DA14E5">
        <w:rPr>
          <w:rFonts w:ascii="Times New Roman" w:hAnsi="Times New Roman" w:cs="Times New Roman"/>
          <w:sz w:val="28"/>
          <w:szCs w:val="28"/>
        </w:rPr>
        <w:t>субъектам МСП;</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 субъектам МСП, осуществляющим виды, деятельности, не указанные в пункте 1.2.3 настоящих условий и порядка, в соответствии с порядком определения арендной платы, предусмотренным городским Положением.</w:t>
      </w:r>
    </w:p>
    <w:p w:rsidR="00DA14E5" w:rsidRPr="00DA14E5" w:rsidRDefault="00DA14E5" w:rsidP="00DA14E5">
      <w:pPr>
        <w:widowControl w:val="0"/>
        <w:autoSpaceDE w:val="0"/>
        <w:autoSpaceDN w:val="0"/>
        <w:spacing w:after="0" w:line="240" w:lineRule="auto"/>
        <w:ind w:firstLine="709"/>
        <w:jc w:val="both"/>
        <w:rPr>
          <w:rFonts w:ascii="Times New Roman" w:hAnsi="Times New Roman"/>
          <w:sz w:val="28"/>
          <w:szCs w:val="28"/>
        </w:rPr>
      </w:pPr>
      <w:r w:rsidRPr="00DA14E5">
        <w:rPr>
          <w:rFonts w:ascii="Times New Roman" w:eastAsia="Times New Roman" w:hAnsi="Times New Roman"/>
          <w:sz w:val="28"/>
          <w:szCs w:val="28"/>
        </w:rPr>
        <w:t>1.3. В связи с тем, что предоставление муниципальных преференций, указанных в настоящем разделе, осуществляется в соответствии с подпунктом 13 пункта 1 статьи 19 Закона о защите конкуренции и предусмотрено муниципальной программой «Развитие малого и среднего предпринимательства в городе Зеленогорске» предварительное антимонопольного органа на их предоставление не требуется.</w:t>
      </w:r>
    </w:p>
    <w:p w:rsidR="00DA14E5" w:rsidRPr="00DA14E5" w:rsidRDefault="00DA14E5" w:rsidP="00DA14E5">
      <w:pPr>
        <w:pStyle w:val="ConsPlusNormal"/>
        <w:ind w:firstLine="0"/>
        <w:jc w:val="both"/>
        <w:rPr>
          <w:rFonts w:ascii="Times New Roman" w:hAnsi="Times New Roman" w:cs="Times New Roman"/>
          <w:sz w:val="28"/>
          <w:szCs w:val="28"/>
        </w:rPr>
      </w:pPr>
    </w:p>
    <w:p w:rsidR="00DA14E5" w:rsidRPr="00DA14E5" w:rsidRDefault="00DA14E5" w:rsidP="00DA14E5">
      <w:pPr>
        <w:pStyle w:val="ConsPlusNormal"/>
        <w:ind w:firstLine="0"/>
        <w:jc w:val="center"/>
        <w:rPr>
          <w:rFonts w:ascii="Times New Roman" w:hAnsi="Times New Roman" w:cs="Times New Roman"/>
          <w:sz w:val="28"/>
          <w:szCs w:val="28"/>
        </w:rPr>
      </w:pPr>
      <w:r w:rsidRPr="00DA14E5">
        <w:rPr>
          <w:rFonts w:ascii="Times New Roman" w:hAnsi="Times New Roman" w:cs="Times New Roman"/>
          <w:sz w:val="28"/>
          <w:szCs w:val="28"/>
        </w:rPr>
        <w:t>2. Условия оказания имущественной поддержки субъектам МСП</w:t>
      </w:r>
    </w:p>
    <w:p w:rsidR="00DA14E5" w:rsidRPr="00DA14E5" w:rsidRDefault="00DA14E5" w:rsidP="00DA14E5">
      <w:pPr>
        <w:pStyle w:val="ConsPlusNormal"/>
        <w:ind w:firstLine="0"/>
        <w:rPr>
          <w:rFonts w:ascii="Times New Roman" w:hAnsi="Times New Roman" w:cs="Times New Roman"/>
          <w:sz w:val="28"/>
          <w:szCs w:val="28"/>
        </w:rPr>
      </w:pPr>
    </w:p>
    <w:p w:rsidR="00DA14E5" w:rsidRPr="00DA14E5" w:rsidRDefault="00DA14E5" w:rsidP="00DA14E5">
      <w:pPr>
        <w:pStyle w:val="ConsPlusNormal"/>
        <w:ind w:firstLine="709"/>
        <w:jc w:val="both"/>
        <w:rPr>
          <w:rFonts w:ascii="Times New Roman" w:hAnsi="Times New Roman" w:cs="Times New Roman"/>
          <w:sz w:val="28"/>
          <w:szCs w:val="28"/>
        </w:rPr>
      </w:pPr>
      <w:bookmarkStart w:id="1" w:name="P7500"/>
      <w:bookmarkEnd w:id="1"/>
      <w:r w:rsidRPr="00DA14E5">
        <w:rPr>
          <w:rFonts w:ascii="Times New Roman" w:hAnsi="Times New Roman" w:cs="Times New Roman"/>
          <w:sz w:val="28"/>
          <w:szCs w:val="28"/>
        </w:rPr>
        <w:t>Право на получение имущественной поддержки имеют субъекты МСП</w:t>
      </w:r>
      <w:r w:rsidR="0085536C">
        <w:rPr>
          <w:rFonts w:ascii="Times New Roman" w:hAnsi="Times New Roman" w:cs="Times New Roman"/>
          <w:sz w:val="28"/>
          <w:szCs w:val="28"/>
        </w:rPr>
        <w:t>,</w:t>
      </w:r>
      <w:r w:rsidRPr="00DA14E5">
        <w:rPr>
          <w:rFonts w:ascii="Times New Roman" w:hAnsi="Times New Roman" w:cs="Times New Roman"/>
          <w:sz w:val="28"/>
          <w:szCs w:val="28"/>
        </w:rPr>
        <w:t xml:space="preserve"> соответствующие следующим условиям:</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 xml:space="preserve">- сведения о субъекте МСП внесены в единый реестр субъектов малого и среднего предпринимательства в соответствии со </w:t>
      </w:r>
      <w:hyperlink r:id="rId9" w:history="1">
        <w:r w:rsidRPr="00DA14E5">
          <w:rPr>
            <w:rFonts w:ascii="Times New Roman" w:hAnsi="Times New Roman" w:cs="Times New Roman"/>
            <w:sz w:val="28"/>
            <w:szCs w:val="28"/>
          </w:rPr>
          <w:t>статьей 4.1</w:t>
        </w:r>
      </w:hyperlink>
      <w:r w:rsidRPr="00DA14E5">
        <w:rPr>
          <w:rFonts w:ascii="Times New Roman" w:hAnsi="Times New Roman" w:cs="Times New Roman"/>
          <w:sz w:val="28"/>
          <w:szCs w:val="28"/>
        </w:rPr>
        <w:t xml:space="preserve"> Федерального закона от 24.07.2007 № 209-ФЗ «О развитии малого и среднего предпринимательства в Российской Федерации» (далее – Закон о </w:t>
      </w:r>
      <w:r w:rsidR="0085536C">
        <w:rPr>
          <w:rFonts w:ascii="Times New Roman" w:hAnsi="Times New Roman" w:cs="Times New Roman"/>
          <w:sz w:val="28"/>
          <w:szCs w:val="28"/>
        </w:rPr>
        <w:t>ра</w:t>
      </w:r>
      <w:r w:rsidR="004B620A">
        <w:rPr>
          <w:rFonts w:ascii="Times New Roman" w:hAnsi="Times New Roman" w:cs="Times New Roman"/>
          <w:sz w:val="28"/>
          <w:szCs w:val="28"/>
        </w:rPr>
        <w:t>з</w:t>
      </w:r>
      <w:r w:rsidR="0085536C">
        <w:rPr>
          <w:rFonts w:ascii="Times New Roman" w:hAnsi="Times New Roman" w:cs="Times New Roman"/>
          <w:sz w:val="28"/>
          <w:szCs w:val="28"/>
        </w:rPr>
        <w:t>витии предпринимательства</w:t>
      </w:r>
      <w:r w:rsidRPr="00DA14E5">
        <w:rPr>
          <w:rFonts w:ascii="Times New Roman" w:hAnsi="Times New Roman" w:cs="Times New Roman"/>
          <w:sz w:val="28"/>
          <w:szCs w:val="28"/>
        </w:rPr>
        <w:t>) на дату регистрации заявления о предоставлении муниципальной преференции;</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 xml:space="preserve">- организация, образующая инфраструктуру поддержки субъектов малого и среднего предпринимательства, соответствует требованиям, предусмотренным статьей 15 Закона о </w:t>
      </w:r>
      <w:r w:rsidR="004B620A">
        <w:rPr>
          <w:rFonts w:ascii="Times New Roman" w:hAnsi="Times New Roman" w:cs="Times New Roman"/>
          <w:sz w:val="28"/>
          <w:szCs w:val="28"/>
        </w:rPr>
        <w:t>развитии предпринимательства</w:t>
      </w:r>
      <w:r w:rsidRPr="00DA14E5">
        <w:rPr>
          <w:rFonts w:ascii="Times New Roman" w:hAnsi="Times New Roman" w:cs="Times New Roman"/>
          <w:sz w:val="28"/>
          <w:szCs w:val="28"/>
        </w:rPr>
        <w:t>;</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 субъект МСП осуществляет деятельность на территории г.</w:t>
      </w:r>
      <w:r>
        <w:rPr>
          <w:rFonts w:ascii="Times New Roman" w:hAnsi="Times New Roman" w:cs="Times New Roman"/>
          <w:sz w:val="28"/>
          <w:szCs w:val="28"/>
        </w:rPr>
        <w:t> </w:t>
      </w:r>
      <w:r w:rsidRPr="00DA14E5">
        <w:rPr>
          <w:rFonts w:ascii="Times New Roman" w:hAnsi="Times New Roman" w:cs="Times New Roman"/>
          <w:sz w:val="28"/>
          <w:szCs w:val="28"/>
        </w:rPr>
        <w:t>Зеленогорска</w:t>
      </w:r>
      <w:r w:rsidR="0085536C">
        <w:rPr>
          <w:rFonts w:ascii="Times New Roman" w:hAnsi="Times New Roman" w:cs="Times New Roman"/>
          <w:sz w:val="28"/>
          <w:szCs w:val="28"/>
        </w:rPr>
        <w:t xml:space="preserve"> Красноярского края</w:t>
      </w:r>
      <w:r w:rsidRPr="00DA14E5">
        <w:rPr>
          <w:rFonts w:ascii="Times New Roman" w:hAnsi="Times New Roman" w:cs="Times New Roman"/>
          <w:sz w:val="28"/>
          <w:szCs w:val="28"/>
        </w:rPr>
        <w:t>;</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 в отношении субъекта МСП не принято решение о начале процедуры ликвидации или прекращения деятельности;</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 xml:space="preserve">- в отношении субъекта МСП не принято решение о начале процедуры признания несостоятельным (банкротом) в соответствии с Федеральным </w:t>
      </w:r>
      <w:hyperlink r:id="rId10" w:history="1">
        <w:r w:rsidRPr="00DA14E5">
          <w:rPr>
            <w:rFonts w:ascii="Times New Roman" w:hAnsi="Times New Roman" w:cs="Times New Roman"/>
            <w:sz w:val="28"/>
            <w:szCs w:val="28"/>
          </w:rPr>
          <w:t>законом</w:t>
        </w:r>
      </w:hyperlink>
      <w:r w:rsidRPr="00DA14E5">
        <w:rPr>
          <w:rFonts w:ascii="Times New Roman" w:hAnsi="Times New Roman" w:cs="Times New Roman"/>
          <w:sz w:val="28"/>
          <w:szCs w:val="28"/>
        </w:rPr>
        <w:t xml:space="preserve"> от 26.10.2002 № 127-ФЗ «О несостоятельности (банкротстве)»;</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lastRenderedPageBreak/>
        <w:t xml:space="preserve">- деятельность субъекта МСП не приостановлена в порядке, предусмотренном </w:t>
      </w:r>
      <w:hyperlink r:id="rId11" w:history="1">
        <w:r w:rsidRPr="00DA14E5">
          <w:rPr>
            <w:rFonts w:ascii="Times New Roman" w:hAnsi="Times New Roman" w:cs="Times New Roman"/>
            <w:sz w:val="28"/>
            <w:szCs w:val="28"/>
          </w:rPr>
          <w:t>Кодексом</w:t>
        </w:r>
      </w:hyperlink>
      <w:r w:rsidRPr="00DA14E5">
        <w:rPr>
          <w:rFonts w:ascii="Times New Roman" w:hAnsi="Times New Roman" w:cs="Times New Roman"/>
          <w:sz w:val="28"/>
          <w:szCs w:val="28"/>
        </w:rPr>
        <w:t xml:space="preserve"> Российской Федерации об административных правонарушениях;</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 субъект МСП не имеет задолженности за пользование и содержание муниципальным имуществом, на дату регистрации заявления о предоставлении муниципальной преференции.</w:t>
      </w:r>
    </w:p>
    <w:p w:rsidR="00DA14E5" w:rsidRPr="00DA14E5" w:rsidRDefault="00DA14E5" w:rsidP="00DA14E5">
      <w:pPr>
        <w:pStyle w:val="ConsPlusNormal"/>
        <w:ind w:firstLine="709"/>
        <w:jc w:val="both"/>
        <w:rPr>
          <w:rFonts w:ascii="Times New Roman" w:hAnsi="Times New Roman" w:cs="Times New Roman"/>
          <w:sz w:val="28"/>
          <w:szCs w:val="28"/>
        </w:rPr>
      </w:pPr>
    </w:p>
    <w:p w:rsidR="00DA14E5" w:rsidRPr="00DA14E5" w:rsidRDefault="00DA14E5" w:rsidP="00DA14E5">
      <w:pPr>
        <w:pStyle w:val="a4"/>
        <w:widowControl w:val="0"/>
        <w:numPr>
          <w:ilvl w:val="0"/>
          <w:numId w:val="30"/>
        </w:numPr>
        <w:autoSpaceDE w:val="0"/>
        <w:autoSpaceDN w:val="0"/>
        <w:ind w:left="0" w:firstLine="0"/>
        <w:jc w:val="center"/>
        <w:rPr>
          <w:rFonts w:eastAsia="Times New Roman"/>
          <w:sz w:val="28"/>
          <w:szCs w:val="28"/>
        </w:rPr>
      </w:pPr>
      <w:r w:rsidRPr="00DA14E5">
        <w:rPr>
          <w:rFonts w:eastAsia="Times New Roman"/>
          <w:sz w:val="28"/>
          <w:szCs w:val="28"/>
        </w:rPr>
        <w:t>Порядок принятия решений о предоставлении муниципальных преференций субъектам МСП</w:t>
      </w:r>
    </w:p>
    <w:p w:rsidR="00DA14E5" w:rsidRPr="00DA14E5" w:rsidRDefault="00DA14E5" w:rsidP="00DA14E5">
      <w:pPr>
        <w:pStyle w:val="a4"/>
        <w:widowControl w:val="0"/>
        <w:autoSpaceDE w:val="0"/>
        <w:autoSpaceDN w:val="0"/>
        <w:ind w:left="0" w:firstLine="709"/>
        <w:jc w:val="both"/>
        <w:rPr>
          <w:rFonts w:eastAsia="Times New Roman"/>
          <w:sz w:val="28"/>
          <w:szCs w:val="28"/>
        </w:rPr>
      </w:pPr>
    </w:p>
    <w:p w:rsidR="00DA14E5" w:rsidRPr="00DA14E5" w:rsidRDefault="00DA14E5" w:rsidP="00DA14E5">
      <w:pPr>
        <w:widowControl w:val="0"/>
        <w:autoSpaceDE w:val="0"/>
        <w:autoSpaceDN w:val="0"/>
        <w:spacing w:after="0" w:line="240" w:lineRule="auto"/>
        <w:ind w:firstLine="709"/>
        <w:jc w:val="both"/>
        <w:rPr>
          <w:rFonts w:ascii="Times New Roman" w:eastAsia="Times New Roman" w:hAnsi="Times New Roman"/>
          <w:sz w:val="28"/>
          <w:szCs w:val="28"/>
        </w:rPr>
      </w:pPr>
      <w:r w:rsidRPr="00DA14E5">
        <w:rPr>
          <w:rFonts w:ascii="Times New Roman" w:eastAsia="Times New Roman" w:hAnsi="Times New Roman"/>
          <w:sz w:val="28"/>
          <w:szCs w:val="28"/>
        </w:rPr>
        <w:t>3.1. Решения о предоставлении муниципальных преференций или об отказе в предоставлении муниципальных преференций, указанных в пункте 1.2 настоящих условий и порядка, принимаются комиссией по предоставлению муниципальных преференций (далее – комиссия).</w:t>
      </w:r>
    </w:p>
    <w:p w:rsidR="00DA14E5" w:rsidRPr="00DA14E5" w:rsidRDefault="00DA14E5" w:rsidP="00DA14E5">
      <w:pPr>
        <w:widowControl w:val="0"/>
        <w:autoSpaceDE w:val="0"/>
        <w:autoSpaceDN w:val="0"/>
        <w:spacing w:after="0" w:line="240" w:lineRule="auto"/>
        <w:ind w:firstLine="709"/>
        <w:jc w:val="both"/>
        <w:rPr>
          <w:rFonts w:ascii="Times New Roman" w:eastAsia="Times New Roman" w:hAnsi="Times New Roman"/>
          <w:sz w:val="28"/>
          <w:szCs w:val="28"/>
        </w:rPr>
      </w:pPr>
      <w:r w:rsidRPr="00DA14E5">
        <w:rPr>
          <w:rFonts w:ascii="Times New Roman" w:eastAsia="Times New Roman" w:hAnsi="Times New Roman"/>
          <w:sz w:val="28"/>
          <w:szCs w:val="28"/>
        </w:rPr>
        <w:t>Положение о составе и порядке работы комиссии утверждается распоряжением КУМИ.</w:t>
      </w:r>
    </w:p>
    <w:p w:rsidR="00DA14E5" w:rsidRPr="00DA14E5" w:rsidRDefault="00DA14E5" w:rsidP="00DA14E5">
      <w:pPr>
        <w:widowControl w:val="0"/>
        <w:autoSpaceDE w:val="0"/>
        <w:autoSpaceDN w:val="0"/>
        <w:spacing w:after="0" w:line="240" w:lineRule="auto"/>
        <w:ind w:firstLine="709"/>
        <w:jc w:val="both"/>
        <w:rPr>
          <w:rFonts w:ascii="Times New Roman" w:eastAsia="Times New Roman" w:hAnsi="Times New Roman"/>
          <w:sz w:val="28"/>
          <w:szCs w:val="28"/>
        </w:rPr>
      </w:pPr>
      <w:r w:rsidRPr="00DA14E5">
        <w:rPr>
          <w:rFonts w:ascii="Times New Roman" w:eastAsia="Times New Roman" w:hAnsi="Times New Roman"/>
          <w:sz w:val="28"/>
          <w:szCs w:val="28"/>
        </w:rPr>
        <w:t>3.2. В состав комиссии в обязательном порядке включается представитель Координационного совета в области развития малого и среднего представительства</w:t>
      </w:r>
      <w:r w:rsidR="0085536C">
        <w:rPr>
          <w:rFonts w:ascii="Times New Roman" w:eastAsia="Times New Roman" w:hAnsi="Times New Roman"/>
          <w:sz w:val="28"/>
          <w:szCs w:val="28"/>
        </w:rPr>
        <w:t>, созданного постановлением Администрации ЗАТО г. Зеленогорска</w:t>
      </w:r>
      <w:r w:rsidRPr="00DA14E5">
        <w:rPr>
          <w:rFonts w:ascii="Times New Roman" w:eastAsia="Times New Roman" w:hAnsi="Times New Roman"/>
          <w:sz w:val="28"/>
          <w:szCs w:val="28"/>
        </w:rPr>
        <w:t>.</w:t>
      </w:r>
    </w:p>
    <w:p w:rsidR="00DA14E5" w:rsidRPr="00DA14E5" w:rsidRDefault="00DA14E5" w:rsidP="00DA14E5">
      <w:pPr>
        <w:widowControl w:val="0"/>
        <w:autoSpaceDE w:val="0"/>
        <w:autoSpaceDN w:val="0"/>
        <w:spacing w:after="0" w:line="240" w:lineRule="auto"/>
        <w:ind w:firstLine="709"/>
        <w:jc w:val="both"/>
        <w:rPr>
          <w:rFonts w:ascii="Times New Roman" w:eastAsia="Times New Roman" w:hAnsi="Times New Roman"/>
          <w:sz w:val="28"/>
          <w:szCs w:val="28"/>
        </w:rPr>
      </w:pPr>
      <w:r w:rsidRPr="00DA14E5">
        <w:rPr>
          <w:rFonts w:ascii="Times New Roman" w:eastAsia="Times New Roman" w:hAnsi="Times New Roman"/>
          <w:sz w:val="28"/>
          <w:szCs w:val="28"/>
        </w:rPr>
        <w:t>3.3. На основании решений комиссии, указанных в пункте 3.1 настоящего положения, оформля</w:t>
      </w:r>
      <w:r w:rsidR="0085536C">
        <w:rPr>
          <w:rFonts w:ascii="Times New Roman" w:eastAsia="Times New Roman" w:hAnsi="Times New Roman"/>
          <w:sz w:val="28"/>
          <w:szCs w:val="28"/>
        </w:rPr>
        <w:t>ю</w:t>
      </w:r>
      <w:r w:rsidRPr="00DA14E5">
        <w:rPr>
          <w:rFonts w:ascii="Times New Roman" w:eastAsia="Times New Roman" w:hAnsi="Times New Roman"/>
          <w:sz w:val="28"/>
          <w:szCs w:val="28"/>
        </w:rPr>
        <w:t>тся распоряжени</w:t>
      </w:r>
      <w:r w:rsidR="0085536C">
        <w:rPr>
          <w:rFonts w:ascii="Times New Roman" w:eastAsia="Times New Roman" w:hAnsi="Times New Roman"/>
          <w:sz w:val="28"/>
          <w:szCs w:val="28"/>
        </w:rPr>
        <w:t>я</w:t>
      </w:r>
      <w:r w:rsidRPr="00DA14E5">
        <w:rPr>
          <w:rFonts w:ascii="Times New Roman" w:eastAsia="Times New Roman" w:hAnsi="Times New Roman"/>
          <w:sz w:val="28"/>
          <w:szCs w:val="28"/>
        </w:rPr>
        <w:t xml:space="preserve"> КУМИ о предоставлении или об отказе в предоставлении муниципальных преференций, указанных в пункте 1.2 настоящих условий и порядка.</w:t>
      </w:r>
    </w:p>
    <w:p w:rsidR="00DA14E5" w:rsidRPr="00DA14E5" w:rsidRDefault="00DA14E5" w:rsidP="00DA14E5">
      <w:pPr>
        <w:pStyle w:val="ConsPlusNormal"/>
        <w:ind w:firstLine="709"/>
        <w:jc w:val="center"/>
        <w:rPr>
          <w:rFonts w:ascii="Times New Roman" w:hAnsi="Times New Roman" w:cs="Times New Roman"/>
          <w:sz w:val="28"/>
          <w:szCs w:val="28"/>
        </w:rPr>
      </w:pPr>
    </w:p>
    <w:p w:rsidR="00DA14E5" w:rsidRPr="00DA14E5" w:rsidRDefault="00DA14E5" w:rsidP="00DA14E5">
      <w:pPr>
        <w:pStyle w:val="ConsPlusNormal"/>
        <w:numPr>
          <w:ilvl w:val="0"/>
          <w:numId w:val="7"/>
        </w:numPr>
        <w:adjustRightInd/>
        <w:ind w:left="0" w:firstLine="0"/>
        <w:jc w:val="center"/>
        <w:rPr>
          <w:rFonts w:ascii="Times New Roman" w:hAnsi="Times New Roman" w:cs="Times New Roman"/>
          <w:sz w:val="28"/>
          <w:szCs w:val="28"/>
        </w:rPr>
      </w:pPr>
      <w:r w:rsidRPr="00DA14E5">
        <w:rPr>
          <w:rFonts w:ascii="Times New Roman" w:hAnsi="Times New Roman" w:cs="Times New Roman"/>
          <w:sz w:val="28"/>
          <w:szCs w:val="28"/>
        </w:rPr>
        <w:t>Порядок оказания имущественной поддержки</w:t>
      </w:r>
    </w:p>
    <w:p w:rsidR="00DA14E5" w:rsidRPr="00DA14E5" w:rsidRDefault="00DA14E5" w:rsidP="00DA14E5">
      <w:pPr>
        <w:pStyle w:val="ConsPlusNormal"/>
        <w:ind w:firstLine="709"/>
        <w:rPr>
          <w:rFonts w:ascii="Times New Roman" w:hAnsi="Times New Roman" w:cs="Times New Roman"/>
          <w:sz w:val="28"/>
          <w:szCs w:val="28"/>
        </w:rPr>
      </w:pP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4.1. Оказание имущественной поддержки в виде предоставления муниципальных преференций, предусмотренных пунктами 1.2.1, 1.2.2, 1.2.5 – 1.2.7 настоящих условий и порядка (далее - муниципальные преференции), осуществляется в соответствии с пунктами 4.3 – 4.12 настоящих условий и порядка.</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 xml:space="preserve">4.2. Оказание имущественной поддержки в виде предоставления муниципальных преференций, предусмотренных пунктами 1.2.3 – 1.2.4 настоящих условий и порядка, осуществляется в соответствии с Положением о предоставлении в аренду </w:t>
      </w:r>
      <w:r w:rsidR="0085536C">
        <w:rPr>
          <w:rFonts w:ascii="Times New Roman" w:hAnsi="Times New Roman" w:cs="Times New Roman"/>
          <w:sz w:val="28"/>
          <w:szCs w:val="28"/>
        </w:rPr>
        <w:t xml:space="preserve">имущества </w:t>
      </w:r>
      <w:r w:rsidRPr="00DA14E5">
        <w:rPr>
          <w:rFonts w:ascii="Times New Roman" w:hAnsi="Times New Roman" w:cs="Times New Roman"/>
          <w:sz w:val="28"/>
          <w:szCs w:val="28"/>
        </w:rPr>
        <w:t>субъектам МСП.</w:t>
      </w:r>
    </w:p>
    <w:p w:rsidR="00DA14E5" w:rsidRPr="00DA14E5" w:rsidRDefault="00DA14E5" w:rsidP="00DA14E5">
      <w:pPr>
        <w:pStyle w:val="ConsPlusNormal"/>
        <w:ind w:firstLine="709"/>
        <w:jc w:val="both"/>
        <w:rPr>
          <w:rFonts w:ascii="Times New Roman" w:hAnsi="Times New Roman" w:cs="Times New Roman"/>
          <w:sz w:val="28"/>
          <w:szCs w:val="28"/>
          <w:lang w:eastAsia="ar-SA"/>
        </w:rPr>
      </w:pPr>
      <w:r w:rsidRPr="00DA14E5">
        <w:rPr>
          <w:rFonts w:ascii="Times New Roman" w:hAnsi="Times New Roman" w:cs="Times New Roman"/>
          <w:sz w:val="28"/>
          <w:szCs w:val="28"/>
          <w:lang w:eastAsia="ar-SA"/>
        </w:rPr>
        <w:t>4.3. Субъект МСП, претендующий на получение муниципальной преференции (далее – заявитель), по своему выбору представляет лично, направляет почтовым отправлением или посредством электронной почты в Комитет по управлению имуществом Администрации ЗАТО г. Зеленогорска (далее – КУМИ) следующие документы:</w:t>
      </w:r>
    </w:p>
    <w:p w:rsidR="00DA14E5" w:rsidRPr="00DA14E5" w:rsidRDefault="00DA14E5" w:rsidP="00DA14E5">
      <w:pPr>
        <w:suppressAutoHyphens/>
        <w:spacing w:after="0" w:line="240" w:lineRule="auto"/>
        <w:ind w:firstLine="709"/>
        <w:jc w:val="both"/>
        <w:rPr>
          <w:rFonts w:ascii="Times New Roman" w:hAnsi="Times New Roman"/>
          <w:sz w:val="28"/>
          <w:szCs w:val="28"/>
          <w:lang w:eastAsia="ar-SA"/>
        </w:rPr>
      </w:pPr>
      <w:r w:rsidRPr="00DA14E5">
        <w:rPr>
          <w:rFonts w:ascii="Times New Roman" w:hAnsi="Times New Roman"/>
          <w:sz w:val="28"/>
          <w:szCs w:val="28"/>
          <w:lang w:eastAsia="ar-SA"/>
        </w:rPr>
        <w:t>а) заявление о предоставлении муниципальной преференции (далее - заявление) на имя руководителя КУМИ, содержащее следующие сведения:</w:t>
      </w:r>
    </w:p>
    <w:p w:rsidR="00DA14E5" w:rsidRPr="00DA14E5" w:rsidRDefault="00DA14E5" w:rsidP="00DA14E5">
      <w:pPr>
        <w:suppressAutoHyphens/>
        <w:spacing w:after="0" w:line="240" w:lineRule="auto"/>
        <w:ind w:firstLine="709"/>
        <w:jc w:val="both"/>
        <w:rPr>
          <w:rFonts w:ascii="Times New Roman" w:hAnsi="Times New Roman"/>
          <w:sz w:val="28"/>
          <w:szCs w:val="28"/>
          <w:lang w:eastAsia="hi-IN" w:bidi="hi-IN"/>
        </w:rPr>
      </w:pPr>
      <w:r w:rsidRPr="00DA14E5">
        <w:rPr>
          <w:rFonts w:ascii="Times New Roman" w:hAnsi="Times New Roman"/>
          <w:sz w:val="28"/>
          <w:szCs w:val="28"/>
          <w:lang w:eastAsia="ar-SA"/>
        </w:rPr>
        <w:t xml:space="preserve">- фамилию, имя, отчество (последнее - при наличии), место жительства заявителя, реквизиты документа, удостоверяющего личность заявителя, </w:t>
      </w:r>
      <w:r w:rsidRPr="00DA14E5">
        <w:rPr>
          <w:rFonts w:ascii="Times New Roman" w:hAnsi="Times New Roman"/>
          <w:sz w:val="28"/>
          <w:szCs w:val="28"/>
          <w:lang w:eastAsia="ar-SA"/>
        </w:rPr>
        <w:lastRenderedPageBreak/>
        <w:t>основной г</w:t>
      </w:r>
      <w:r w:rsidRPr="00DA14E5">
        <w:rPr>
          <w:rFonts w:ascii="Times New Roman" w:hAnsi="Times New Roman"/>
          <w:sz w:val="28"/>
          <w:szCs w:val="28"/>
          <w:lang w:eastAsia="hi-IN" w:bidi="hi-IN"/>
        </w:rPr>
        <w:t>осударственный регистрационный номер записи о государственной регистрации в качестве индивидуального предпринимателя в Едином государственном реестре индивидуальных предпринимателей (далее – ЕГРИП) и идентификационный номер налогоплательщика (для индивидуального предпринимателя);</w:t>
      </w:r>
    </w:p>
    <w:p w:rsidR="00DA14E5" w:rsidRPr="00DA14E5" w:rsidRDefault="00DA14E5" w:rsidP="00DA14E5">
      <w:pPr>
        <w:suppressAutoHyphens/>
        <w:spacing w:after="0" w:line="240" w:lineRule="auto"/>
        <w:ind w:firstLine="709"/>
        <w:jc w:val="both"/>
        <w:rPr>
          <w:rFonts w:ascii="Times New Roman" w:hAnsi="Times New Roman"/>
          <w:sz w:val="28"/>
          <w:szCs w:val="28"/>
          <w:lang w:eastAsia="hi-IN" w:bidi="hi-IN"/>
        </w:rPr>
      </w:pPr>
      <w:r w:rsidRPr="00DA14E5">
        <w:rPr>
          <w:rFonts w:ascii="Times New Roman" w:hAnsi="Times New Roman"/>
          <w:sz w:val="28"/>
          <w:szCs w:val="28"/>
          <w:lang w:eastAsia="hi-IN" w:bidi="hi-IN"/>
        </w:rPr>
        <w:t>- наименование и место нахождения заявителя, а также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(далее – ЕГРЮЛ) и идентификационный номер налогоплательщика (для юридического лица), за исключением случаев, если заявителем является иностранное юридическое лицо;</w:t>
      </w:r>
    </w:p>
    <w:p w:rsidR="00DA14E5" w:rsidRPr="00DA14E5" w:rsidRDefault="00DA14E5" w:rsidP="00DA14E5">
      <w:pPr>
        <w:suppressAutoHyphens/>
        <w:spacing w:after="0" w:line="240" w:lineRule="auto"/>
        <w:ind w:firstLine="709"/>
        <w:jc w:val="both"/>
        <w:rPr>
          <w:rFonts w:ascii="Times New Roman" w:hAnsi="Times New Roman"/>
          <w:sz w:val="28"/>
          <w:szCs w:val="28"/>
          <w:lang w:eastAsia="hi-IN" w:bidi="hi-IN"/>
        </w:rPr>
      </w:pPr>
      <w:r w:rsidRPr="00DA14E5">
        <w:rPr>
          <w:rFonts w:ascii="Times New Roman" w:hAnsi="Times New Roman"/>
          <w:sz w:val="28"/>
          <w:szCs w:val="28"/>
          <w:lang w:eastAsia="hi-IN" w:bidi="hi-IN"/>
        </w:rPr>
        <w:t>- наименование муниципальной преференции;</w:t>
      </w:r>
    </w:p>
    <w:p w:rsidR="00DA14E5" w:rsidRPr="00DA14E5" w:rsidRDefault="00DA14E5" w:rsidP="00DA14E5">
      <w:pPr>
        <w:suppressAutoHyphens/>
        <w:spacing w:after="0" w:line="240" w:lineRule="auto"/>
        <w:ind w:firstLine="709"/>
        <w:jc w:val="both"/>
        <w:rPr>
          <w:rFonts w:ascii="Times New Roman" w:hAnsi="Times New Roman"/>
          <w:sz w:val="28"/>
          <w:szCs w:val="28"/>
          <w:lang w:eastAsia="hi-IN" w:bidi="hi-IN"/>
        </w:rPr>
      </w:pPr>
      <w:r w:rsidRPr="00DA14E5">
        <w:rPr>
          <w:rFonts w:ascii="Times New Roman" w:hAnsi="Times New Roman"/>
          <w:sz w:val="28"/>
          <w:szCs w:val="28"/>
          <w:lang w:eastAsia="hi-IN" w:bidi="hi-IN"/>
        </w:rPr>
        <w:t>- информацию о муниципальном имуществе, в отношении которого подается заявление (наименование, адрес (при наличии), площадь недвижимого муниципального имущества);</w:t>
      </w:r>
    </w:p>
    <w:p w:rsidR="00DA14E5" w:rsidRPr="00DA14E5" w:rsidRDefault="00DA14E5" w:rsidP="00DA14E5">
      <w:pPr>
        <w:suppressAutoHyphens/>
        <w:spacing w:after="0" w:line="240" w:lineRule="auto"/>
        <w:ind w:firstLine="709"/>
        <w:jc w:val="both"/>
        <w:rPr>
          <w:rFonts w:ascii="Times New Roman" w:hAnsi="Times New Roman"/>
          <w:sz w:val="28"/>
          <w:szCs w:val="28"/>
          <w:lang w:eastAsia="hi-IN" w:bidi="hi-IN"/>
        </w:rPr>
      </w:pPr>
      <w:r w:rsidRPr="00DA14E5">
        <w:rPr>
          <w:rFonts w:ascii="Times New Roman" w:hAnsi="Times New Roman"/>
          <w:sz w:val="28"/>
          <w:szCs w:val="28"/>
          <w:lang w:eastAsia="hi-IN" w:bidi="hi-IN"/>
        </w:rPr>
        <w:t>- кадастровый номер земельного участка;</w:t>
      </w:r>
    </w:p>
    <w:p w:rsidR="00DA14E5" w:rsidRPr="00DA14E5" w:rsidRDefault="00DA14E5" w:rsidP="00DA14E5">
      <w:pPr>
        <w:suppressAutoHyphens/>
        <w:spacing w:after="0" w:line="240" w:lineRule="auto"/>
        <w:ind w:firstLine="709"/>
        <w:jc w:val="both"/>
        <w:rPr>
          <w:rFonts w:ascii="Times New Roman" w:eastAsia="Arial" w:hAnsi="Times New Roman"/>
          <w:sz w:val="28"/>
          <w:szCs w:val="28"/>
          <w:lang w:eastAsia="hi-IN" w:bidi="hi-IN"/>
        </w:rPr>
      </w:pPr>
      <w:r w:rsidRPr="00DA14E5">
        <w:rPr>
          <w:rFonts w:ascii="Times New Roman" w:hAnsi="Times New Roman"/>
          <w:sz w:val="28"/>
          <w:szCs w:val="28"/>
          <w:lang w:eastAsia="hi-IN" w:bidi="hi-IN"/>
        </w:rPr>
        <w:t xml:space="preserve">- </w:t>
      </w:r>
      <w:r w:rsidRPr="00DA14E5">
        <w:rPr>
          <w:rFonts w:ascii="Times New Roman" w:eastAsia="Arial" w:hAnsi="Times New Roman"/>
          <w:sz w:val="28"/>
          <w:szCs w:val="28"/>
          <w:lang w:eastAsia="hi-IN" w:bidi="hi-IN"/>
        </w:rPr>
        <w:t>цель использования земельного участка или муниципального имущества, в том числе находящегося в хозяйственном ведении предприятия или оперативном управлении учреждения;</w:t>
      </w:r>
    </w:p>
    <w:p w:rsidR="00DA14E5" w:rsidRPr="00DA14E5" w:rsidRDefault="00DA14E5" w:rsidP="00DA14E5">
      <w:pPr>
        <w:suppressAutoHyphens/>
        <w:spacing w:after="0" w:line="240" w:lineRule="auto"/>
        <w:ind w:firstLine="709"/>
        <w:jc w:val="both"/>
        <w:rPr>
          <w:rFonts w:ascii="Times New Roman" w:eastAsia="Arial" w:hAnsi="Times New Roman"/>
          <w:sz w:val="28"/>
          <w:szCs w:val="28"/>
          <w:lang w:eastAsia="hi-IN" w:bidi="hi-IN"/>
        </w:rPr>
      </w:pPr>
      <w:r w:rsidRPr="00DA14E5">
        <w:rPr>
          <w:rFonts w:ascii="Times New Roman" w:eastAsia="Arial" w:hAnsi="Times New Roman"/>
          <w:sz w:val="28"/>
          <w:szCs w:val="28"/>
          <w:lang w:eastAsia="hi-IN" w:bidi="hi-IN"/>
        </w:rPr>
        <w:t>- срок аренды;</w:t>
      </w:r>
    </w:p>
    <w:p w:rsidR="00DA14E5" w:rsidRPr="00DA14E5" w:rsidRDefault="00DA14E5" w:rsidP="00DA14E5">
      <w:pPr>
        <w:suppressAutoHyphens/>
        <w:spacing w:after="0" w:line="240" w:lineRule="auto"/>
        <w:ind w:firstLine="709"/>
        <w:jc w:val="both"/>
        <w:rPr>
          <w:rFonts w:ascii="Times New Roman" w:hAnsi="Times New Roman"/>
          <w:sz w:val="28"/>
          <w:szCs w:val="28"/>
          <w:lang w:eastAsia="ar-SA"/>
        </w:rPr>
      </w:pPr>
      <w:r w:rsidRPr="00DA14E5">
        <w:rPr>
          <w:rFonts w:ascii="Times New Roman" w:eastAsia="Arial" w:hAnsi="Times New Roman"/>
          <w:sz w:val="28"/>
          <w:szCs w:val="28"/>
          <w:lang w:eastAsia="hi-IN" w:bidi="hi-IN"/>
        </w:rPr>
        <w:t>- личную подпись заявителя и дату подписания заявления;</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б) копию документа, подтверждающего полномочия лица на осуществление действий от имени заявителя, при обращении представителя заявителя;</w:t>
      </w:r>
    </w:p>
    <w:p w:rsidR="00DA14E5" w:rsidRPr="00DA14E5" w:rsidRDefault="00DA14E5" w:rsidP="00DA14E5">
      <w:pPr>
        <w:pStyle w:val="ConsPlusNormal"/>
        <w:ind w:firstLine="709"/>
        <w:jc w:val="both"/>
        <w:rPr>
          <w:rFonts w:ascii="Times New Roman" w:hAnsi="Times New Roman" w:cs="Times New Roman"/>
          <w:sz w:val="28"/>
          <w:szCs w:val="28"/>
        </w:rPr>
      </w:pPr>
      <w:bookmarkStart w:id="2" w:name="P109"/>
      <w:bookmarkEnd w:id="2"/>
      <w:r w:rsidRPr="00DA14E5">
        <w:rPr>
          <w:rFonts w:ascii="Times New Roman" w:hAnsi="Times New Roman" w:cs="Times New Roman"/>
          <w:sz w:val="28"/>
          <w:szCs w:val="28"/>
        </w:rPr>
        <w:t>в) копии учредительных документов заявителя со всеми изменениями на дату подачи заявления (для юридического лица);</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г) согласие на обработку персональных данных в соответствии с Федеральным законом от 27.07.2006 № 152-ФЗ «О персональных данных».</w:t>
      </w:r>
    </w:p>
    <w:p w:rsidR="00DA14E5" w:rsidRPr="00DA14E5" w:rsidRDefault="00DA14E5" w:rsidP="00DA14E5">
      <w:pPr>
        <w:pStyle w:val="ConsPlusNormal"/>
        <w:ind w:firstLine="709"/>
        <w:jc w:val="both"/>
        <w:rPr>
          <w:rFonts w:ascii="Times New Roman" w:hAnsi="Times New Roman" w:cs="Times New Roman"/>
          <w:sz w:val="28"/>
          <w:szCs w:val="28"/>
          <w:lang w:eastAsia="ar-SA"/>
        </w:rPr>
      </w:pPr>
      <w:r w:rsidRPr="00DA14E5">
        <w:rPr>
          <w:rFonts w:ascii="Times New Roman" w:hAnsi="Times New Roman" w:cs="Times New Roman"/>
          <w:sz w:val="28"/>
          <w:szCs w:val="28"/>
        </w:rPr>
        <w:t xml:space="preserve">4.4. </w:t>
      </w:r>
      <w:r w:rsidRPr="00DA14E5">
        <w:rPr>
          <w:rFonts w:ascii="Times New Roman" w:hAnsi="Times New Roman" w:cs="Times New Roman"/>
          <w:sz w:val="28"/>
          <w:szCs w:val="28"/>
          <w:lang w:eastAsia="ar-SA"/>
        </w:rPr>
        <w:t xml:space="preserve">Вновь созданные или зарегистрированные заявители - субъекты МСП дополнительно к документам, указанным в пункте 4.3 настоящих условий и порядка, представляют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МСП, по форме утвержденной приказом Министерства экономического развития </w:t>
      </w:r>
      <w:r w:rsidR="0085536C">
        <w:rPr>
          <w:rFonts w:ascii="Times New Roman" w:hAnsi="Times New Roman" w:cs="Times New Roman"/>
          <w:sz w:val="28"/>
          <w:szCs w:val="28"/>
          <w:lang w:eastAsia="ar-SA"/>
        </w:rPr>
        <w:t>Российской Федерации</w:t>
      </w:r>
      <w:r w:rsidRPr="00DA14E5">
        <w:rPr>
          <w:rFonts w:ascii="Times New Roman" w:hAnsi="Times New Roman" w:cs="Times New Roman"/>
          <w:sz w:val="28"/>
          <w:szCs w:val="28"/>
          <w:lang w:eastAsia="ar-SA"/>
        </w:rPr>
        <w:t xml:space="preserve"> от 10.03.2016 № 113.</w:t>
      </w:r>
    </w:p>
    <w:p w:rsidR="00DA14E5" w:rsidRPr="00DA14E5" w:rsidRDefault="00DA14E5" w:rsidP="00DA14E5">
      <w:pPr>
        <w:pStyle w:val="ConsPlusNormal"/>
        <w:ind w:firstLine="709"/>
        <w:jc w:val="both"/>
        <w:rPr>
          <w:rFonts w:ascii="Times New Roman" w:eastAsia="Batang" w:hAnsi="Times New Roman" w:cs="Times New Roman"/>
          <w:sz w:val="28"/>
          <w:szCs w:val="28"/>
          <w:lang w:eastAsia="ar-SA"/>
        </w:rPr>
      </w:pPr>
      <w:r w:rsidRPr="00DA14E5">
        <w:rPr>
          <w:rFonts w:ascii="Times New Roman" w:eastAsia="Batang" w:hAnsi="Times New Roman" w:cs="Times New Roman"/>
          <w:sz w:val="28"/>
          <w:szCs w:val="28"/>
        </w:rPr>
        <w:t>4.5.</w:t>
      </w:r>
      <w:r w:rsidRPr="00DA14E5">
        <w:rPr>
          <w:rFonts w:ascii="Times New Roman" w:eastAsia="Batang" w:hAnsi="Times New Roman" w:cs="Times New Roman"/>
          <w:sz w:val="28"/>
          <w:szCs w:val="28"/>
          <w:lang w:eastAsia="ar-SA"/>
        </w:rPr>
        <w:t xml:space="preserve"> Заявитель или его представитель при представлении документов предъявляют документы, удостоверяющие их личности.  </w:t>
      </w:r>
    </w:p>
    <w:p w:rsidR="00DA14E5" w:rsidRPr="00DA14E5" w:rsidRDefault="00DA14E5" w:rsidP="00DA14E5">
      <w:pPr>
        <w:suppressAutoHyphens/>
        <w:spacing w:after="0" w:line="240" w:lineRule="auto"/>
        <w:ind w:firstLine="709"/>
        <w:jc w:val="both"/>
        <w:rPr>
          <w:rFonts w:ascii="Times New Roman" w:hAnsi="Times New Roman"/>
          <w:sz w:val="28"/>
          <w:szCs w:val="28"/>
          <w:lang w:eastAsia="ar-SA"/>
        </w:rPr>
      </w:pPr>
      <w:r w:rsidRPr="00DA14E5">
        <w:rPr>
          <w:rFonts w:ascii="Times New Roman" w:eastAsia="Batang" w:hAnsi="Times New Roman"/>
          <w:sz w:val="28"/>
          <w:szCs w:val="28"/>
          <w:lang w:eastAsia="ar-SA"/>
        </w:rPr>
        <w:t>4.6.</w:t>
      </w:r>
      <w:r w:rsidRPr="00DA14E5">
        <w:rPr>
          <w:rFonts w:ascii="Times New Roman" w:hAnsi="Times New Roman"/>
          <w:sz w:val="28"/>
          <w:szCs w:val="28"/>
          <w:lang w:eastAsia="ar-SA"/>
        </w:rPr>
        <w:t xml:space="preserve"> Копии документов, представляемые в соответствии с пунктом 4.3 настоящих условий и порядка, должны быть заверены в порядке, предусмотренном Указом Президиума Верховного Совета СССР от 04.08.1983 № 9779-Х «О порядке выдачи и свидетельствования предприятиями, учреждениями и организациями копий документов, касающихся права граждан», с учетом</w:t>
      </w:r>
      <w:r w:rsidRPr="00DA14E5">
        <w:rPr>
          <w:rFonts w:ascii="Times New Roman" w:eastAsia="Courier New" w:hAnsi="Times New Roman"/>
          <w:sz w:val="28"/>
          <w:szCs w:val="28"/>
          <w:lang w:eastAsia="ar-SA"/>
        </w:rPr>
        <w:t xml:space="preserve"> норм ГОСТ Р 6.30-2003 «Государственный стандарт Российской Федерации. Унифицированные системы документации. </w:t>
      </w:r>
      <w:r w:rsidRPr="00DA14E5">
        <w:rPr>
          <w:rFonts w:ascii="Times New Roman" w:eastAsia="Courier New" w:hAnsi="Times New Roman"/>
          <w:sz w:val="28"/>
          <w:szCs w:val="28"/>
          <w:lang w:eastAsia="ar-SA"/>
        </w:rPr>
        <w:lastRenderedPageBreak/>
        <w:t>Унифицированная система организационно-распорядительной документации. Требования к оформлению документов»</w:t>
      </w:r>
      <w:r w:rsidR="004B620A">
        <w:rPr>
          <w:rFonts w:ascii="Times New Roman" w:eastAsia="Courier New" w:hAnsi="Times New Roman"/>
          <w:sz w:val="28"/>
          <w:szCs w:val="28"/>
          <w:lang w:eastAsia="ar-SA"/>
        </w:rPr>
        <w:t xml:space="preserve">, </w:t>
      </w:r>
      <w:r w:rsidRPr="00DA14E5">
        <w:rPr>
          <w:rFonts w:ascii="Times New Roman" w:eastAsia="Courier New" w:hAnsi="Times New Roman"/>
          <w:sz w:val="28"/>
          <w:szCs w:val="28"/>
          <w:lang w:eastAsia="ar-SA"/>
        </w:rPr>
        <w:t>или нотариально.</w:t>
      </w:r>
    </w:p>
    <w:p w:rsidR="00DA14E5" w:rsidRPr="00DA14E5" w:rsidRDefault="00DA14E5" w:rsidP="00DA14E5">
      <w:pPr>
        <w:suppressAutoHyphens/>
        <w:spacing w:after="0" w:line="240" w:lineRule="auto"/>
        <w:ind w:firstLine="709"/>
        <w:jc w:val="both"/>
        <w:rPr>
          <w:rFonts w:ascii="Times New Roman" w:eastAsia="Courier New" w:hAnsi="Times New Roman"/>
          <w:sz w:val="28"/>
          <w:szCs w:val="28"/>
          <w:lang w:eastAsia="ar-SA"/>
        </w:rPr>
      </w:pPr>
      <w:r w:rsidRPr="00DA14E5">
        <w:rPr>
          <w:rFonts w:ascii="Times New Roman" w:hAnsi="Times New Roman"/>
          <w:sz w:val="28"/>
          <w:szCs w:val="28"/>
          <w:lang w:eastAsia="ar-SA"/>
        </w:rPr>
        <w:t xml:space="preserve">Копии документов, не заверенные в порядке, предусмотренном абзацем первым настоящего пункта, представляются </w:t>
      </w:r>
      <w:r w:rsidRPr="00DA14E5">
        <w:rPr>
          <w:rFonts w:ascii="Times New Roman" w:eastAsia="Courier New" w:hAnsi="Times New Roman"/>
          <w:sz w:val="28"/>
          <w:szCs w:val="28"/>
          <w:lang w:eastAsia="ar-SA"/>
        </w:rPr>
        <w:t>с предъявлением оригиналов документов.</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eastAsia="Batang" w:hAnsi="Times New Roman" w:cs="Times New Roman"/>
          <w:sz w:val="28"/>
          <w:szCs w:val="28"/>
          <w:lang w:eastAsia="ar-SA"/>
        </w:rPr>
        <w:t>4.7. К</w:t>
      </w:r>
      <w:r w:rsidRPr="00DA14E5">
        <w:rPr>
          <w:rFonts w:ascii="Times New Roman" w:hAnsi="Times New Roman" w:cs="Times New Roman"/>
          <w:sz w:val="28"/>
          <w:szCs w:val="28"/>
        </w:rPr>
        <w:t>УМИ запрашивает посредством межведомственных запросов следующие документы (их копии или сведения, содержащиеся в них), если указанные документы не были представлены заявителем по собственной инициативе:</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 xml:space="preserve">а) выписку из ЕГРИП (для индивидуального предпринимателя); </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б) выписку из ЕГРЮЛ (для юридического лица);</w:t>
      </w:r>
    </w:p>
    <w:p w:rsidR="00DA14E5" w:rsidRPr="00DA14E5" w:rsidRDefault="00DA14E5" w:rsidP="00DA14E5">
      <w:pPr>
        <w:widowControl w:val="0"/>
        <w:autoSpaceDE w:val="0"/>
        <w:autoSpaceDN w:val="0"/>
        <w:spacing w:after="0" w:line="240" w:lineRule="auto"/>
        <w:ind w:firstLine="709"/>
        <w:jc w:val="both"/>
        <w:rPr>
          <w:rFonts w:ascii="Times New Roman" w:hAnsi="Times New Roman"/>
          <w:sz w:val="28"/>
          <w:szCs w:val="28"/>
        </w:rPr>
      </w:pPr>
      <w:r w:rsidRPr="00DA14E5">
        <w:rPr>
          <w:rFonts w:ascii="Times New Roman" w:hAnsi="Times New Roman"/>
          <w:sz w:val="28"/>
          <w:szCs w:val="28"/>
        </w:rPr>
        <w:t xml:space="preserve">в) копию договора аренды муниципального имущества, находящегося в хозяйственном ведении предприятия или оперативном управлении учреждения, а также информацию о наличии (отсутствии) </w:t>
      </w:r>
      <w:r w:rsidRPr="00DA14E5">
        <w:rPr>
          <w:rFonts w:ascii="Times New Roman" w:eastAsia="Times New Roman" w:hAnsi="Times New Roman"/>
          <w:sz w:val="28"/>
          <w:szCs w:val="28"/>
        </w:rPr>
        <w:t>у заявителя задолженности по арендной плате, начисленным неустойкам (штрафам, пеням) в размере, превышающем размер арендной платы за более чем один период платежа, установленный договором аренды (при заключении договора аренды на новый срок).</w:t>
      </w:r>
    </w:p>
    <w:p w:rsidR="00DA14E5" w:rsidRPr="00DA14E5" w:rsidRDefault="00DA14E5" w:rsidP="00DA14E5">
      <w:pPr>
        <w:pStyle w:val="ConsPlusNormal"/>
        <w:ind w:firstLine="709"/>
        <w:jc w:val="both"/>
        <w:rPr>
          <w:rFonts w:ascii="Times New Roman" w:eastAsia="Batang" w:hAnsi="Times New Roman" w:cs="Times New Roman"/>
          <w:sz w:val="28"/>
          <w:szCs w:val="28"/>
          <w:lang w:eastAsia="ar-SA"/>
        </w:rPr>
      </w:pPr>
      <w:r w:rsidRPr="00DA14E5">
        <w:rPr>
          <w:rFonts w:ascii="Times New Roman" w:eastAsia="Batang" w:hAnsi="Times New Roman" w:cs="Times New Roman"/>
          <w:sz w:val="28"/>
          <w:szCs w:val="28"/>
          <w:lang w:eastAsia="ar-SA"/>
        </w:rPr>
        <w:t>Также КУМИ проверяет наличие сведений о заявителе в едином реестре субъектов малого и среднего предпринимательства.</w:t>
      </w:r>
    </w:p>
    <w:p w:rsidR="00DA14E5" w:rsidRPr="00DA14E5" w:rsidRDefault="00DA14E5" w:rsidP="00DA14E5">
      <w:pPr>
        <w:pStyle w:val="ConsPlusNormal"/>
        <w:tabs>
          <w:tab w:val="left" w:pos="1080"/>
        </w:tabs>
        <w:ind w:firstLine="709"/>
        <w:jc w:val="both"/>
        <w:rPr>
          <w:rFonts w:ascii="Times New Roman" w:hAnsi="Times New Roman" w:cs="Times New Roman"/>
          <w:sz w:val="28"/>
          <w:szCs w:val="28"/>
          <w:lang w:eastAsia="ar-SA"/>
        </w:rPr>
      </w:pPr>
      <w:r w:rsidRPr="00DA14E5">
        <w:rPr>
          <w:rFonts w:ascii="Times New Roman" w:hAnsi="Times New Roman" w:cs="Times New Roman"/>
          <w:sz w:val="28"/>
          <w:szCs w:val="28"/>
        </w:rPr>
        <w:t xml:space="preserve">4.8. КУМИ </w:t>
      </w:r>
      <w:r w:rsidRPr="00DA14E5">
        <w:rPr>
          <w:rFonts w:ascii="Times New Roman" w:hAnsi="Times New Roman" w:cs="Times New Roman"/>
          <w:sz w:val="28"/>
          <w:szCs w:val="28"/>
          <w:lang w:eastAsia="ar-SA"/>
        </w:rPr>
        <w:t xml:space="preserve">в течение 15 календарных дней со дня, следующего за днем регистрации заявления в КУМИ, возвращает документы заявителю в следующих случаях: </w:t>
      </w:r>
    </w:p>
    <w:p w:rsidR="00DA14E5" w:rsidRPr="00DA14E5" w:rsidRDefault="00DA14E5" w:rsidP="00DA14E5">
      <w:pPr>
        <w:tabs>
          <w:tab w:val="left" w:pos="0"/>
        </w:tabs>
        <w:suppressAutoHyphens/>
        <w:spacing w:after="0" w:line="240" w:lineRule="auto"/>
        <w:ind w:firstLine="709"/>
        <w:jc w:val="both"/>
        <w:rPr>
          <w:rFonts w:ascii="Times New Roman" w:hAnsi="Times New Roman"/>
          <w:sz w:val="28"/>
          <w:szCs w:val="28"/>
          <w:lang w:eastAsia="ar-SA"/>
        </w:rPr>
      </w:pPr>
      <w:r w:rsidRPr="00DA14E5">
        <w:rPr>
          <w:rFonts w:ascii="Times New Roman" w:hAnsi="Times New Roman"/>
          <w:sz w:val="28"/>
          <w:szCs w:val="28"/>
          <w:lang w:eastAsia="ar-SA"/>
        </w:rPr>
        <w:t>- заявление не содержит сведений, предусмотренных подпунктом «а» пункта 4.3 настоящих условий и порядка;</w:t>
      </w:r>
    </w:p>
    <w:p w:rsidR="00DA14E5" w:rsidRPr="00DA14E5" w:rsidRDefault="00DA14E5" w:rsidP="00DA14E5">
      <w:pPr>
        <w:tabs>
          <w:tab w:val="left" w:pos="0"/>
        </w:tabs>
        <w:suppressAutoHyphens/>
        <w:spacing w:after="0" w:line="240" w:lineRule="auto"/>
        <w:ind w:firstLine="709"/>
        <w:jc w:val="both"/>
        <w:rPr>
          <w:rFonts w:ascii="Times New Roman" w:hAnsi="Times New Roman"/>
          <w:sz w:val="28"/>
          <w:szCs w:val="28"/>
          <w:lang w:eastAsia="ar-SA"/>
        </w:rPr>
      </w:pPr>
      <w:r w:rsidRPr="00DA14E5">
        <w:rPr>
          <w:rFonts w:ascii="Times New Roman" w:hAnsi="Times New Roman"/>
          <w:sz w:val="28"/>
          <w:szCs w:val="28"/>
          <w:lang w:eastAsia="ar-SA"/>
        </w:rPr>
        <w:t>- указанные в заявлении земельный участок или муниципальное имущество не находятся в собственности муниципального образования город Зеленогорск Красноярского края.</w:t>
      </w:r>
    </w:p>
    <w:p w:rsidR="00DA14E5" w:rsidRPr="00DA14E5" w:rsidRDefault="00DA14E5" w:rsidP="00DA14E5">
      <w:pPr>
        <w:suppressAutoHyphens/>
        <w:spacing w:after="0" w:line="240" w:lineRule="auto"/>
        <w:ind w:firstLine="709"/>
        <w:jc w:val="both"/>
        <w:rPr>
          <w:rFonts w:ascii="Times New Roman" w:hAnsi="Times New Roman"/>
          <w:sz w:val="28"/>
          <w:szCs w:val="28"/>
        </w:rPr>
      </w:pPr>
      <w:r w:rsidRPr="00DA14E5">
        <w:rPr>
          <w:rFonts w:ascii="Times New Roman" w:hAnsi="Times New Roman"/>
          <w:sz w:val="28"/>
          <w:szCs w:val="28"/>
          <w:lang w:eastAsia="ar-SA"/>
        </w:rPr>
        <w:t>4.9. Возврат документов осуществляется письмом КУМИ, в котором указываются причины возврата, а также указывается на возможность повторного обращения с заявлением после устранения замечаний.</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4.10. Решение об отказе в предоставлении муниципальной преференции принимается в следующих случаях:</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lang w:eastAsia="ar-SA"/>
        </w:rPr>
        <w:t>- заявителем не представлены документы, предусмотренные пунктами 4.3 - 4.5 настоящих условий и порядка,</w:t>
      </w:r>
      <w:r w:rsidRPr="00DA14E5">
        <w:rPr>
          <w:rFonts w:ascii="Times New Roman" w:hAnsi="Times New Roman" w:cs="Times New Roman"/>
          <w:sz w:val="28"/>
          <w:szCs w:val="28"/>
        </w:rPr>
        <w:t xml:space="preserve"> </w:t>
      </w:r>
      <w:r w:rsidRPr="00DA14E5">
        <w:rPr>
          <w:rFonts w:ascii="Times New Roman" w:hAnsi="Times New Roman" w:cs="Times New Roman"/>
          <w:sz w:val="28"/>
          <w:szCs w:val="28"/>
          <w:lang w:eastAsia="ar-SA"/>
        </w:rPr>
        <w:t>за исключением документов, которые запрашиваются КУМИ в порядке межведомственного взаимодействия</w:t>
      </w:r>
      <w:r w:rsidR="0085536C">
        <w:rPr>
          <w:rFonts w:ascii="Times New Roman" w:hAnsi="Times New Roman" w:cs="Times New Roman"/>
          <w:sz w:val="28"/>
          <w:szCs w:val="28"/>
          <w:lang w:eastAsia="ar-SA"/>
        </w:rPr>
        <w:t>;</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 не выполнены условия, установленные разделом 2 настоящих условий и порядка;</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 ранее в отношении заявителя было принято решение о предоставлении аналогичной муниципальной преференции (муниципальной преференции, условия предоставления которой совпадают, включая форму, вид муниципальной преференции и цели ее предоставления) и сроки ее оказания не истекли;</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 xml:space="preserve">- с момента признания заявителя допустившим нарушение настоящих условий и порядка, в том числе не обеспечившим целевое использование </w:t>
      </w:r>
      <w:r w:rsidRPr="00DA14E5">
        <w:rPr>
          <w:rFonts w:ascii="Times New Roman" w:hAnsi="Times New Roman" w:cs="Times New Roman"/>
          <w:sz w:val="28"/>
          <w:szCs w:val="28"/>
        </w:rPr>
        <w:lastRenderedPageBreak/>
        <w:t xml:space="preserve">земельного участка или муниципального имущества, прошло менее чем 3 года; </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 xml:space="preserve">- заявитель относится к субъектам МСП, которым не может оказываться имущественная поддержка согласно пункту 3 статьи 14 Закона о </w:t>
      </w:r>
      <w:r w:rsidR="00F1228F">
        <w:rPr>
          <w:rFonts w:ascii="Times New Roman" w:hAnsi="Times New Roman" w:cs="Times New Roman"/>
          <w:sz w:val="28"/>
          <w:szCs w:val="28"/>
        </w:rPr>
        <w:t>развитии предпринимательства</w:t>
      </w:r>
      <w:r w:rsidRPr="00DA14E5">
        <w:rPr>
          <w:rFonts w:ascii="Times New Roman" w:hAnsi="Times New Roman" w:cs="Times New Roman"/>
          <w:sz w:val="28"/>
          <w:szCs w:val="28"/>
        </w:rPr>
        <w:t>;</w:t>
      </w:r>
    </w:p>
    <w:p w:rsidR="00DA14E5" w:rsidRPr="00DA14E5" w:rsidRDefault="00DA14E5" w:rsidP="00DA14E5">
      <w:pPr>
        <w:widowControl w:val="0"/>
        <w:autoSpaceDE w:val="0"/>
        <w:autoSpaceDN w:val="0"/>
        <w:spacing w:after="0" w:line="240" w:lineRule="auto"/>
        <w:ind w:firstLine="709"/>
        <w:jc w:val="both"/>
        <w:rPr>
          <w:rFonts w:ascii="Times New Roman" w:hAnsi="Times New Roman"/>
          <w:sz w:val="28"/>
          <w:szCs w:val="28"/>
        </w:rPr>
      </w:pPr>
      <w:r w:rsidRPr="00DA14E5">
        <w:rPr>
          <w:rFonts w:ascii="Times New Roman" w:hAnsi="Times New Roman"/>
          <w:sz w:val="28"/>
          <w:szCs w:val="28"/>
        </w:rPr>
        <w:t xml:space="preserve">- </w:t>
      </w:r>
      <w:r w:rsidRPr="00DA14E5">
        <w:rPr>
          <w:rFonts w:ascii="Times New Roman" w:eastAsia="Times New Roman" w:hAnsi="Times New Roman"/>
          <w:sz w:val="28"/>
          <w:szCs w:val="28"/>
        </w:rPr>
        <w:t>у заявителя имеется задолженность по арендной плате, начисленным неустойкам (штрафам, пеням) в размере, превышающем размер арендной платы за более чем один период платежа, установленный договором аренды (при заключении договора аренды на новый срок).</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4.11. Решение о предоставлении муниципальной преференции или об отказе в ее предоставлении оформляется распоряжением КУМИ не позднее 25 календарных дней со дня, следующего за днем регистрации заявления в КУМИ.</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Распоряжение КУМИ вручается лично или направляется субъекту МСП заказным письмом с уведомлением о вручении в течение 5 календарных дней со дня его принятия.</w:t>
      </w:r>
    </w:p>
    <w:p w:rsidR="00DA14E5" w:rsidRPr="00DA14E5" w:rsidRDefault="00DA14E5" w:rsidP="00DA14E5">
      <w:pPr>
        <w:widowControl w:val="0"/>
        <w:autoSpaceDE w:val="0"/>
        <w:autoSpaceDN w:val="0"/>
        <w:spacing w:after="0" w:line="240" w:lineRule="auto"/>
        <w:ind w:firstLine="709"/>
        <w:jc w:val="both"/>
        <w:rPr>
          <w:rFonts w:ascii="Times New Roman" w:eastAsia="Times New Roman" w:hAnsi="Times New Roman"/>
          <w:sz w:val="28"/>
          <w:szCs w:val="28"/>
        </w:rPr>
      </w:pPr>
      <w:r w:rsidRPr="00DA14E5">
        <w:rPr>
          <w:rFonts w:ascii="Times New Roman" w:hAnsi="Times New Roman"/>
          <w:sz w:val="28"/>
          <w:szCs w:val="28"/>
        </w:rPr>
        <w:t>4.12. В случае принятия решения о предоставлении муниципальн</w:t>
      </w:r>
      <w:r w:rsidR="0085536C">
        <w:rPr>
          <w:rFonts w:ascii="Times New Roman" w:hAnsi="Times New Roman"/>
          <w:sz w:val="28"/>
          <w:szCs w:val="28"/>
        </w:rPr>
        <w:t>ой</w:t>
      </w:r>
      <w:r w:rsidRPr="00DA14E5">
        <w:rPr>
          <w:rFonts w:ascii="Times New Roman" w:hAnsi="Times New Roman"/>
          <w:sz w:val="28"/>
          <w:szCs w:val="28"/>
        </w:rPr>
        <w:t xml:space="preserve"> преференци</w:t>
      </w:r>
      <w:r w:rsidR="0085536C">
        <w:rPr>
          <w:rFonts w:ascii="Times New Roman" w:hAnsi="Times New Roman"/>
          <w:sz w:val="28"/>
          <w:szCs w:val="28"/>
        </w:rPr>
        <w:t>и</w:t>
      </w:r>
      <w:r w:rsidRPr="00DA14E5">
        <w:rPr>
          <w:rFonts w:ascii="Times New Roman" w:hAnsi="Times New Roman"/>
          <w:sz w:val="28"/>
          <w:szCs w:val="28"/>
        </w:rPr>
        <w:t>, предусмотренн</w:t>
      </w:r>
      <w:r w:rsidR="0085536C">
        <w:rPr>
          <w:rFonts w:ascii="Times New Roman" w:hAnsi="Times New Roman"/>
          <w:sz w:val="28"/>
          <w:szCs w:val="28"/>
        </w:rPr>
        <w:t>ой</w:t>
      </w:r>
      <w:r w:rsidRPr="00DA14E5">
        <w:rPr>
          <w:rFonts w:ascii="Times New Roman" w:hAnsi="Times New Roman"/>
          <w:sz w:val="28"/>
          <w:szCs w:val="28"/>
        </w:rPr>
        <w:t xml:space="preserve"> пунктами 1.2.5, 1.2.6 настоящих условий и порядка, одновременно с распоряжением КУМИ о предоставлении муниципальной преференции заявителю </w:t>
      </w:r>
      <w:r w:rsidRPr="00DA14E5">
        <w:rPr>
          <w:rFonts w:ascii="Times New Roman" w:eastAsia="Times New Roman" w:hAnsi="Times New Roman"/>
          <w:sz w:val="28"/>
          <w:szCs w:val="28"/>
        </w:rPr>
        <w:t xml:space="preserve">вручаются лично под роспись либо направляются заказным письмом с уведомлением о вручении 2 экземпляра проекта договора аренды на новый срок (при заключении договора аренды сроком до 1 года) или 3 экземпляра проекта договора аренды на новый срок (при заключении договора аренды сроком более 1 года), подписанные руководителем КУМИ или уполномоченным им лицом, скрепленные печатью КУМИ, для </w:t>
      </w:r>
      <w:r w:rsidR="0085536C">
        <w:rPr>
          <w:rFonts w:ascii="Times New Roman" w:eastAsia="Times New Roman" w:hAnsi="Times New Roman"/>
          <w:sz w:val="28"/>
          <w:szCs w:val="28"/>
        </w:rPr>
        <w:t>их</w:t>
      </w:r>
      <w:r w:rsidRPr="00DA14E5">
        <w:rPr>
          <w:rFonts w:ascii="Times New Roman" w:eastAsia="Times New Roman" w:hAnsi="Times New Roman"/>
          <w:sz w:val="28"/>
          <w:szCs w:val="28"/>
        </w:rPr>
        <w:t xml:space="preserve"> подписания.</w:t>
      </w:r>
    </w:p>
    <w:p w:rsidR="00DA14E5" w:rsidRPr="00DA14E5" w:rsidRDefault="00DA14E5" w:rsidP="00DA14E5">
      <w:pPr>
        <w:widowControl w:val="0"/>
        <w:autoSpaceDE w:val="0"/>
        <w:autoSpaceDN w:val="0"/>
        <w:spacing w:after="0" w:line="240" w:lineRule="auto"/>
        <w:ind w:firstLine="709"/>
        <w:jc w:val="both"/>
        <w:rPr>
          <w:rFonts w:ascii="Times New Roman" w:eastAsia="Times New Roman" w:hAnsi="Times New Roman"/>
          <w:sz w:val="28"/>
          <w:szCs w:val="28"/>
        </w:rPr>
      </w:pPr>
      <w:r w:rsidRPr="00DA14E5">
        <w:rPr>
          <w:rFonts w:ascii="Times New Roman" w:eastAsia="Times New Roman" w:hAnsi="Times New Roman"/>
          <w:sz w:val="28"/>
          <w:szCs w:val="28"/>
        </w:rPr>
        <w:t>В случае непредставления заявителем в КУМИ, подписанных им экземпляров договора аренды на новый срок по истечении 20 календарных дней со дня, следующего за днем вручения или получения проекта договора аренды на новый срок, заявитель считается отказавшимся от заключения договора аренды.</w:t>
      </w:r>
    </w:p>
    <w:p w:rsidR="00DA14E5" w:rsidRPr="00DA14E5" w:rsidRDefault="00DA14E5" w:rsidP="00DA14E5">
      <w:pPr>
        <w:widowControl w:val="0"/>
        <w:autoSpaceDE w:val="0"/>
        <w:autoSpaceDN w:val="0"/>
        <w:spacing w:after="0" w:line="240" w:lineRule="auto"/>
        <w:ind w:firstLine="709"/>
        <w:jc w:val="both"/>
        <w:rPr>
          <w:rFonts w:ascii="Times New Roman" w:eastAsia="Times New Roman" w:hAnsi="Times New Roman"/>
          <w:sz w:val="28"/>
          <w:szCs w:val="28"/>
        </w:rPr>
      </w:pPr>
      <w:r w:rsidRPr="00DA14E5">
        <w:rPr>
          <w:rFonts w:ascii="Times New Roman" w:eastAsia="Times New Roman" w:hAnsi="Times New Roman"/>
          <w:sz w:val="28"/>
          <w:szCs w:val="28"/>
        </w:rPr>
        <w:t xml:space="preserve">Если заявитель относится к лицам, не указанным в пункте 1 статьи 8 Закона </w:t>
      </w:r>
      <w:r w:rsidR="0085536C">
        <w:rPr>
          <w:rFonts w:ascii="Times New Roman" w:eastAsia="Times New Roman" w:hAnsi="Times New Roman"/>
          <w:sz w:val="28"/>
          <w:szCs w:val="28"/>
        </w:rPr>
        <w:t>Российской Федерации от 14.07.1992 № 3297-1 «О закрытом административно-территориальном образовании»</w:t>
      </w:r>
      <w:r w:rsidRPr="00DA14E5">
        <w:rPr>
          <w:rFonts w:ascii="Times New Roman" w:eastAsia="Times New Roman" w:hAnsi="Times New Roman"/>
          <w:sz w:val="28"/>
          <w:szCs w:val="28"/>
        </w:rPr>
        <w:t>, то ему вручается лично под роспись либо направляется заказным письмом с уведомлением о вручении 1 экземпляр проекта договора аренды на новый срок для получения распоряжения Администрации ЗАТО г. Зеленогорска о допуске к сделке в порядке, утвержденном постановлением Администрации ЗАТО</w:t>
      </w:r>
      <w:r w:rsidR="00C87F6E">
        <w:rPr>
          <w:rFonts w:ascii="Times New Roman" w:eastAsia="Times New Roman" w:hAnsi="Times New Roman"/>
          <w:sz w:val="28"/>
          <w:szCs w:val="28"/>
        </w:rPr>
        <w:t xml:space="preserve">                               </w:t>
      </w:r>
      <w:r w:rsidRPr="00DA14E5">
        <w:rPr>
          <w:rFonts w:ascii="Times New Roman" w:eastAsia="Times New Roman" w:hAnsi="Times New Roman"/>
          <w:sz w:val="28"/>
          <w:szCs w:val="28"/>
        </w:rPr>
        <w:t xml:space="preserve"> г. Зеленогорска.</w:t>
      </w:r>
    </w:p>
    <w:p w:rsidR="00DA14E5" w:rsidRPr="00DA14E5" w:rsidRDefault="00DA14E5" w:rsidP="00DA14E5">
      <w:pPr>
        <w:widowControl w:val="0"/>
        <w:autoSpaceDE w:val="0"/>
        <w:autoSpaceDN w:val="0"/>
        <w:spacing w:after="0" w:line="240" w:lineRule="auto"/>
        <w:ind w:firstLine="709"/>
        <w:jc w:val="both"/>
        <w:rPr>
          <w:rFonts w:ascii="Times New Roman" w:eastAsia="Times New Roman" w:hAnsi="Times New Roman"/>
          <w:sz w:val="28"/>
          <w:szCs w:val="28"/>
        </w:rPr>
      </w:pPr>
      <w:r w:rsidRPr="00DA14E5">
        <w:rPr>
          <w:rFonts w:ascii="Times New Roman" w:eastAsia="Times New Roman" w:hAnsi="Times New Roman"/>
          <w:sz w:val="28"/>
          <w:szCs w:val="28"/>
        </w:rPr>
        <w:t>В случае отсутствия рас</w:t>
      </w:r>
      <w:r>
        <w:rPr>
          <w:rFonts w:ascii="Times New Roman" w:eastAsia="Times New Roman" w:hAnsi="Times New Roman"/>
          <w:sz w:val="28"/>
          <w:szCs w:val="28"/>
        </w:rPr>
        <w:t>поряжения Администрации ЗАТО г. </w:t>
      </w:r>
      <w:r w:rsidRPr="00DA14E5">
        <w:rPr>
          <w:rFonts w:ascii="Times New Roman" w:eastAsia="Times New Roman" w:hAnsi="Times New Roman"/>
          <w:sz w:val="28"/>
          <w:szCs w:val="28"/>
        </w:rPr>
        <w:t>Зеленогорска о допуске к сделке и непредставлени</w:t>
      </w:r>
      <w:r w:rsidR="00C87F6E">
        <w:rPr>
          <w:rFonts w:ascii="Times New Roman" w:eastAsia="Times New Roman" w:hAnsi="Times New Roman"/>
          <w:sz w:val="28"/>
          <w:szCs w:val="28"/>
        </w:rPr>
        <w:t>я</w:t>
      </w:r>
      <w:r w:rsidRPr="00DA14E5">
        <w:rPr>
          <w:rFonts w:ascii="Times New Roman" w:eastAsia="Times New Roman" w:hAnsi="Times New Roman"/>
          <w:sz w:val="28"/>
          <w:szCs w:val="28"/>
        </w:rPr>
        <w:t xml:space="preserve"> заявителем в КУМИ подписанных им 2 экземпляров проекта договора аренды на новый срок (при заключении договора аренды сроком до 1 года) или 3 экземпляров проекта договора аренды на новый срок (при заключении договора аренды сроком более 1 года) по истечении 60 календарных дней со дня, следующего за днем </w:t>
      </w:r>
      <w:r w:rsidRPr="00DA14E5">
        <w:rPr>
          <w:rFonts w:ascii="Times New Roman" w:eastAsia="Times New Roman" w:hAnsi="Times New Roman"/>
          <w:sz w:val="28"/>
          <w:szCs w:val="28"/>
        </w:rPr>
        <w:lastRenderedPageBreak/>
        <w:t>вручения или получения им проекта договора аренды, заявитель считается отказавшимся от заключения договора аренды.</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4.12. В случае принятия распоряжения КУМИ о предоставлении муниципальной преференции, предусмотренной пунктом 1.2.1 настоящих условий и порядка, организация проведения аукциона на право заключения договора аренды земельного участка с ограниченным числом участников – только среди субъектов МСП осуществляется в течение 45 календарных дней со дня принятия указанного распоряжения КУМИ.</w:t>
      </w:r>
    </w:p>
    <w:p w:rsidR="00DA14E5" w:rsidRPr="00DA14E5" w:rsidRDefault="00DA14E5" w:rsidP="00DA14E5">
      <w:pPr>
        <w:pStyle w:val="ConsPlusNormal"/>
        <w:ind w:firstLine="709"/>
        <w:jc w:val="both"/>
        <w:rPr>
          <w:rFonts w:ascii="Times New Roman" w:hAnsi="Times New Roman" w:cs="Times New Roman"/>
          <w:color w:val="000000"/>
          <w:sz w:val="28"/>
          <w:szCs w:val="28"/>
        </w:rPr>
      </w:pPr>
      <w:r w:rsidRPr="00DA14E5">
        <w:rPr>
          <w:rFonts w:ascii="Times New Roman" w:hAnsi="Times New Roman" w:cs="Times New Roman"/>
          <w:sz w:val="28"/>
          <w:szCs w:val="28"/>
        </w:rPr>
        <w:t xml:space="preserve">4.13. </w:t>
      </w:r>
      <w:r w:rsidRPr="00DA14E5">
        <w:rPr>
          <w:rFonts w:ascii="Times New Roman" w:hAnsi="Times New Roman" w:cs="Times New Roman"/>
          <w:color w:val="000000"/>
          <w:sz w:val="28"/>
          <w:szCs w:val="28"/>
        </w:rPr>
        <w:t>МКУ «Центр закупок, предпринимательства и обеспечения деятельности ОМС»:</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color w:val="000000"/>
          <w:sz w:val="28"/>
          <w:szCs w:val="28"/>
        </w:rPr>
        <w:t xml:space="preserve">- </w:t>
      </w:r>
      <w:r w:rsidRPr="00DA14E5">
        <w:rPr>
          <w:rFonts w:ascii="Times New Roman" w:hAnsi="Times New Roman" w:cs="Times New Roman"/>
          <w:sz w:val="28"/>
          <w:szCs w:val="28"/>
        </w:rPr>
        <w:t>ежегодно до 10 мая, в пределах срока предоставления муниципальных преференций, осуществляет проверку соответствия субъектов МСП, получивших муниципальные преференции, условиям предоставления муниципальных преференций, предусмотренных разделом 2 настоящих порядка и условий;</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 xml:space="preserve">- обеспечивает внесение в реестр субъектов малого и среднего предпринимательства - получателей имущественной поддержки информации, предусмотренной Законом о </w:t>
      </w:r>
      <w:r w:rsidR="00F1228F">
        <w:rPr>
          <w:rFonts w:ascii="Times New Roman" w:hAnsi="Times New Roman" w:cs="Times New Roman"/>
          <w:sz w:val="28"/>
          <w:szCs w:val="28"/>
        </w:rPr>
        <w:t>развитии предпринимательства</w:t>
      </w:r>
      <w:r w:rsidRPr="00DA14E5">
        <w:rPr>
          <w:rFonts w:ascii="Times New Roman" w:hAnsi="Times New Roman" w:cs="Times New Roman"/>
          <w:sz w:val="28"/>
          <w:szCs w:val="28"/>
        </w:rPr>
        <w:t xml:space="preserve">. </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3.13. КУМИ:</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 ежегодно до 10 мая, в пределах срока предоставления муниципальных преференций, осуществляет проверку соблюдения субъектами МСП целевого использования предоставленного в аренду субъектам МСП муниципального имущества;</w:t>
      </w:r>
    </w:p>
    <w:p w:rsidR="00DA14E5" w:rsidRPr="00DA14E5" w:rsidRDefault="00DA14E5" w:rsidP="00DA14E5">
      <w:pPr>
        <w:pStyle w:val="ConsPlusNormal"/>
        <w:ind w:firstLine="709"/>
        <w:jc w:val="both"/>
        <w:rPr>
          <w:rFonts w:ascii="Times New Roman" w:hAnsi="Times New Roman" w:cs="Times New Roman"/>
          <w:sz w:val="28"/>
          <w:szCs w:val="28"/>
        </w:rPr>
      </w:pPr>
      <w:r w:rsidRPr="00DA14E5">
        <w:rPr>
          <w:rFonts w:ascii="Times New Roman" w:hAnsi="Times New Roman" w:cs="Times New Roman"/>
          <w:sz w:val="28"/>
          <w:szCs w:val="28"/>
        </w:rPr>
        <w:t>- в течение 25 календарных дней со дня принятия распоряжения КУМИ о предоставлении муниципальной преференции представляет в МКУ «Центр закупок, предпринимательства и обеспечения деятельности ОМС»</w:t>
      </w:r>
      <w:r w:rsidR="00F02E73">
        <w:rPr>
          <w:rFonts w:ascii="Times New Roman" w:hAnsi="Times New Roman" w:cs="Times New Roman"/>
          <w:sz w:val="28"/>
          <w:szCs w:val="28"/>
        </w:rPr>
        <w:t xml:space="preserve"> сведения о субъектах МСП, получивших поддержку, в соответствии с частью 2 статьи 8 Закона о </w:t>
      </w:r>
      <w:r w:rsidR="00F1228F">
        <w:rPr>
          <w:rFonts w:ascii="Times New Roman" w:hAnsi="Times New Roman" w:cs="Times New Roman"/>
          <w:sz w:val="28"/>
          <w:szCs w:val="28"/>
        </w:rPr>
        <w:t>развитии предпринимательства</w:t>
      </w:r>
      <w:r w:rsidRPr="00DA14E5">
        <w:rPr>
          <w:rFonts w:ascii="Times New Roman" w:hAnsi="Times New Roman" w:cs="Times New Roman"/>
          <w:sz w:val="28"/>
          <w:szCs w:val="28"/>
        </w:rPr>
        <w:t>.</w:t>
      </w:r>
    </w:p>
    <w:sectPr w:rsidR="00DA14E5" w:rsidRPr="00DA14E5" w:rsidSect="00B35E12">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7"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1"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4"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1"/>
  </w:num>
  <w:num w:numId="3">
    <w:abstractNumId w:val="6"/>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0"/>
  </w:num>
  <w:num w:numId="5">
    <w:abstractNumId w:val="6"/>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2"/>
  </w:num>
  <w:num w:numId="7">
    <w:abstractNumId w:val="17"/>
  </w:num>
  <w:num w:numId="8">
    <w:abstractNumId w:val="23"/>
  </w:num>
  <w:num w:numId="9">
    <w:abstractNumId w:val="20"/>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5"/>
  </w:num>
  <w:num w:numId="11">
    <w:abstractNumId w:val="10"/>
  </w:num>
  <w:num w:numId="12">
    <w:abstractNumId w:val="22"/>
  </w:num>
  <w:num w:numId="13">
    <w:abstractNumId w:val="22"/>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5"/>
  </w:num>
  <w:num w:numId="16">
    <w:abstractNumId w:val="11"/>
  </w:num>
  <w:num w:numId="17">
    <w:abstractNumId w:val="13"/>
  </w:num>
  <w:num w:numId="18">
    <w:abstractNumId w:val="3"/>
  </w:num>
  <w:num w:numId="19">
    <w:abstractNumId w:val="1"/>
  </w:num>
  <w:num w:numId="20">
    <w:abstractNumId w:val="9"/>
  </w:num>
  <w:num w:numId="2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8"/>
  </w:num>
  <w:num w:numId="24">
    <w:abstractNumId w:val="14"/>
  </w:num>
  <w:num w:numId="25">
    <w:abstractNumId w:val="4"/>
  </w:num>
  <w:num w:numId="26">
    <w:abstractNumId w:val="16"/>
  </w:num>
  <w:num w:numId="27">
    <w:abstractNumId w:val="24"/>
  </w:num>
  <w:num w:numId="28">
    <w:abstractNumId w:val="0"/>
  </w:num>
  <w:num w:numId="29">
    <w:abstractNumId w:val="7"/>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5975"/>
    <w:rsid w:val="000101C0"/>
    <w:rsid w:val="00011A98"/>
    <w:rsid w:val="00012D49"/>
    <w:rsid w:val="000558B2"/>
    <w:rsid w:val="0009310F"/>
    <w:rsid w:val="000B5B00"/>
    <w:rsid w:val="000C17A0"/>
    <w:rsid w:val="000C6BDA"/>
    <w:rsid w:val="000E7CCF"/>
    <w:rsid w:val="00124DDE"/>
    <w:rsid w:val="001665F9"/>
    <w:rsid w:val="001E6BED"/>
    <w:rsid w:val="002131B8"/>
    <w:rsid w:val="0024215F"/>
    <w:rsid w:val="00244616"/>
    <w:rsid w:val="00250473"/>
    <w:rsid w:val="00264F70"/>
    <w:rsid w:val="00272C3D"/>
    <w:rsid w:val="00275A61"/>
    <w:rsid w:val="0028542B"/>
    <w:rsid w:val="00290A9B"/>
    <w:rsid w:val="00292DB4"/>
    <w:rsid w:val="002A14D2"/>
    <w:rsid w:val="002C6BEE"/>
    <w:rsid w:val="002D0ABA"/>
    <w:rsid w:val="002D2ACD"/>
    <w:rsid w:val="00331B17"/>
    <w:rsid w:val="00334C74"/>
    <w:rsid w:val="00336B3B"/>
    <w:rsid w:val="003716E6"/>
    <w:rsid w:val="00396F83"/>
    <w:rsid w:val="003C231F"/>
    <w:rsid w:val="003F387A"/>
    <w:rsid w:val="00410816"/>
    <w:rsid w:val="00453B8D"/>
    <w:rsid w:val="004557E0"/>
    <w:rsid w:val="0047066C"/>
    <w:rsid w:val="00472913"/>
    <w:rsid w:val="00476A3E"/>
    <w:rsid w:val="0048511A"/>
    <w:rsid w:val="004B620A"/>
    <w:rsid w:val="004D3347"/>
    <w:rsid w:val="004E2512"/>
    <w:rsid w:val="005017E9"/>
    <w:rsid w:val="00521527"/>
    <w:rsid w:val="00565E84"/>
    <w:rsid w:val="00593146"/>
    <w:rsid w:val="005B010E"/>
    <w:rsid w:val="005E1E29"/>
    <w:rsid w:val="005F50FC"/>
    <w:rsid w:val="00654E30"/>
    <w:rsid w:val="00672463"/>
    <w:rsid w:val="006828D1"/>
    <w:rsid w:val="006C1FA9"/>
    <w:rsid w:val="006C59C9"/>
    <w:rsid w:val="006D1959"/>
    <w:rsid w:val="006D2827"/>
    <w:rsid w:val="00717C0D"/>
    <w:rsid w:val="00721D84"/>
    <w:rsid w:val="007335BD"/>
    <w:rsid w:val="007549F5"/>
    <w:rsid w:val="0077531B"/>
    <w:rsid w:val="0078037C"/>
    <w:rsid w:val="00790823"/>
    <w:rsid w:val="007928E9"/>
    <w:rsid w:val="007A1F27"/>
    <w:rsid w:val="00806668"/>
    <w:rsid w:val="008069C3"/>
    <w:rsid w:val="00815DD7"/>
    <w:rsid w:val="00825454"/>
    <w:rsid w:val="00851CC6"/>
    <w:rsid w:val="0085365E"/>
    <w:rsid w:val="0085536C"/>
    <w:rsid w:val="008700AB"/>
    <w:rsid w:val="008A02BE"/>
    <w:rsid w:val="008E70AA"/>
    <w:rsid w:val="009557E0"/>
    <w:rsid w:val="0099736F"/>
    <w:rsid w:val="009A0026"/>
    <w:rsid w:val="009C0083"/>
    <w:rsid w:val="009D67D4"/>
    <w:rsid w:val="009E2429"/>
    <w:rsid w:val="009E791B"/>
    <w:rsid w:val="00A07593"/>
    <w:rsid w:val="00A20BFD"/>
    <w:rsid w:val="00A2507D"/>
    <w:rsid w:val="00A2798A"/>
    <w:rsid w:val="00A64229"/>
    <w:rsid w:val="00A94381"/>
    <w:rsid w:val="00AA4AD4"/>
    <w:rsid w:val="00AB7AB5"/>
    <w:rsid w:val="00AC72A4"/>
    <w:rsid w:val="00B07F1E"/>
    <w:rsid w:val="00B111C7"/>
    <w:rsid w:val="00B301CD"/>
    <w:rsid w:val="00B35E12"/>
    <w:rsid w:val="00B534F6"/>
    <w:rsid w:val="00B72EC6"/>
    <w:rsid w:val="00BB1846"/>
    <w:rsid w:val="00BB33DF"/>
    <w:rsid w:val="00BB4508"/>
    <w:rsid w:val="00BE06E8"/>
    <w:rsid w:val="00BE6D87"/>
    <w:rsid w:val="00C0680A"/>
    <w:rsid w:val="00C16BC5"/>
    <w:rsid w:val="00C175B1"/>
    <w:rsid w:val="00C23C05"/>
    <w:rsid w:val="00C87F6E"/>
    <w:rsid w:val="00C919AB"/>
    <w:rsid w:val="00CA292F"/>
    <w:rsid w:val="00CC1621"/>
    <w:rsid w:val="00CC26DB"/>
    <w:rsid w:val="00CC4A19"/>
    <w:rsid w:val="00CF23F0"/>
    <w:rsid w:val="00D038B8"/>
    <w:rsid w:val="00D05B31"/>
    <w:rsid w:val="00D07A99"/>
    <w:rsid w:val="00D20828"/>
    <w:rsid w:val="00D23EEC"/>
    <w:rsid w:val="00D56A5A"/>
    <w:rsid w:val="00DA14E5"/>
    <w:rsid w:val="00DD7056"/>
    <w:rsid w:val="00DF13FC"/>
    <w:rsid w:val="00E41AC0"/>
    <w:rsid w:val="00E47F26"/>
    <w:rsid w:val="00E52B04"/>
    <w:rsid w:val="00E53672"/>
    <w:rsid w:val="00E55C2A"/>
    <w:rsid w:val="00E61A78"/>
    <w:rsid w:val="00E7170D"/>
    <w:rsid w:val="00EB4D71"/>
    <w:rsid w:val="00F02E73"/>
    <w:rsid w:val="00F1228F"/>
    <w:rsid w:val="00F12B29"/>
    <w:rsid w:val="00F3325A"/>
    <w:rsid w:val="00F649B6"/>
    <w:rsid w:val="00F765CB"/>
    <w:rsid w:val="00F94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DA9D1F-8DE5-43FA-83CC-DC847711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B2"/>
    <w:pPr>
      <w:spacing w:after="200" w:line="276" w:lineRule="auto"/>
      <w:ind w:left="0" w:firstLine="0"/>
      <w:jc w:val="left"/>
    </w:pPr>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4557E0"/>
  </w:style>
  <w:style w:type="table" w:styleId="a8">
    <w:name w:val="Table Grid"/>
    <w:basedOn w:val="a1"/>
    <w:rsid w:val="004557E0"/>
    <w:pPr>
      <w:ind w:left="0"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4557E0"/>
    <w:rPr>
      <w:b/>
      <w:bCs/>
    </w:rPr>
  </w:style>
  <w:style w:type="paragraph" w:customStyle="1" w:styleId="ConsPlusNormal">
    <w:name w:val="ConsPlusNormal"/>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rsid w:val="004557E0"/>
    <w:rPr>
      <w:rFonts w:eastAsia="Times New Roman"/>
      <w:sz w:val="24"/>
      <w:szCs w:val="24"/>
      <w:lang w:eastAsia="ru-RU"/>
    </w:rPr>
  </w:style>
  <w:style w:type="paragraph" w:styleId="ac">
    <w:name w:val="footer"/>
    <w:basedOn w:val="a"/>
    <w:link w:val="ad"/>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rsid w:val="004557E0"/>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47B633A2A442A3DA5897528FD2AC55D80B95EB304C3821A7B04A605211A8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7B809F790F252D4C7E4EF712F27FDE87E1E4CC96E3BBF886B99157EF24p4D3C"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EC47B633A2A442A3DA5897528FD2AC55D80995E137483821A7B04A605211A8M" TargetMode="External"/><Relationship Id="rId5" Type="http://schemas.openxmlformats.org/officeDocument/2006/relationships/webSettings" Target="webSettings.xml"/><Relationship Id="rId10" Type="http://schemas.openxmlformats.org/officeDocument/2006/relationships/hyperlink" Target="consultantplus://offline/ref=EC47B633A2A442A3DA5897528FD2AC55D80A95E5334D3821A7B04A605211A8M" TargetMode="External"/><Relationship Id="rId4" Type="http://schemas.openxmlformats.org/officeDocument/2006/relationships/settings" Target="settings.xml"/><Relationship Id="rId9" Type="http://schemas.openxmlformats.org/officeDocument/2006/relationships/hyperlink" Target="consultantplus://offline/ref=EC47B633A2A442A3DA5897528FD2AC55D80A95E5334E3821A7B04A60521842A7A3C051AB1F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06D4D-9830-437D-B029-85AB534E7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7205</Words>
  <Characters>41074</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Вычужанина Евгения Петровна</cp:lastModifiedBy>
  <cp:revision>6</cp:revision>
  <cp:lastPrinted>2017-09-29T05:44:00Z</cp:lastPrinted>
  <dcterms:created xsi:type="dcterms:W3CDTF">2017-09-29T05:36:00Z</dcterms:created>
  <dcterms:modified xsi:type="dcterms:W3CDTF">2017-09-29T10:15:00Z</dcterms:modified>
</cp:coreProperties>
</file>