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3099"/>
        <w:gridCol w:w="2119"/>
        <w:gridCol w:w="1096"/>
        <w:gridCol w:w="3271"/>
      </w:tblGrid>
      <w:tr w:rsidR="000B6827" w:rsidRPr="00157FEA" w:rsidTr="00376BE0">
        <w:trPr>
          <w:trHeight w:val="2865"/>
          <w:jc w:val="center"/>
        </w:trPr>
        <w:tc>
          <w:tcPr>
            <w:tcW w:w="9585" w:type="dxa"/>
            <w:gridSpan w:val="4"/>
            <w:shd w:val="clear" w:color="auto" w:fill="auto"/>
          </w:tcPr>
          <w:p w:rsidR="000B6827" w:rsidRPr="00157FEA" w:rsidRDefault="000B6827" w:rsidP="00376BE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FEA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0773B331" wp14:editId="7CAE1126">
                  <wp:extent cx="754380" cy="952500"/>
                  <wp:effectExtent l="0" t="0" r="762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438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B6827" w:rsidRPr="000F561B" w:rsidRDefault="000B6827" w:rsidP="00376BE0">
            <w:pPr>
              <w:ind w:left="1824" w:right="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6827" w:rsidRPr="00157FEA" w:rsidRDefault="000B6827" w:rsidP="00376BE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pacing w:val="-13"/>
                <w:w w:val="104"/>
                <w:sz w:val="32"/>
                <w:szCs w:val="32"/>
              </w:rPr>
            </w:pPr>
            <w:r w:rsidRPr="00157FEA">
              <w:rPr>
                <w:rFonts w:ascii="Times New Roman" w:hAnsi="Times New Roman" w:cs="Times New Roman"/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  <w:r w:rsidRPr="00157FEA">
              <w:rPr>
                <w:rFonts w:ascii="Times New Roman" w:hAnsi="Times New Roman" w:cs="Times New Roman"/>
                <w:b/>
                <w:color w:val="000000"/>
                <w:spacing w:val="-13"/>
                <w:w w:val="104"/>
                <w:sz w:val="32"/>
                <w:szCs w:val="32"/>
              </w:rPr>
              <w:t>СОВЕТ ДЕПУТАТОВ</w:t>
            </w:r>
          </w:p>
          <w:p w:rsidR="000B6827" w:rsidRPr="00157FEA" w:rsidRDefault="000B6827" w:rsidP="00376BE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pacing w:val="-13"/>
                <w:w w:val="104"/>
                <w:sz w:val="24"/>
                <w:szCs w:val="24"/>
              </w:rPr>
            </w:pPr>
            <w:r w:rsidRPr="00157FEA">
              <w:rPr>
                <w:rFonts w:ascii="Times New Roman" w:hAnsi="Times New Roman" w:cs="Times New Roman"/>
                <w:b/>
                <w:color w:val="000000"/>
                <w:spacing w:val="-13"/>
                <w:w w:val="104"/>
                <w:sz w:val="24"/>
                <w:szCs w:val="24"/>
              </w:rPr>
              <w:t>ЗАКРЫТОГО АДМИНИСТРАТИВНО-</w:t>
            </w:r>
          </w:p>
          <w:p w:rsidR="000B6827" w:rsidRPr="00157FEA" w:rsidRDefault="000B6827" w:rsidP="00376BE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pacing w:val="-13"/>
                <w:w w:val="104"/>
                <w:sz w:val="28"/>
                <w:szCs w:val="28"/>
              </w:rPr>
            </w:pPr>
            <w:r w:rsidRPr="00157FEA">
              <w:rPr>
                <w:rFonts w:ascii="Times New Roman" w:hAnsi="Times New Roman" w:cs="Times New Roman"/>
                <w:b/>
                <w:color w:val="000000"/>
                <w:spacing w:val="-13"/>
                <w:w w:val="104"/>
                <w:sz w:val="24"/>
                <w:szCs w:val="24"/>
              </w:rPr>
              <w:t>ТЕРРИТОРИАЛЬНОГО ОБРАЗОВАНИЯ</w:t>
            </w:r>
            <w:r w:rsidRPr="00157FEA">
              <w:rPr>
                <w:rFonts w:ascii="Times New Roman" w:hAnsi="Times New Roman" w:cs="Times New Roman"/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</w:p>
          <w:p w:rsidR="000B6827" w:rsidRPr="00157FEA" w:rsidRDefault="000B6827" w:rsidP="00376BE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pacing w:val="-7"/>
                <w:w w:val="104"/>
                <w:sz w:val="24"/>
                <w:szCs w:val="28"/>
              </w:rPr>
            </w:pPr>
            <w:r w:rsidRPr="00157FEA">
              <w:rPr>
                <w:rFonts w:ascii="Times New Roman" w:hAnsi="Times New Roman" w:cs="Times New Roman"/>
                <w:b/>
                <w:color w:val="000000"/>
                <w:spacing w:val="-7"/>
                <w:w w:val="104"/>
                <w:sz w:val="24"/>
                <w:szCs w:val="28"/>
              </w:rPr>
              <w:t>ГОРОДА ЗЕЛЕНОГОРСКА</w:t>
            </w:r>
          </w:p>
          <w:p w:rsidR="000B6827" w:rsidRPr="00157FEA" w:rsidRDefault="000B6827" w:rsidP="00376BE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57FEA">
              <w:rPr>
                <w:rFonts w:ascii="Times New Roman" w:hAnsi="Times New Roman" w:cs="Times New Roman"/>
                <w:b/>
                <w:color w:val="000000"/>
                <w:spacing w:val="-6"/>
                <w:w w:val="104"/>
                <w:sz w:val="24"/>
                <w:szCs w:val="28"/>
              </w:rPr>
              <w:t>КРАСНОЯРСКОГО КРАЯ</w:t>
            </w:r>
          </w:p>
          <w:p w:rsidR="000B6827" w:rsidRPr="000F561B" w:rsidRDefault="000B6827" w:rsidP="00376BE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B6827" w:rsidRPr="00157FEA" w:rsidRDefault="000B6827" w:rsidP="00376BE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157FEA">
              <w:rPr>
                <w:rFonts w:ascii="Times New Roman" w:hAnsi="Times New Roman" w:cs="Times New Roman"/>
                <w:b/>
                <w:color w:val="000000"/>
                <w:spacing w:val="64"/>
                <w:w w:val="104"/>
                <w:sz w:val="28"/>
                <w:szCs w:val="28"/>
              </w:rPr>
              <w:t>РЕШЕНИЕ</w:t>
            </w:r>
          </w:p>
        </w:tc>
      </w:tr>
      <w:tr w:rsidR="000B6827" w:rsidRPr="00157FEA" w:rsidTr="00376BE0">
        <w:trPr>
          <w:trHeight w:val="661"/>
          <w:jc w:val="center"/>
        </w:trPr>
        <w:tc>
          <w:tcPr>
            <w:tcW w:w="3099" w:type="dxa"/>
            <w:shd w:val="clear" w:color="auto" w:fill="auto"/>
            <w:vAlign w:val="bottom"/>
          </w:tcPr>
          <w:p w:rsidR="000B6827" w:rsidRPr="00157FEA" w:rsidRDefault="004A592B" w:rsidP="00376BE0">
            <w:pPr>
              <w:shd w:val="clear" w:color="auto" w:fill="FFFFFF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05.07.2016</w:t>
            </w:r>
          </w:p>
        </w:tc>
        <w:tc>
          <w:tcPr>
            <w:tcW w:w="3215" w:type="dxa"/>
            <w:gridSpan w:val="2"/>
            <w:shd w:val="clear" w:color="auto" w:fill="auto"/>
            <w:vAlign w:val="bottom"/>
          </w:tcPr>
          <w:p w:rsidR="000B6827" w:rsidRPr="00157FEA" w:rsidRDefault="000B6827" w:rsidP="00376BE0">
            <w:pPr>
              <w:shd w:val="clear" w:color="auto" w:fill="FFFFFF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157FEA">
              <w:rPr>
                <w:rFonts w:ascii="Times New Roman" w:hAnsi="Times New Roman" w:cs="Times New Roman"/>
                <w:sz w:val="28"/>
                <w:szCs w:val="28"/>
              </w:rPr>
              <w:t>г. Зеленогорск</w:t>
            </w:r>
          </w:p>
        </w:tc>
        <w:tc>
          <w:tcPr>
            <w:tcW w:w="3271" w:type="dxa"/>
            <w:shd w:val="clear" w:color="auto" w:fill="auto"/>
            <w:vAlign w:val="bottom"/>
          </w:tcPr>
          <w:p w:rsidR="000B6827" w:rsidRDefault="000B6827" w:rsidP="00376BE0">
            <w:pPr>
              <w:widowControl/>
              <w:autoSpaceDE/>
              <w:autoSpaceDN/>
              <w:adjustRightInd/>
              <w:ind w:left="163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6827" w:rsidRPr="00157FEA" w:rsidRDefault="000B6827" w:rsidP="004A592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  <w:r w:rsidR="004A592B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bookmarkStart w:id="0" w:name="_GoBack"/>
            <w:bookmarkEnd w:id="0"/>
            <w:r w:rsidRPr="00157FE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4A592B">
              <w:rPr>
                <w:rFonts w:ascii="Times New Roman" w:hAnsi="Times New Roman" w:cs="Times New Roman"/>
                <w:sz w:val="28"/>
                <w:szCs w:val="28"/>
              </w:rPr>
              <w:t xml:space="preserve"> 25-159р</w:t>
            </w:r>
          </w:p>
        </w:tc>
      </w:tr>
      <w:tr w:rsidR="000B6827" w:rsidRPr="00157FEA" w:rsidTr="00376BE0">
        <w:tblPrEx>
          <w:tblLook w:val="0000" w:firstRow="0" w:lastRow="0" w:firstColumn="0" w:lastColumn="0" w:noHBand="0" w:noVBand="0"/>
        </w:tblPrEx>
        <w:trPr>
          <w:gridAfter w:val="2"/>
          <w:wAfter w:w="4367" w:type="dxa"/>
          <w:trHeight w:val="701"/>
          <w:jc w:val="center"/>
        </w:trPr>
        <w:tc>
          <w:tcPr>
            <w:tcW w:w="5218" w:type="dxa"/>
            <w:gridSpan w:val="2"/>
            <w:shd w:val="clear" w:color="auto" w:fill="auto"/>
          </w:tcPr>
          <w:p w:rsidR="000B6827" w:rsidRDefault="000B6827" w:rsidP="00376B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6827" w:rsidRPr="00157FEA" w:rsidRDefault="000B6827" w:rsidP="00E11A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4755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</w:t>
            </w:r>
            <w:r w:rsidR="00E11A30">
              <w:rPr>
                <w:rFonts w:ascii="Times New Roman" w:hAnsi="Times New Roman" w:cs="Times New Roman"/>
                <w:sz w:val="28"/>
                <w:szCs w:val="28"/>
              </w:rPr>
              <w:t xml:space="preserve">схему размещения </w:t>
            </w:r>
            <w:r w:rsidR="009E27F0">
              <w:rPr>
                <w:rFonts w:ascii="Times New Roman" w:hAnsi="Times New Roman" w:cs="Times New Roman"/>
                <w:sz w:val="28"/>
                <w:szCs w:val="28"/>
              </w:rPr>
              <w:t xml:space="preserve">нестационарных торговых объектов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территории г</w:t>
            </w:r>
            <w:r w:rsidR="00E11A30">
              <w:rPr>
                <w:rFonts w:ascii="Times New Roman" w:hAnsi="Times New Roman" w:cs="Times New Roman"/>
                <w:sz w:val="28"/>
                <w:szCs w:val="28"/>
              </w:rPr>
              <w:t>орода Зеленогорска, утвержденную</w:t>
            </w:r>
            <w:r w:rsidRPr="00D94755">
              <w:rPr>
                <w:rFonts w:ascii="Times New Roman" w:hAnsi="Times New Roman" w:cs="Times New Roman"/>
                <w:sz w:val="28"/>
                <w:szCs w:val="28"/>
              </w:rPr>
              <w:t xml:space="preserve"> решение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 </w:t>
            </w:r>
            <w:r w:rsidRPr="00D94755">
              <w:rPr>
                <w:rFonts w:ascii="Times New Roman" w:hAnsi="Times New Roman" w:cs="Times New Roman"/>
                <w:sz w:val="28"/>
                <w:szCs w:val="28"/>
              </w:rPr>
              <w:t xml:space="preserve">Совета </w:t>
            </w:r>
            <w:proofErr w:type="gramStart"/>
            <w:r w:rsidRPr="00D94755">
              <w:rPr>
                <w:rFonts w:ascii="Times New Roman" w:hAnsi="Times New Roman" w:cs="Times New Roman"/>
                <w:sz w:val="28"/>
                <w:szCs w:val="28"/>
              </w:rPr>
              <w:t>депутатов</w:t>
            </w:r>
            <w:proofErr w:type="gramEnd"/>
            <w:r w:rsidRPr="00D94755">
              <w:rPr>
                <w:rFonts w:ascii="Times New Roman" w:hAnsi="Times New Roman" w:cs="Times New Roman"/>
                <w:sz w:val="28"/>
                <w:szCs w:val="28"/>
              </w:rPr>
              <w:t xml:space="preserve"> ЗАТО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94755">
              <w:rPr>
                <w:rFonts w:ascii="Times New Roman" w:hAnsi="Times New Roman" w:cs="Times New Roman"/>
                <w:sz w:val="28"/>
                <w:szCs w:val="28"/>
              </w:rPr>
              <w:t>г. Зеленогорска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9475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E11A30">
              <w:rPr>
                <w:rFonts w:ascii="Times New Roman" w:hAnsi="Times New Roman" w:cs="Times New Roman"/>
                <w:sz w:val="28"/>
                <w:szCs w:val="28"/>
              </w:rPr>
              <w:t>т 26.02.2015 № 8-36</w:t>
            </w:r>
            <w:r w:rsidRPr="00D94755">
              <w:rPr>
                <w:rFonts w:ascii="Times New Roman" w:hAnsi="Times New Roman" w:cs="Times New Roman"/>
                <w:sz w:val="28"/>
                <w:szCs w:val="28"/>
              </w:rPr>
              <w:t xml:space="preserve">р </w:t>
            </w:r>
          </w:p>
        </w:tc>
      </w:tr>
    </w:tbl>
    <w:p w:rsidR="000B6827" w:rsidRPr="00267BA4" w:rsidRDefault="000B6827" w:rsidP="000B6827">
      <w:pPr>
        <w:rPr>
          <w:rFonts w:ascii="Times New Roman" w:hAnsi="Times New Roman" w:cs="Times New Roman"/>
          <w:sz w:val="28"/>
          <w:szCs w:val="28"/>
        </w:rPr>
      </w:pPr>
    </w:p>
    <w:p w:rsidR="000B6827" w:rsidRPr="00267BA4" w:rsidRDefault="000B6827" w:rsidP="000B6827">
      <w:pPr>
        <w:pStyle w:val="ConsNormal"/>
        <w:widowControl/>
        <w:suppressAutoHyphens/>
        <w:ind w:righ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11A30" w:rsidRPr="00E11A30" w:rsidRDefault="00512187" w:rsidP="00640CA9">
      <w:pPr>
        <w:pStyle w:val="ConsPlusNormal"/>
        <w:ind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6F5EFD" w:rsidRPr="007C673E">
        <w:rPr>
          <w:rFonts w:ascii="Times New Roman" w:hAnsi="Times New Roman" w:cs="Times New Roman"/>
          <w:sz w:val="28"/>
          <w:szCs w:val="28"/>
        </w:rPr>
        <w:t>а основании Федеральных законов от 06.10.2003 № 131-ФЗ «Об общих принципах организации местного самоуправления в Российской Федерации», от 28.12.2009 № 381-ФЗ «Об основах государственного регулирования торговой деятельности в Российской Федерации</w:t>
      </w:r>
      <w:r w:rsidR="006F5EFD" w:rsidRPr="00512187">
        <w:rPr>
          <w:rFonts w:ascii="Times New Roman" w:hAnsi="Times New Roman" w:cs="Times New Roman"/>
          <w:sz w:val="28"/>
          <w:szCs w:val="28"/>
        </w:rPr>
        <w:t>»,</w:t>
      </w:r>
      <w:r w:rsidR="006F5EFD" w:rsidRPr="00512187">
        <w:rPr>
          <w:sz w:val="28"/>
          <w:szCs w:val="28"/>
        </w:rPr>
        <w:t xml:space="preserve"> </w:t>
      </w:r>
      <w:hyperlink r:id="rId7" w:history="1">
        <w:r w:rsidR="00984E23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</w:t>
        </w:r>
        <w:r w:rsidR="00E11A30" w:rsidRPr="00512187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риказ</w:t>
        </w:r>
        <w:r w:rsidR="006F5EFD" w:rsidRPr="00512187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а</w:t>
        </w:r>
      </w:hyperlink>
      <w:r w:rsidR="00E11A30" w:rsidRPr="0051218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министерства</w:t>
      </w:r>
      <w:r w:rsidR="00E11A30" w:rsidRPr="00E11A3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промышленности и торговли Кр</w:t>
      </w:r>
      <w:r w:rsidR="006F5EFD">
        <w:rPr>
          <w:rFonts w:ascii="Times New Roman" w:eastAsiaTheme="minorHAnsi" w:hAnsi="Times New Roman" w:cs="Times New Roman"/>
          <w:sz w:val="28"/>
          <w:szCs w:val="28"/>
          <w:lang w:eastAsia="en-US"/>
        </w:rPr>
        <w:t>асноярского края от 27.11.2013 № 05-95 «</w:t>
      </w:r>
      <w:r w:rsidR="00E11A30" w:rsidRPr="00E11A30">
        <w:rPr>
          <w:rFonts w:ascii="Times New Roman" w:eastAsiaTheme="minorHAnsi" w:hAnsi="Times New Roman" w:cs="Times New Roman"/>
          <w:sz w:val="28"/>
          <w:szCs w:val="28"/>
          <w:lang w:eastAsia="en-US"/>
        </w:rPr>
        <w:t>Об установлении Порядка разработки и утверждения схемы размещения нестационарных торговых объектов органами местного самоуправления муниципальных</w:t>
      </w:r>
      <w:r w:rsidR="006F5E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образований Красноярского края»</w:t>
      </w:r>
      <w:r w:rsidR="00E11A30" w:rsidRPr="00E11A3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="006F5E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Положения о порядке установки и эксплуатации нестационарных торговых объектов на территории города Зеленогорска, утвержденного решением Совета </w:t>
      </w:r>
      <w:proofErr w:type="gramStart"/>
      <w:r w:rsidR="006F5EFD">
        <w:rPr>
          <w:rFonts w:ascii="Times New Roman" w:eastAsiaTheme="minorHAnsi" w:hAnsi="Times New Roman" w:cs="Times New Roman"/>
          <w:sz w:val="28"/>
          <w:szCs w:val="28"/>
          <w:lang w:eastAsia="en-US"/>
        </w:rPr>
        <w:t>депутатов</w:t>
      </w:r>
      <w:proofErr w:type="gramEnd"/>
      <w:r w:rsidR="006F5E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ЗАТО г. Зеленогорска от 27.08.2015 № 13-85р, учитывая протокол</w:t>
      </w:r>
      <w:r w:rsidR="00984E23">
        <w:rPr>
          <w:rFonts w:ascii="Times New Roman" w:eastAsiaTheme="minorHAnsi" w:hAnsi="Times New Roman" w:cs="Times New Roman"/>
          <w:sz w:val="28"/>
          <w:szCs w:val="28"/>
          <w:lang w:eastAsia="en-US"/>
        </w:rPr>
        <w:t>ы</w:t>
      </w:r>
      <w:r w:rsidR="006F5E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комиссии по размещению нестационарных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торговых объектов </w:t>
      </w:r>
      <w:r w:rsidR="00984E2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 30.05.2016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№ 9</w:t>
      </w:r>
      <w:r w:rsidR="006F5E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="00984E2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 21.06.2016 № 10, </w:t>
      </w:r>
      <w:r w:rsidR="006F5EFD" w:rsidRPr="0002755A">
        <w:rPr>
          <w:rFonts w:ascii="Times New Roman" w:hAnsi="Times New Roman" w:cs="Times New Roman"/>
          <w:sz w:val="28"/>
          <w:szCs w:val="28"/>
        </w:rPr>
        <w:t>руководствуясь Уставом города, Совет депутатов ЗАТО г. Зеленогорска</w:t>
      </w:r>
    </w:p>
    <w:p w:rsidR="000B6827" w:rsidRDefault="000B6827" w:rsidP="00640CA9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0B6827" w:rsidRPr="001F167A" w:rsidRDefault="000B6827" w:rsidP="00640CA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F167A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1F167A">
        <w:rPr>
          <w:rFonts w:ascii="Times New Roman" w:hAnsi="Times New Roman" w:cs="Times New Roman"/>
          <w:sz w:val="28"/>
          <w:szCs w:val="28"/>
        </w:rPr>
        <w:t xml:space="preserve"> Е Ш И Л:</w:t>
      </w:r>
    </w:p>
    <w:p w:rsidR="000B6827" w:rsidRPr="001F167A" w:rsidRDefault="000B6827" w:rsidP="00640CA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40CA9" w:rsidRDefault="000B6827" w:rsidP="00DE7236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7732C6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3C0978">
        <w:rPr>
          <w:rFonts w:ascii="Times New Roman" w:hAnsi="Times New Roman" w:cs="Times New Roman"/>
          <w:sz w:val="28"/>
          <w:szCs w:val="28"/>
        </w:rPr>
        <w:t>схему</w:t>
      </w:r>
      <w:r w:rsidR="0056282C">
        <w:rPr>
          <w:rFonts w:ascii="Times New Roman" w:hAnsi="Times New Roman" w:cs="Times New Roman"/>
          <w:sz w:val="28"/>
          <w:szCs w:val="28"/>
        </w:rPr>
        <w:t xml:space="preserve"> размещения </w:t>
      </w:r>
      <w:r>
        <w:rPr>
          <w:rFonts w:ascii="Times New Roman" w:hAnsi="Times New Roman" w:cs="Times New Roman"/>
          <w:sz w:val="28"/>
          <w:szCs w:val="28"/>
        </w:rPr>
        <w:t>нестационарных торговых объектов на территории г</w:t>
      </w:r>
      <w:r w:rsidR="003C0978">
        <w:rPr>
          <w:rFonts w:ascii="Times New Roman" w:hAnsi="Times New Roman" w:cs="Times New Roman"/>
          <w:sz w:val="28"/>
          <w:szCs w:val="28"/>
        </w:rPr>
        <w:t>орода Зеленогорска, утвержденную</w:t>
      </w:r>
      <w:r w:rsidRPr="00D94755">
        <w:rPr>
          <w:rFonts w:ascii="Times New Roman" w:hAnsi="Times New Roman" w:cs="Times New Roman"/>
          <w:sz w:val="28"/>
          <w:szCs w:val="28"/>
        </w:rPr>
        <w:t xml:space="preserve"> решение</w:t>
      </w:r>
      <w:r>
        <w:rPr>
          <w:rFonts w:ascii="Times New Roman" w:hAnsi="Times New Roman" w:cs="Times New Roman"/>
          <w:sz w:val="28"/>
          <w:szCs w:val="28"/>
        </w:rPr>
        <w:t xml:space="preserve">м </w:t>
      </w:r>
      <w:r w:rsidRPr="00D94755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gramStart"/>
      <w:r w:rsidRPr="00D94755">
        <w:rPr>
          <w:rFonts w:ascii="Times New Roman" w:hAnsi="Times New Roman" w:cs="Times New Roman"/>
          <w:sz w:val="28"/>
          <w:szCs w:val="28"/>
        </w:rPr>
        <w:t>депутатов</w:t>
      </w:r>
      <w:proofErr w:type="gramEnd"/>
      <w:r w:rsidRPr="00D94755">
        <w:rPr>
          <w:rFonts w:ascii="Times New Roman" w:hAnsi="Times New Roman" w:cs="Times New Roman"/>
          <w:sz w:val="28"/>
          <w:szCs w:val="28"/>
        </w:rPr>
        <w:t xml:space="preserve"> ЗАТО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4755">
        <w:rPr>
          <w:rFonts w:ascii="Times New Roman" w:hAnsi="Times New Roman" w:cs="Times New Roman"/>
          <w:sz w:val="28"/>
          <w:szCs w:val="28"/>
        </w:rPr>
        <w:t>г. Зеленогорска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4755">
        <w:rPr>
          <w:rFonts w:ascii="Times New Roman" w:hAnsi="Times New Roman" w:cs="Times New Roman"/>
          <w:sz w:val="28"/>
          <w:szCs w:val="28"/>
        </w:rPr>
        <w:t>о</w:t>
      </w:r>
      <w:r w:rsidR="0056282C">
        <w:rPr>
          <w:rFonts w:ascii="Times New Roman" w:hAnsi="Times New Roman" w:cs="Times New Roman"/>
          <w:sz w:val="28"/>
          <w:szCs w:val="28"/>
        </w:rPr>
        <w:t>т 26.02.2015 № 8</w:t>
      </w:r>
      <w:r>
        <w:rPr>
          <w:rFonts w:ascii="Times New Roman" w:hAnsi="Times New Roman" w:cs="Times New Roman"/>
          <w:sz w:val="28"/>
          <w:szCs w:val="28"/>
        </w:rPr>
        <w:t>-</w:t>
      </w:r>
      <w:r w:rsidR="0056282C">
        <w:rPr>
          <w:rFonts w:ascii="Times New Roman" w:hAnsi="Times New Roman" w:cs="Times New Roman"/>
          <w:sz w:val="28"/>
          <w:szCs w:val="28"/>
        </w:rPr>
        <w:t>36</w:t>
      </w:r>
      <w:r w:rsidRPr="002904B1">
        <w:rPr>
          <w:rFonts w:ascii="Times New Roman" w:hAnsi="Times New Roman" w:cs="Times New Roman"/>
          <w:sz w:val="28"/>
          <w:szCs w:val="28"/>
        </w:rPr>
        <w:t>р</w:t>
      </w:r>
      <w:r w:rsidR="007732C6">
        <w:rPr>
          <w:rFonts w:ascii="Times New Roman" w:hAnsi="Times New Roman" w:cs="Times New Roman"/>
          <w:sz w:val="28"/>
          <w:szCs w:val="28"/>
        </w:rPr>
        <w:t xml:space="preserve"> (далее - схема)</w:t>
      </w:r>
      <w:r w:rsidRPr="002904B1">
        <w:rPr>
          <w:rFonts w:ascii="Times New Roman" w:hAnsi="Times New Roman" w:cs="Times New Roman"/>
          <w:sz w:val="28"/>
          <w:szCs w:val="28"/>
        </w:rPr>
        <w:t>, следующие изменения:</w:t>
      </w:r>
    </w:p>
    <w:p w:rsidR="00FD449A" w:rsidRDefault="00DE7236" w:rsidP="00FD449A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FD449A" w:rsidRPr="00F0734B">
        <w:rPr>
          <w:rFonts w:ascii="Times New Roman" w:hAnsi="Times New Roman" w:cs="Times New Roman"/>
          <w:sz w:val="28"/>
          <w:szCs w:val="28"/>
        </w:rPr>
        <w:t xml:space="preserve">. </w:t>
      </w:r>
      <w:r w:rsidR="00FD449A">
        <w:rPr>
          <w:rFonts w:ascii="Times New Roman" w:hAnsi="Times New Roman" w:cs="Times New Roman"/>
          <w:sz w:val="28"/>
          <w:szCs w:val="28"/>
        </w:rPr>
        <w:t xml:space="preserve">Пункт 79 изложить в следующей редакции: </w:t>
      </w:r>
    </w:p>
    <w:p w:rsidR="00136B4A" w:rsidRDefault="00136B4A" w:rsidP="00FD449A">
      <w:pPr>
        <w:widowControl/>
        <w:tabs>
          <w:tab w:val="left" w:pos="1452"/>
        </w:tabs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D449A" w:rsidRDefault="00FD449A" w:rsidP="00FD449A">
      <w:pPr>
        <w:widowControl/>
        <w:tabs>
          <w:tab w:val="left" w:pos="1452"/>
        </w:tabs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</w:p>
    <w:tbl>
      <w:tblPr>
        <w:tblStyle w:val="a5"/>
        <w:tblW w:w="9571" w:type="dxa"/>
        <w:tblLayout w:type="fixed"/>
        <w:tblLook w:val="04A0" w:firstRow="1" w:lastRow="0" w:firstColumn="1" w:lastColumn="0" w:noHBand="0" w:noVBand="1"/>
      </w:tblPr>
      <w:tblGrid>
        <w:gridCol w:w="534"/>
        <w:gridCol w:w="425"/>
        <w:gridCol w:w="1043"/>
        <w:gridCol w:w="1325"/>
        <w:gridCol w:w="372"/>
        <w:gridCol w:w="804"/>
        <w:gridCol w:w="1508"/>
        <w:gridCol w:w="1752"/>
        <w:gridCol w:w="1134"/>
        <w:gridCol w:w="674"/>
      </w:tblGrid>
      <w:tr w:rsidR="00FD449A" w:rsidRPr="00BA01DA" w:rsidTr="00932F8D">
        <w:tc>
          <w:tcPr>
            <w:tcW w:w="534" w:type="dxa"/>
          </w:tcPr>
          <w:p w:rsidR="00FD449A" w:rsidRPr="00FD449A" w:rsidRDefault="00FD449A" w:rsidP="00785E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449A">
              <w:rPr>
                <w:rFonts w:ascii="Times New Roman" w:hAnsi="Times New Roman" w:cs="Times New Roman"/>
                <w:sz w:val="18"/>
                <w:szCs w:val="18"/>
              </w:rPr>
              <w:t>79</w:t>
            </w:r>
          </w:p>
        </w:tc>
        <w:tc>
          <w:tcPr>
            <w:tcW w:w="425" w:type="dxa"/>
          </w:tcPr>
          <w:p w:rsidR="00FD449A" w:rsidRPr="00FD449A" w:rsidRDefault="00FD449A" w:rsidP="00785E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449A">
              <w:rPr>
                <w:rFonts w:ascii="Times New Roman" w:hAnsi="Times New Roman" w:cs="Times New Roman"/>
                <w:sz w:val="18"/>
                <w:szCs w:val="18"/>
              </w:rPr>
              <w:t>82</w:t>
            </w:r>
          </w:p>
        </w:tc>
        <w:tc>
          <w:tcPr>
            <w:tcW w:w="1043" w:type="dxa"/>
          </w:tcPr>
          <w:p w:rsidR="00FD449A" w:rsidRPr="00FD449A" w:rsidRDefault="000507AE" w:rsidP="00785E7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FD449A" w:rsidRPr="00FD449A">
              <w:rPr>
                <w:rFonts w:ascii="Times New Roman" w:hAnsi="Times New Roman" w:cs="Times New Roman"/>
                <w:sz w:val="18"/>
                <w:szCs w:val="18"/>
              </w:rPr>
              <w:t>станово</w:t>
            </w:r>
            <w:r w:rsidR="00FD44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FD449A" w:rsidRPr="00FD449A">
              <w:rPr>
                <w:rFonts w:ascii="Times New Roman" w:hAnsi="Times New Roman" w:cs="Times New Roman"/>
                <w:sz w:val="18"/>
                <w:szCs w:val="18"/>
              </w:rPr>
              <w:t>чный</w:t>
            </w:r>
            <w:proofErr w:type="spellEnd"/>
            <w:proofErr w:type="gramEnd"/>
            <w:r w:rsidR="00FD449A" w:rsidRPr="00FD449A">
              <w:rPr>
                <w:rFonts w:ascii="Times New Roman" w:hAnsi="Times New Roman" w:cs="Times New Roman"/>
                <w:sz w:val="18"/>
                <w:szCs w:val="18"/>
              </w:rPr>
              <w:t xml:space="preserve"> комплекс</w:t>
            </w:r>
          </w:p>
        </w:tc>
        <w:tc>
          <w:tcPr>
            <w:tcW w:w="1325" w:type="dxa"/>
          </w:tcPr>
          <w:p w:rsidR="00FD449A" w:rsidRPr="00FD449A" w:rsidRDefault="00FD449A" w:rsidP="00785E7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D449A">
              <w:rPr>
                <w:rFonts w:ascii="Times New Roman" w:hAnsi="Times New Roman" w:cs="Times New Roman"/>
                <w:sz w:val="18"/>
                <w:szCs w:val="18"/>
              </w:rPr>
              <w:t>на остановке в районе магазина «Торговый дом ЭХЗ»</w:t>
            </w:r>
          </w:p>
        </w:tc>
        <w:tc>
          <w:tcPr>
            <w:tcW w:w="372" w:type="dxa"/>
          </w:tcPr>
          <w:p w:rsidR="00FD449A" w:rsidRPr="00FD449A" w:rsidRDefault="00FD449A" w:rsidP="00785E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449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04" w:type="dxa"/>
          </w:tcPr>
          <w:p w:rsidR="00FD449A" w:rsidRPr="00FD449A" w:rsidRDefault="003F4C87" w:rsidP="00785E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="00FD449A" w:rsidRPr="00FD449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508" w:type="dxa"/>
          </w:tcPr>
          <w:p w:rsidR="00FD449A" w:rsidRPr="00FD449A" w:rsidRDefault="00FD449A" w:rsidP="00785E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449A">
              <w:rPr>
                <w:rFonts w:ascii="Times New Roman" w:hAnsi="Times New Roman" w:cs="Times New Roman"/>
                <w:sz w:val="18"/>
                <w:szCs w:val="18"/>
              </w:rPr>
              <w:t>продовольственные товары</w:t>
            </w:r>
          </w:p>
        </w:tc>
        <w:tc>
          <w:tcPr>
            <w:tcW w:w="1752" w:type="dxa"/>
          </w:tcPr>
          <w:p w:rsidR="00FD449A" w:rsidRPr="00FD449A" w:rsidRDefault="00FD449A" w:rsidP="00785E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449A">
              <w:rPr>
                <w:rFonts w:ascii="Times New Roman" w:hAnsi="Times New Roman" w:cs="Times New Roman"/>
                <w:sz w:val="18"/>
                <w:szCs w:val="18"/>
              </w:rPr>
              <w:t xml:space="preserve">субъект малого или среднего предпринимательства </w:t>
            </w:r>
          </w:p>
        </w:tc>
        <w:tc>
          <w:tcPr>
            <w:tcW w:w="1134" w:type="dxa"/>
          </w:tcPr>
          <w:p w:rsidR="00FD449A" w:rsidRPr="00FD449A" w:rsidRDefault="00932F8D" w:rsidP="00785E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FD449A" w:rsidRPr="00FD449A">
              <w:rPr>
                <w:rFonts w:ascii="Times New Roman" w:hAnsi="Times New Roman" w:cs="Times New Roman"/>
                <w:sz w:val="18"/>
                <w:szCs w:val="18"/>
              </w:rPr>
              <w:t>руглого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FD449A" w:rsidRPr="00FD449A">
              <w:rPr>
                <w:rFonts w:ascii="Times New Roman" w:hAnsi="Times New Roman" w:cs="Times New Roman"/>
                <w:sz w:val="18"/>
                <w:szCs w:val="18"/>
              </w:rPr>
              <w:t>дично</w:t>
            </w:r>
          </w:p>
        </w:tc>
        <w:tc>
          <w:tcPr>
            <w:tcW w:w="674" w:type="dxa"/>
          </w:tcPr>
          <w:p w:rsidR="00FD449A" w:rsidRPr="00FD449A" w:rsidRDefault="00FD449A" w:rsidP="00785E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449A">
              <w:rPr>
                <w:rFonts w:ascii="Times New Roman" w:hAnsi="Times New Roman" w:cs="Times New Roman"/>
                <w:sz w:val="18"/>
                <w:szCs w:val="18"/>
              </w:rPr>
              <w:t xml:space="preserve">навес </w:t>
            </w:r>
            <w:r w:rsidR="003F4C8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FD449A">
              <w:rPr>
                <w:rFonts w:ascii="Times New Roman" w:hAnsi="Times New Roman" w:cs="Times New Roman"/>
                <w:sz w:val="18"/>
                <w:szCs w:val="18"/>
              </w:rPr>
              <w:t>0 кв.м.</w:t>
            </w:r>
          </w:p>
        </w:tc>
      </w:tr>
    </w:tbl>
    <w:p w:rsidR="00FD449A" w:rsidRDefault="00FD449A" w:rsidP="00FD449A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».</w:t>
      </w:r>
    </w:p>
    <w:p w:rsidR="00286DFA" w:rsidRDefault="00DE7236" w:rsidP="00286DFA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="00286DFA" w:rsidRPr="00F0734B">
        <w:rPr>
          <w:rFonts w:ascii="Times New Roman" w:hAnsi="Times New Roman" w:cs="Times New Roman"/>
          <w:sz w:val="28"/>
          <w:szCs w:val="28"/>
        </w:rPr>
        <w:t xml:space="preserve">. </w:t>
      </w:r>
      <w:r w:rsidR="00286DFA">
        <w:rPr>
          <w:rFonts w:ascii="Times New Roman" w:hAnsi="Times New Roman" w:cs="Times New Roman"/>
          <w:sz w:val="28"/>
          <w:szCs w:val="28"/>
        </w:rPr>
        <w:t xml:space="preserve">Пункт 121 изложить в следующей редакции: </w:t>
      </w:r>
    </w:p>
    <w:p w:rsidR="00286DFA" w:rsidRDefault="00286DFA" w:rsidP="00286DFA">
      <w:pPr>
        <w:widowControl/>
        <w:tabs>
          <w:tab w:val="left" w:pos="1452"/>
        </w:tabs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3"/>
        <w:gridCol w:w="534"/>
        <w:gridCol w:w="935"/>
        <w:gridCol w:w="1325"/>
        <w:gridCol w:w="372"/>
        <w:gridCol w:w="574"/>
        <w:gridCol w:w="1738"/>
        <w:gridCol w:w="1897"/>
        <w:gridCol w:w="1366"/>
        <w:gridCol w:w="297"/>
      </w:tblGrid>
      <w:tr w:rsidR="00286DFA" w:rsidTr="00286DFA">
        <w:tc>
          <w:tcPr>
            <w:tcW w:w="533" w:type="dxa"/>
          </w:tcPr>
          <w:p w:rsidR="00286DFA" w:rsidRPr="0023366A" w:rsidRDefault="00286DFA" w:rsidP="00752D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366A">
              <w:rPr>
                <w:rFonts w:ascii="Times New Roman" w:hAnsi="Times New Roman" w:cs="Times New Roman"/>
                <w:sz w:val="18"/>
                <w:szCs w:val="18"/>
              </w:rPr>
              <w:t>121</w:t>
            </w:r>
          </w:p>
        </w:tc>
        <w:tc>
          <w:tcPr>
            <w:tcW w:w="534" w:type="dxa"/>
          </w:tcPr>
          <w:p w:rsidR="00286DFA" w:rsidRPr="0023366A" w:rsidRDefault="00286DFA" w:rsidP="00752D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366A">
              <w:rPr>
                <w:rFonts w:ascii="Times New Roman" w:hAnsi="Times New Roman" w:cs="Times New Roman"/>
                <w:sz w:val="18"/>
                <w:szCs w:val="18"/>
              </w:rPr>
              <w:t>127</w:t>
            </w:r>
          </w:p>
        </w:tc>
        <w:tc>
          <w:tcPr>
            <w:tcW w:w="935" w:type="dxa"/>
          </w:tcPr>
          <w:p w:rsidR="00286DFA" w:rsidRPr="0023366A" w:rsidRDefault="00286DFA" w:rsidP="00752D0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23366A">
              <w:rPr>
                <w:rFonts w:ascii="Times New Roman" w:hAnsi="Times New Roman" w:cs="Times New Roman"/>
                <w:sz w:val="18"/>
                <w:szCs w:val="18"/>
              </w:rPr>
              <w:t xml:space="preserve">иоск </w:t>
            </w:r>
          </w:p>
        </w:tc>
        <w:tc>
          <w:tcPr>
            <w:tcW w:w="1325" w:type="dxa"/>
          </w:tcPr>
          <w:p w:rsidR="00286DFA" w:rsidRPr="0023366A" w:rsidRDefault="00286DFA" w:rsidP="00752D0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3366A">
              <w:rPr>
                <w:rFonts w:ascii="Times New Roman" w:hAnsi="Times New Roman" w:cs="Times New Roman"/>
                <w:sz w:val="18"/>
                <w:szCs w:val="18"/>
              </w:rPr>
              <w:t>район ул. Диктатуры Пролетариата, 11</w:t>
            </w:r>
          </w:p>
        </w:tc>
        <w:tc>
          <w:tcPr>
            <w:tcW w:w="372" w:type="dxa"/>
          </w:tcPr>
          <w:p w:rsidR="00286DFA" w:rsidRPr="0023366A" w:rsidRDefault="00286DFA" w:rsidP="00752D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66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4" w:type="dxa"/>
          </w:tcPr>
          <w:p w:rsidR="00286DFA" w:rsidRPr="0023366A" w:rsidRDefault="00286DFA" w:rsidP="00752D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66A">
              <w:rPr>
                <w:rFonts w:ascii="Times New Roman" w:hAnsi="Times New Roman" w:cs="Times New Roman"/>
                <w:sz w:val="18"/>
                <w:szCs w:val="18"/>
              </w:rPr>
              <w:t>6,0</w:t>
            </w:r>
          </w:p>
        </w:tc>
        <w:tc>
          <w:tcPr>
            <w:tcW w:w="1738" w:type="dxa"/>
          </w:tcPr>
          <w:p w:rsidR="00286DFA" w:rsidRPr="0023366A" w:rsidRDefault="00286DFA" w:rsidP="00752D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продовольственные товары</w:t>
            </w:r>
          </w:p>
        </w:tc>
        <w:tc>
          <w:tcPr>
            <w:tcW w:w="1897" w:type="dxa"/>
          </w:tcPr>
          <w:p w:rsidR="00286DFA" w:rsidRPr="0023366A" w:rsidRDefault="00286DFA" w:rsidP="00752D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366A">
              <w:rPr>
                <w:rFonts w:ascii="Times New Roman" w:hAnsi="Times New Roman" w:cs="Times New Roman"/>
                <w:sz w:val="18"/>
                <w:szCs w:val="18"/>
              </w:rPr>
              <w:t xml:space="preserve">субъект малого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или среднего </w:t>
            </w:r>
            <w:r w:rsidRPr="0023366A">
              <w:rPr>
                <w:rFonts w:ascii="Times New Roman" w:hAnsi="Times New Roman" w:cs="Times New Roman"/>
                <w:sz w:val="18"/>
                <w:szCs w:val="18"/>
              </w:rPr>
              <w:t>предпринимательства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66" w:type="dxa"/>
          </w:tcPr>
          <w:p w:rsidR="00286DFA" w:rsidRPr="0023366A" w:rsidRDefault="00286DFA" w:rsidP="00752D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366A">
              <w:rPr>
                <w:rFonts w:ascii="Times New Roman" w:hAnsi="Times New Roman" w:cs="Times New Roman"/>
                <w:sz w:val="18"/>
                <w:szCs w:val="18"/>
              </w:rPr>
              <w:t>круглогодично</w:t>
            </w:r>
          </w:p>
        </w:tc>
        <w:tc>
          <w:tcPr>
            <w:tcW w:w="297" w:type="dxa"/>
          </w:tcPr>
          <w:p w:rsidR="00286DFA" w:rsidRPr="0023366A" w:rsidRDefault="00286DFA" w:rsidP="00752D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86DFA" w:rsidRDefault="00286DFA" w:rsidP="00286DFA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».</w:t>
      </w:r>
    </w:p>
    <w:p w:rsidR="00286DFA" w:rsidRDefault="00DE7236" w:rsidP="00286DFA">
      <w:pPr>
        <w:ind w:left="-141" w:right="-143" w:firstLine="992"/>
        <w:jc w:val="both"/>
      </w:pPr>
      <w:r>
        <w:rPr>
          <w:rFonts w:ascii="Times New Roman" w:hAnsi="Times New Roman" w:cs="Times New Roman"/>
          <w:sz w:val="28"/>
          <w:szCs w:val="28"/>
        </w:rPr>
        <w:t>1.3</w:t>
      </w:r>
      <w:r w:rsidR="00286DFA">
        <w:rPr>
          <w:rFonts w:ascii="Times New Roman" w:hAnsi="Times New Roman" w:cs="Times New Roman"/>
          <w:sz w:val="28"/>
          <w:szCs w:val="28"/>
        </w:rPr>
        <w:t xml:space="preserve">. </w:t>
      </w:r>
      <w:r w:rsidR="00286DFA">
        <w:t xml:space="preserve"> </w:t>
      </w:r>
      <w:r w:rsidR="00286DFA">
        <w:rPr>
          <w:rFonts w:ascii="Times New Roman" w:hAnsi="Times New Roman" w:cs="Times New Roman"/>
          <w:sz w:val="28"/>
          <w:szCs w:val="28"/>
        </w:rPr>
        <w:t>Пункты 220 - 239</w:t>
      </w:r>
      <w:r w:rsidR="00286DFA" w:rsidRPr="009C6E8B">
        <w:rPr>
          <w:rFonts w:ascii="Times New Roman" w:hAnsi="Times New Roman" w:cs="Times New Roman"/>
          <w:sz w:val="28"/>
          <w:szCs w:val="28"/>
        </w:rPr>
        <w:t xml:space="preserve"> считать пунктами </w:t>
      </w:r>
      <w:r w:rsidR="00286DFA">
        <w:rPr>
          <w:rFonts w:ascii="Times New Roman" w:hAnsi="Times New Roman" w:cs="Times New Roman"/>
          <w:sz w:val="28"/>
          <w:szCs w:val="28"/>
        </w:rPr>
        <w:t xml:space="preserve">224 - 243 </w:t>
      </w:r>
      <w:r w:rsidR="00286DFA" w:rsidRPr="009C6E8B">
        <w:rPr>
          <w:rFonts w:ascii="Times New Roman" w:hAnsi="Times New Roman" w:cs="Times New Roman"/>
          <w:sz w:val="28"/>
          <w:szCs w:val="28"/>
        </w:rPr>
        <w:t>соответственно</w:t>
      </w:r>
      <w:r w:rsidR="00286DFA">
        <w:t>.</w:t>
      </w:r>
    </w:p>
    <w:p w:rsidR="00286DFA" w:rsidRDefault="00DE7236" w:rsidP="00BC19A1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="00286DFA">
        <w:rPr>
          <w:rFonts w:ascii="Times New Roman" w:hAnsi="Times New Roman" w:cs="Times New Roman"/>
          <w:sz w:val="28"/>
          <w:szCs w:val="28"/>
        </w:rPr>
        <w:t xml:space="preserve">. </w:t>
      </w:r>
      <w:r w:rsidR="00BC19A1">
        <w:rPr>
          <w:rFonts w:ascii="Times New Roman" w:hAnsi="Times New Roman" w:cs="Times New Roman"/>
          <w:sz w:val="28"/>
          <w:szCs w:val="28"/>
        </w:rPr>
        <w:t xml:space="preserve">Дополнить пунктами следующего содержания: </w:t>
      </w:r>
    </w:p>
    <w:p w:rsidR="00BC19A1" w:rsidRDefault="00BC19A1" w:rsidP="00BC19A1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2"/>
        <w:gridCol w:w="564"/>
        <w:gridCol w:w="838"/>
        <w:gridCol w:w="1362"/>
        <w:gridCol w:w="306"/>
        <w:gridCol w:w="565"/>
        <w:gridCol w:w="1914"/>
        <w:gridCol w:w="1897"/>
        <w:gridCol w:w="1335"/>
        <w:gridCol w:w="258"/>
      </w:tblGrid>
      <w:tr w:rsidR="00BC19A1" w:rsidTr="00BC19A1">
        <w:tc>
          <w:tcPr>
            <w:tcW w:w="534" w:type="dxa"/>
          </w:tcPr>
          <w:p w:rsidR="00BC19A1" w:rsidRPr="00E62552" w:rsidRDefault="00611194" w:rsidP="00AC11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220</w:t>
            </w:r>
          </w:p>
        </w:tc>
        <w:tc>
          <w:tcPr>
            <w:tcW w:w="567" w:type="dxa"/>
          </w:tcPr>
          <w:p w:rsidR="00BC19A1" w:rsidRPr="00E62552" w:rsidRDefault="00BC19A1" w:rsidP="00AC11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48Л</w:t>
            </w:r>
          </w:p>
        </w:tc>
        <w:tc>
          <w:tcPr>
            <w:tcW w:w="850" w:type="dxa"/>
          </w:tcPr>
          <w:p w:rsidR="00BC19A1" w:rsidRPr="00E62552" w:rsidRDefault="00BC19A1" w:rsidP="00AC11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лоток</w:t>
            </w:r>
          </w:p>
        </w:tc>
        <w:tc>
          <w:tcPr>
            <w:tcW w:w="1395" w:type="dxa"/>
          </w:tcPr>
          <w:p w:rsidR="00BC19A1" w:rsidRPr="00BC19A1" w:rsidRDefault="002E0E15" w:rsidP="00AC119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район </w:t>
            </w:r>
            <w:r w:rsidR="00BC19A1" w:rsidRPr="00BC19A1">
              <w:rPr>
                <w:rFonts w:ascii="Times New Roman" w:hAnsi="Times New Roman" w:cs="Times New Roman"/>
                <w:sz w:val="18"/>
                <w:szCs w:val="18"/>
              </w:rPr>
              <w:t>ул. Ленина, 14</w:t>
            </w:r>
          </w:p>
        </w:tc>
        <w:tc>
          <w:tcPr>
            <w:tcW w:w="306" w:type="dxa"/>
          </w:tcPr>
          <w:p w:rsidR="00BC19A1" w:rsidRPr="00BC19A1" w:rsidRDefault="00BC19A1" w:rsidP="00AC11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19A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BC19A1" w:rsidRPr="00BC19A1" w:rsidRDefault="00BC19A1" w:rsidP="00AC11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19A1">
              <w:rPr>
                <w:rFonts w:ascii="Times New Roman" w:hAnsi="Times New Roman" w:cs="Times New Roman"/>
                <w:sz w:val="18"/>
                <w:szCs w:val="18"/>
              </w:rPr>
              <w:t>2,25</w:t>
            </w:r>
          </w:p>
        </w:tc>
        <w:tc>
          <w:tcPr>
            <w:tcW w:w="1829" w:type="dxa"/>
          </w:tcPr>
          <w:p w:rsidR="00BC19A1" w:rsidRPr="00BC19A1" w:rsidRDefault="00BC19A1" w:rsidP="00AC11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19A1">
              <w:rPr>
                <w:rFonts w:ascii="Times New Roman" w:hAnsi="Times New Roman" w:cs="Times New Roman"/>
                <w:sz w:val="18"/>
                <w:szCs w:val="18"/>
              </w:rPr>
              <w:t>продовольственные товары (сахарная вата, попкорн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 мороженое</w:t>
            </w:r>
            <w:r w:rsidRPr="00BC19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897" w:type="dxa"/>
          </w:tcPr>
          <w:p w:rsidR="00BC19A1" w:rsidRPr="00BC19A1" w:rsidRDefault="00BC19A1" w:rsidP="00AC1198">
            <w:pPr>
              <w:rPr>
                <w:rFonts w:ascii="Times New Roman" w:hAnsi="Times New Roman" w:cs="Times New Roman"/>
              </w:rPr>
            </w:pPr>
            <w:r w:rsidRPr="00BC19A1">
              <w:rPr>
                <w:rFonts w:ascii="Times New Roman" w:hAnsi="Times New Roman" w:cs="Times New Roman"/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366" w:type="dxa"/>
          </w:tcPr>
          <w:p w:rsidR="00BC19A1" w:rsidRPr="00BC19A1" w:rsidRDefault="00BC19A1" w:rsidP="00AC11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19A1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260" w:type="dxa"/>
          </w:tcPr>
          <w:p w:rsidR="00BC19A1" w:rsidRPr="00BC19A1" w:rsidRDefault="00BC19A1" w:rsidP="00AC11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C19A1" w:rsidTr="00BC19A1">
        <w:tc>
          <w:tcPr>
            <w:tcW w:w="534" w:type="dxa"/>
          </w:tcPr>
          <w:p w:rsidR="00BC19A1" w:rsidRPr="0023366A" w:rsidRDefault="00611194" w:rsidP="00AC11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221</w:t>
            </w:r>
          </w:p>
        </w:tc>
        <w:tc>
          <w:tcPr>
            <w:tcW w:w="567" w:type="dxa"/>
          </w:tcPr>
          <w:p w:rsidR="00BC19A1" w:rsidRPr="0023366A" w:rsidRDefault="00BC19A1" w:rsidP="00AC11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49Л</w:t>
            </w:r>
          </w:p>
        </w:tc>
        <w:tc>
          <w:tcPr>
            <w:tcW w:w="850" w:type="dxa"/>
          </w:tcPr>
          <w:p w:rsidR="00BC19A1" w:rsidRPr="0023366A" w:rsidRDefault="00BC19A1" w:rsidP="00AC119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лоток</w:t>
            </w:r>
          </w:p>
        </w:tc>
        <w:tc>
          <w:tcPr>
            <w:tcW w:w="1395" w:type="dxa"/>
          </w:tcPr>
          <w:p w:rsidR="00BC19A1" w:rsidRPr="00BC19A1" w:rsidRDefault="002E0E15" w:rsidP="00AC119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район </w:t>
            </w:r>
            <w:r w:rsidR="00BC19A1" w:rsidRPr="00BC19A1">
              <w:rPr>
                <w:rFonts w:ascii="Times New Roman" w:hAnsi="Times New Roman" w:cs="Times New Roman"/>
                <w:sz w:val="18"/>
                <w:szCs w:val="18"/>
              </w:rPr>
              <w:t>ул. Ленина, 14</w:t>
            </w:r>
          </w:p>
        </w:tc>
        <w:tc>
          <w:tcPr>
            <w:tcW w:w="306" w:type="dxa"/>
          </w:tcPr>
          <w:p w:rsidR="00BC19A1" w:rsidRPr="00BC19A1" w:rsidRDefault="00BC19A1" w:rsidP="00AC11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19A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BC19A1" w:rsidRPr="00BC19A1" w:rsidRDefault="00BC19A1" w:rsidP="00AC11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19A1">
              <w:rPr>
                <w:rFonts w:ascii="Times New Roman" w:hAnsi="Times New Roman" w:cs="Times New Roman"/>
                <w:sz w:val="18"/>
                <w:szCs w:val="18"/>
              </w:rPr>
              <w:t>2,25</w:t>
            </w:r>
          </w:p>
        </w:tc>
        <w:tc>
          <w:tcPr>
            <w:tcW w:w="1829" w:type="dxa"/>
          </w:tcPr>
          <w:p w:rsidR="00BC19A1" w:rsidRPr="00BC19A1" w:rsidRDefault="00BC19A1" w:rsidP="00BC19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19A1">
              <w:rPr>
                <w:rFonts w:ascii="Times New Roman" w:hAnsi="Times New Roman" w:cs="Times New Roman"/>
                <w:sz w:val="18"/>
                <w:szCs w:val="18"/>
              </w:rPr>
              <w:t>непродовольственные товары (воздушные шары, сувениры)</w:t>
            </w:r>
          </w:p>
        </w:tc>
        <w:tc>
          <w:tcPr>
            <w:tcW w:w="1897" w:type="dxa"/>
          </w:tcPr>
          <w:p w:rsidR="00BC19A1" w:rsidRPr="00BC19A1" w:rsidRDefault="00BC19A1" w:rsidP="00AC1198">
            <w:pPr>
              <w:rPr>
                <w:rFonts w:ascii="Times New Roman" w:hAnsi="Times New Roman" w:cs="Times New Roman"/>
              </w:rPr>
            </w:pPr>
            <w:r w:rsidRPr="00BC19A1">
              <w:rPr>
                <w:rFonts w:ascii="Times New Roman" w:hAnsi="Times New Roman" w:cs="Times New Roman"/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366" w:type="dxa"/>
          </w:tcPr>
          <w:p w:rsidR="00BC19A1" w:rsidRPr="00BC19A1" w:rsidRDefault="00BC19A1" w:rsidP="00AC11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19A1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260" w:type="dxa"/>
          </w:tcPr>
          <w:p w:rsidR="00BC19A1" w:rsidRPr="00BC19A1" w:rsidRDefault="00BC19A1" w:rsidP="00AC11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C19A1" w:rsidTr="00BC19A1">
        <w:tc>
          <w:tcPr>
            <w:tcW w:w="534" w:type="dxa"/>
          </w:tcPr>
          <w:p w:rsidR="00BC19A1" w:rsidRPr="0023366A" w:rsidRDefault="00611194" w:rsidP="00AC11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222</w:t>
            </w:r>
          </w:p>
        </w:tc>
        <w:tc>
          <w:tcPr>
            <w:tcW w:w="567" w:type="dxa"/>
          </w:tcPr>
          <w:p w:rsidR="00BC19A1" w:rsidRPr="0023366A" w:rsidRDefault="00BC19A1" w:rsidP="00AC11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50Л</w:t>
            </w:r>
          </w:p>
        </w:tc>
        <w:tc>
          <w:tcPr>
            <w:tcW w:w="850" w:type="dxa"/>
          </w:tcPr>
          <w:p w:rsidR="00BC19A1" w:rsidRDefault="00BC19A1" w:rsidP="00AC119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лоток</w:t>
            </w:r>
          </w:p>
        </w:tc>
        <w:tc>
          <w:tcPr>
            <w:tcW w:w="1395" w:type="dxa"/>
          </w:tcPr>
          <w:p w:rsidR="00BC19A1" w:rsidRPr="00BC19A1" w:rsidRDefault="002E0E15" w:rsidP="00AC119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район </w:t>
            </w:r>
            <w:r w:rsidR="00BC19A1" w:rsidRPr="00BC19A1">
              <w:rPr>
                <w:rFonts w:ascii="Times New Roman" w:hAnsi="Times New Roman" w:cs="Times New Roman"/>
                <w:sz w:val="18"/>
                <w:szCs w:val="18"/>
              </w:rPr>
              <w:t>ул. Ленина, 14</w:t>
            </w:r>
          </w:p>
        </w:tc>
        <w:tc>
          <w:tcPr>
            <w:tcW w:w="306" w:type="dxa"/>
          </w:tcPr>
          <w:p w:rsidR="00BC19A1" w:rsidRPr="00BC19A1" w:rsidRDefault="00BC19A1" w:rsidP="00AC11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19A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BC19A1" w:rsidRPr="00BC19A1" w:rsidRDefault="00BC19A1" w:rsidP="00AC11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19A1">
              <w:rPr>
                <w:rFonts w:ascii="Times New Roman" w:hAnsi="Times New Roman" w:cs="Times New Roman"/>
                <w:sz w:val="18"/>
                <w:szCs w:val="18"/>
              </w:rPr>
              <w:t>2,25</w:t>
            </w:r>
          </w:p>
        </w:tc>
        <w:tc>
          <w:tcPr>
            <w:tcW w:w="1829" w:type="dxa"/>
          </w:tcPr>
          <w:p w:rsidR="00BC19A1" w:rsidRPr="00BC19A1" w:rsidRDefault="00BC19A1" w:rsidP="00AC11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19A1">
              <w:rPr>
                <w:rFonts w:ascii="Times New Roman" w:hAnsi="Times New Roman" w:cs="Times New Roman"/>
                <w:sz w:val="18"/>
                <w:szCs w:val="18"/>
              </w:rPr>
              <w:t>продовольственные товары (сахарная вата, попкорн/мороженое)</w:t>
            </w:r>
          </w:p>
        </w:tc>
        <w:tc>
          <w:tcPr>
            <w:tcW w:w="1897" w:type="dxa"/>
          </w:tcPr>
          <w:p w:rsidR="00BC19A1" w:rsidRPr="00BC19A1" w:rsidRDefault="00BC19A1" w:rsidP="00AC1198">
            <w:pPr>
              <w:rPr>
                <w:rFonts w:ascii="Times New Roman" w:hAnsi="Times New Roman" w:cs="Times New Roman"/>
              </w:rPr>
            </w:pPr>
            <w:r w:rsidRPr="00BC19A1">
              <w:rPr>
                <w:rFonts w:ascii="Times New Roman" w:hAnsi="Times New Roman" w:cs="Times New Roman"/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366" w:type="dxa"/>
          </w:tcPr>
          <w:p w:rsidR="00BC19A1" w:rsidRPr="00BC19A1" w:rsidRDefault="00BC19A1" w:rsidP="00AC11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19A1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260" w:type="dxa"/>
          </w:tcPr>
          <w:p w:rsidR="00BC19A1" w:rsidRPr="00BC19A1" w:rsidRDefault="00BC19A1" w:rsidP="00AC11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C19A1" w:rsidTr="00BC19A1">
        <w:tc>
          <w:tcPr>
            <w:tcW w:w="534" w:type="dxa"/>
          </w:tcPr>
          <w:p w:rsidR="00BC19A1" w:rsidRPr="0023366A" w:rsidRDefault="00611194" w:rsidP="00AC11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223</w:t>
            </w:r>
          </w:p>
        </w:tc>
        <w:tc>
          <w:tcPr>
            <w:tcW w:w="567" w:type="dxa"/>
          </w:tcPr>
          <w:p w:rsidR="00BC19A1" w:rsidRPr="0023366A" w:rsidRDefault="00BC19A1" w:rsidP="00AC11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51Л</w:t>
            </w:r>
          </w:p>
        </w:tc>
        <w:tc>
          <w:tcPr>
            <w:tcW w:w="850" w:type="dxa"/>
          </w:tcPr>
          <w:p w:rsidR="00BC19A1" w:rsidRDefault="00BC19A1" w:rsidP="00AC119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лоток</w:t>
            </w:r>
          </w:p>
        </w:tc>
        <w:tc>
          <w:tcPr>
            <w:tcW w:w="1395" w:type="dxa"/>
          </w:tcPr>
          <w:p w:rsidR="00BC19A1" w:rsidRPr="00BC19A1" w:rsidRDefault="002E0E15" w:rsidP="00AC119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район</w:t>
            </w:r>
            <w:r w:rsidR="00BC19A1" w:rsidRPr="00BC19A1">
              <w:rPr>
                <w:rFonts w:ascii="Times New Roman" w:hAnsi="Times New Roman" w:cs="Times New Roman"/>
                <w:sz w:val="18"/>
                <w:szCs w:val="18"/>
              </w:rPr>
              <w:t xml:space="preserve"> ул. Ленина, 14</w:t>
            </w:r>
          </w:p>
        </w:tc>
        <w:tc>
          <w:tcPr>
            <w:tcW w:w="306" w:type="dxa"/>
          </w:tcPr>
          <w:p w:rsidR="00BC19A1" w:rsidRPr="00BC19A1" w:rsidRDefault="00BC19A1" w:rsidP="00AC11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19A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BC19A1" w:rsidRPr="00BC19A1" w:rsidRDefault="00BC19A1" w:rsidP="00AC11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19A1">
              <w:rPr>
                <w:rFonts w:ascii="Times New Roman" w:hAnsi="Times New Roman" w:cs="Times New Roman"/>
                <w:sz w:val="18"/>
                <w:szCs w:val="18"/>
              </w:rPr>
              <w:t>2,25</w:t>
            </w:r>
          </w:p>
        </w:tc>
        <w:tc>
          <w:tcPr>
            <w:tcW w:w="1829" w:type="dxa"/>
          </w:tcPr>
          <w:p w:rsidR="00BC19A1" w:rsidRPr="00BC19A1" w:rsidRDefault="00BC19A1" w:rsidP="00BC19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19A1">
              <w:rPr>
                <w:rFonts w:ascii="Times New Roman" w:hAnsi="Times New Roman" w:cs="Times New Roman"/>
                <w:sz w:val="18"/>
                <w:szCs w:val="18"/>
              </w:rPr>
              <w:t>непродовольственные товары (воздушные шары, сувениры)</w:t>
            </w:r>
          </w:p>
        </w:tc>
        <w:tc>
          <w:tcPr>
            <w:tcW w:w="1897" w:type="dxa"/>
          </w:tcPr>
          <w:p w:rsidR="00BC19A1" w:rsidRPr="00BC19A1" w:rsidRDefault="00BC19A1" w:rsidP="00AC1198">
            <w:pPr>
              <w:rPr>
                <w:rFonts w:ascii="Times New Roman" w:hAnsi="Times New Roman" w:cs="Times New Roman"/>
              </w:rPr>
            </w:pPr>
            <w:r w:rsidRPr="00BC19A1">
              <w:rPr>
                <w:rFonts w:ascii="Times New Roman" w:hAnsi="Times New Roman" w:cs="Times New Roman"/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366" w:type="dxa"/>
          </w:tcPr>
          <w:p w:rsidR="00BC19A1" w:rsidRPr="00BC19A1" w:rsidRDefault="00BC19A1" w:rsidP="00AC11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19A1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260" w:type="dxa"/>
          </w:tcPr>
          <w:p w:rsidR="00BC19A1" w:rsidRPr="00BC19A1" w:rsidRDefault="00BC19A1" w:rsidP="00AC11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C19A1" w:rsidRDefault="00BC19A1" w:rsidP="00BC19A1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».</w:t>
      </w:r>
    </w:p>
    <w:p w:rsidR="000B6827" w:rsidRDefault="000B6827" w:rsidP="00640CA9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04620">
        <w:rPr>
          <w:rFonts w:ascii="Times New Roman" w:hAnsi="Times New Roman" w:cs="Times New Roman"/>
          <w:sz w:val="28"/>
          <w:szCs w:val="28"/>
        </w:rPr>
        <w:t>2. Настоящее решение вступает в силу в день, следующий за днем его опу</w:t>
      </w:r>
      <w:r w:rsidR="003C0978">
        <w:rPr>
          <w:rFonts w:ascii="Times New Roman" w:hAnsi="Times New Roman" w:cs="Times New Roman"/>
          <w:sz w:val="28"/>
          <w:szCs w:val="28"/>
        </w:rPr>
        <w:t>бликования в газете «Панорама».</w:t>
      </w:r>
    </w:p>
    <w:p w:rsidR="003C0978" w:rsidRPr="003C0978" w:rsidRDefault="003C0978" w:rsidP="00640CA9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C0978" w:rsidRDefault="003C0978" w:rsidP="003C0978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C6E8B" w:rsidRDefault="009C6E8B" w:rsidP="003C0978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65AA9" w:rsidRPr="003C0978" w:rsidRDefault="00E65AA9" w:rsidP="003C0978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A50C8" w:rsidRDefault="000B6827" w:rsidP="003C0978">
      <w:pPr>
        <w:jc w:val="both"/>
        <w:sectPr w:rsidR="008A50C8" w:rsidSect="00DE7236">
          <w:pgSz w:w="11906" w:h="16838"/>
          <w:pgMar w:top="993" w:right="850" w:bottom="1134" w:left="1701" w:header="708" w:footer="708" w:gutter="0"/>
          <w:cols w:space="708"/>
          <w:docGrid w:linePitch="360"/>
        </w:sectPr>
      </w:pPr>
      <w:proofErr w:type="gramStart"/>
      <w:r w:rsidRPr="00104620">
        <w:rPr>
          <w:rFonts w:ascii="Times New Roman" w:hAnsi="Times New Roman" w:cs="Times New Roman"/>
          <w:sz w:val="28"/>
          <w:szCs w:val="28"/>
        </w:rPr>
        <w:t>Глава</w:t>
      </w:r>
      <w:proofErr w:type="gramEnd"/>
      <w:r w:rsidRPr="00104620">
        <w:rPr>
          <w:rFonts w:ascii="Times New Roman" w:hAnsi="Times New Roman" w:cs="Times New Roman"/>
          <w:sz w:val="28"/>
          <w:szCs w:val="28"/>
        </w:rPr>
        <w:t xml:space="preserve"> ЗАТО г. Зеленого</w:t>
      </w:r>
      <w:r w:rsidR="00DE7236">
        <w:rPr>
          <w:rFonts w:ascii="Times New Roman" w:hAnsi="Times New Roman" w:cs="Times New Roman"/>
          <w:sz w:val="28"/>
          <w:szCs w:val="28"/>
        </w:rPr>
        <w:t>рска</w:t>
      </w:r>
      <w:r w:rsidR="00DE7236">
        <w:rPr>
          <w:rFonts w:ascii="Times New Roman" w:hAnsi="Times New Roman" w:cs="Times New Roman"/>
          <w:sz w:val="28"/>
          <w:szCs w:val="28"/>
        </w:rPr>
        <w:tab/>
      </w:r>
      <w:r w:rsidR="00DE7236">
        <w:rPr>
          <w:rFonts w:ascii="Times New Roman" w:hAnsi="Times New Roman" w:cs="Times New Roman"/>
          <w:sz w:val="28"/>
          <w:szCs w:val="28"/>
        </w:rPr>
        <w:tab/>
      </w:r>
      <w:r w:rsidR="00DE7236">
        <w:rPr>
          <w:rFonts w:ascii="Times New Roman" w:hAnsi="Times New Roman" w:cs="Times New Roman"/>
          <w:sz w:val="28"/>
          <w:szCs w:val="28"/>
        </w:rPr>
        <w:tab/>
      </w:r>
      <w:r w:rsidR="00DE7236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DE7236">
        <w:rPr>
          <w:rFonts w:ascii="Times New Roman" w:hAnsi="Times New Roman" w:cs="Times New Roman"/>
          <w:sz w:val="28"/>
          <w:szCs w:val="28"/>
        </w:rPr>
        <w:tab/>
      </w:r>
      <w:r w:rsidR="00DE7236">
        <w:rPr>
          <w:rFonts w:ascii="Times New Roman" w:hAnsi="Times New Roman" w:cs="Times New Roman"/>
          <w:sz w:val="28"/>
          <w:szCs w:val="28"/>
        </w:rPr>
        <w:tab/>
        <w:t xml:space="preserve">    П.Е. </w:t>
      </w:r>
      <w:proofErr w:type="spellStart"/>
      <w:r w:rsidR="00DE7236">
        <w:rPr>
          <w:rFonts w:ascii="Times New Roman" w:hAnsi="Times New Roman" w:cs="Times New Roman"/>
          <w:sz w:val="28"/>
          <w:szCs w:val="28"/>
        </w:rPr>
        <w:t>Корчашкин</w:t>
      </w:r>
      <w:proofErr w:type="spellEnd"/>
    </w:p>
    <w:p w:rsidR="008A50C8" w:rsidRDefault="008A50C8" w:rsidP="00DE7236">
      <w:pPr>
        <w:rPr>
          <w:rFonts w:ascii="Times New Roman" w:hAnsi="Times New Roman" w:cs="Times New Roman"/>
        </w:rPr>
      </w:pPr>
    </w:p>
    <w:sectPr w:rsidR="008A50C8" w:rsidSect="00CE44A6">
      <w:pgSz w:w="16838" w:h="11906" w:orient="landscape"/>
      <w:pgMar w:top="142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F3157C"/>
    <w:multiLevelType w:val="hybridMultilevel"/>
    <w:tmpl w:val="BD866376"/>
    <w:lvl w:ilvl="0" w:tplc="1EEC8ADC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AC61E6"/>
    <w:multiLevelType w:val="hybridMultilevel"/>
    <w:tmpl w:val="8850F6BA"/>
    <w:lvl w:ilvl="0" w:tplc="6D54A4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F06F3"/>
    <w:rsid w:val="000507AE"/>
    <w:rsid w:val="000865A0"/>
    <w:rsid w:val="000B6827"/>
    <w:rsid w:val="00136B4A"/>
    <w:rsid w:val="00153D11"/>
    <w:rsid w:val="001945EE"/>
    <w:rsid w:val="0023366A"/>
    <w:rsid w:val="002636A6"/>
    <w:rsid w:val="00286DFA"/>
    <w:rsid w:val="002E0E15"/>
    <w:rsid w:val="003C0978"/>
    <w:rsid w:val="003D4238"/>
    <w:rsid w:val="003F4C87"/>
    <w:rsid w:val="00440384"/>
    <w:rsid w:val="0047274A"/>
    <w:rsid w:val="004A592B"/>
    <w:rsid w:val="00512187"/>
    <w:rsid w:val="0056282C"/>
    <w:rsid w:val="005F06F3"/>
    <w:rsid w:val="00611194"/>
    <w:rsid w:val="0063798F"/>
    <w:rsid w:val="00640CA9"/>
    <w:rsid w:val="006F3CC6"/>
    <w:rsid w:val="006F5EFD"/>
    <w:rsid w:val="007732C6"/>
    <w:rsid w:val="00782E6A"/>
    <w:rsid w:val="00812144"/>
    <w:rsid w:val="00851F14"/>
    <w:rsid w:val="008A50C8"/>
    <w:rsid w:val="0092106A"/>
    <w:rsid w:val="00932F8D"/>
    <w:rsid w:val="00984E23"/>
    <w:rsid w:val="009C6E8B"/>
    <w:rsid w:val="009E27F0"/>
    <w:rsid w:val="00A43381"/>
    <w:rsid w:val="00A4709F"/>
    <w:rsid w:val="00B54D68"/>
    <w:rsid w:val="00BC19A1"/>
    <w:rsid w:val="00CB3969"/>
    <w:rsid w:val="00CC7D31"/>
    <w:rsid w:val="00CE44A6"/>
    <w:rsid w:val="00D17467"/>
    <w:rsid w:val="00D20154"/>
    <w:rsid w:val="00DE7236"/>
    <w:rsid w:val="00DF013F"/>
    <w:rsid w:val="00E11A30"/>
    <w:rsid w:val="00E62552"/>
    <w:rsid w:val="00E65AA9"/>
    <w:rsid w:val="00F03EAA"/>
    <w:rsid w:val="00FD4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8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0B682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lang w:eastAsia="ru-RU"/>
    </w:rPr>
  </w:style>
  <w:style w:type="paragraph" w:customStyle="1" w:styleId="ConsPlusNormal">
    <w:name w:val="ConsPlusNormal"/>
    <w:rsid w:val="000B682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B682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6827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8A5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625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8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0B682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lang w:eastAsia="ru-RU"/>
    </w:rPr>
  </w:style>
  <w:style w:type="paragraph" w:customStyle="1" w:styleId="ConsPlusNormal">
    <w:name w:val="ConsPlusNormal"/>
    <w:rsid w:val="000B682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B682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682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57D117232FC14205ACA1055782D51AE5C7857A6B3908D42A3297F9F194C4995310w8S4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Смородякова Наталья Ивановна</dc:creator>
  <cp:lastModifiedBy>Смородякова Наталья Ивановна</cp:lastModifiedBy>
  <cp:revision>24</cp:revision>
  <cp:lastPrinted>2016-07-05T08:47:00Z</cp:lastPrinted>
  <dcterms:created xsi:type="dcterms:W3CDTF">2016-06-15T01:31:00Z</dcterms:created>
  <dcterms:modified xsi:type="dcterms:W3CDTF">2016-07-06T01:39:00Z</dcterms:modified>
</cp:coreProperties>
</file>