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10"/>
        <w:tblW w:w="9585" w:type="dxa"/>
        <w:tblLayout w:type="fixed"/>
        <w:tblLook w:val="01E0" w:firstRow="1" w:lastRow="1" w:firstColumn="1" w:lastColumn="1" w:noHBand="0" w:noVBand="0"/>
      </w:tblPr>
      <w:tblGrid>
        <w:gridCol w:w="3099"/>
        <w:gridCol w:w="1837"/>
        <w:gridCol w:w="1378"/>
        <w:gridCol w:w="3271"/>
      </w:tblGrid>
      <w:tr w:rsidR="000F1C6A" w:rsidTr="000F1C6A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0F1C6A" w:rsidRPr="004906F0" w:rsidRDefault="000F1C6A" w:rsidP="000F1C6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1C6A" w:rsidRPr="004906F0" w:rsidRDefault="000F1C6A" w:rsidP="000F1C6A">
            <w:pPr>
              <w:ind w:left="1824" w:right="1680"/>
              <w:jc w:val="center"/>
              <w:rPr>
                <w:szCs w:val="24"/>
              </w:rPr>
            </w:pPr>
          </w:p>
          <w:p w:rsidR="000F1C6A" w:rsidRPr="004906F0" w:rsidRDefault="000F1C6A" w:rsidP="000F1C6A">
            <w:pPr>
              <w:shd w:val="clear" w:color="auto" w:fill="FFFFFF"/>
              <w:jc w:val="center"/>
              <w:rPr>
                <w:b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0F1C6A" w:rsidRPr="004906F0" w:rsidRDefault="000F1C6A" w:rsidP="000F1C6A">
            <w:pPr>
              <w:shd w:val="clear" w:color="auto" w:fill="FFFFFF"/>
              <w:jc w:val="center"/>
              <w:rPr>
                <w:b/>
                <w:spacing w:val="-13"/>
                <w:w w:val="104"/>
                <w:szCs w:val="24"/>
              </w:rPr>
            </w:pPr>
            <w:r w:rsidRPr="004906F0">
              <w:rPr>
                <w:b/>
                <w:spacing w:val="-13"/>
                <w:w w:val="104"/>
                <w:szCs w:val="24"/>
              </w:rPr>
              <w:t>ЗАКРЫТОГО АДМИНИСТРАТИВНО-</w:t>
            </w:r>
          </w:p>
          <w:p w:rsidR="000F1C6A" w:rsidRPr="004906F0" w:rsidRDefault="000F1C6A" w:rsidP="000F1C6A">
            <w:pPr>
              <w:shd w:val="clear" w:color="auto" w:fill="FFFFFF"/>
              <w:jc w:val="center"/>
              <w:rPr>
                <w:b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spacing w:val="-13"/>
                <w:w w:val="104"/>
                <w:szCs w:val="24"/>
              </w:rPr>
              <w:t>ТЕРРИТОРИАЛЬНОГО ОБРАЗОВАНИЯ</w:t>
            </w:r>
            <w:r w:rsidRPr="004906F0">
              <w:rPr>
                <w:b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0F1C6A" w:rsidRPr="006E301C" w:rsidRDefault="000F1C6A" w:rsidP="000F1C6A">
            <w:pPr>
              <w:shd w:val="clear" w:color="auto" w:fill="FFFFFF"/>
              <w:jc w:val="center"/>
              <w:rPr>
                <w:b/>
                <w:spacing w:val="-7"/>
                <w:w w:val="104"/>
                <w:szCs w:val="28"/>
              </w:rPr>
            </w:pPr>
            <w:r w:rsidRPr="006E301C">
              <w:rPr>
                <w:b/>
                <w:spacing w:val="-7"/>
                <w:w w:val="104"/>
                <w:szCs w:val="28"/>
              </w:rPr>
              <w:t>ГОРОДА ЗЕЛЕНОГОРСКА</w:t>
            </w:r>
          </w:p>
          <w:p w:rsidR="000F1C6A" w:rsidRPr="006E301C" w:rsidRDefault="000F1C6A" w:rsidP="000F1C6A">
            <w:pPr>
              <w:shd w:val="clear" w:color="auto" w:fill="FFFFFF"/>
              <w:jc w:val="center"/>
              <w:rPr>
                <w:b/>
                <w:spacing w:val="-6"/>
                <w:w w:val="104"/>
                <w:szCs w:val="28"/>
              </w:rPr>
            </w:pPr>
            <w:r w:rsidRPr="006E301C">
              <w:rPr>
                <w:b/>
                <w:spacing w:val="-6"/>
                <w:w w:val="104"/>
                <w:szCs w:val="28"/>
              </w:rPr>
              <w:t>КРАСНОЯРСКОГО КРАЯ</w:t>
            </w:r>
          </w:p>
          <w:p w:rsidR="000F1C6A" w:rsidRPr="006E301C" w:rsidRDefault="000F1C6A" w:rsidP="000F1C6A">
            <w:pPr>
              <w:shd w:val="clear" w:color="auto" w:fill="FFFFFF"/>
              <w:jc w:val="center"/>
              <w:rPr>
                <w:b/>
                <w:spacing w:val="-6"/>
                <w:w w:val="104"/>
                <w:szCs w:val="28"/>
              </w:rPr>
            </w:pPr>
          </w:p>
          <w:p w:rsidR="000F1C6A" w:rsidRPr="004906F0" w:rsidRDefault="000F1C6A" w:rsidP="000F1C6A">
            <w:pPr>
              <w:shd w:val="clear" w:color="auto" w:fill="FFFFFF"/>
              <w:jc w:val="center"/>
              <w:rPr>
                <w:b/>
                <w:szCs w:val="24"/>
              </w:rPr>
            </w:pPr>
          </w:p>
          <w:p w:rsidR="000F1C6A" w:rsidRDefault="000F1C6A" w:rsidP="000F1C6A">
            <w:pPr>
              <w:jc w:val="center"/>
            </w:pPr>
            <w:r w:rsidRPr="004906F0">
              <w:rPr>
                <w:b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0F1C6A" w:rsidTr="000F1C6A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0F1C6A" w:rsidRPr="004906F0" w:rsidRDefault="008E6375" w:rsidP="000F1C6A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22.12.2016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0F1C6A" w:rsidRPr="004906F0" w:rsidRDefault="000F1C6A" w:rsidP="000F1C6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0F1C6A" w:rsidRPr="004906F0" w:rsidRDefault="000F1C6A" w:rsidP="008E6375">
            <w:pPr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8E6375">
              <w:rPr>
                <w:sz w:val="28"/>
                <w:szCs w:val="28"/>
              </w:rPr>
              <w:t xml:space="preserve"> 33-198р</w:t>
            </w:r>
            <w:bookmarkStart w:id="0" w:name="_GoBack"/>
            <w:bookmarkEnd w:id="0"/>
          </w:p>
        </w:tc>
      </w:tr>
      <w:tr w:rsidR="000F1C6A" w:rsidTr="000F1C6A">
        <w:tblPrEx>
          <w:tblLook w:val="0000" w:firstRow="0" w:lastRow="0" w:firstColumn="0" w:lastColumn="0" w:noHBand="0" w:noVBand="0"/>
        </w:tblPrEx>
        <w:trPr>
          <w:gridAfter w:val="2"/>
          <w:wAfter w:w="4649" w:type="dxa"/>
          <w:trHeight w:val="701"/>
        </w:trPr>
        <w:tc>
          <w:tcPr>
            <w:tcW w:w="4936" w:type="dxa"/>
            <w:gridSpan w:val="2"/>
            <w:shd w:val="clear" w:color="auto" w:fill="auto"/>
          </w:tcPr>
          <w:p w:rsidR="000F1C6A" w:rsidRPr="004906F0" w:rsidRDefault="000F1C6A" w:rsidP="000F1C6A">
            <w:pPr>
              <w:tabs>
                <w:tab w:val="left" w:pos="4253"/>
              </w:tabs>
              <w:spacing w:before="240"/>
              <w:jc w:val="both"/>
              <w:rPr>
                <w:sz w:val="28"/>
                <w:szCs w:val="28"/>
              </w:rPr>
            </w:pPr>
            <w:r w:rsidRPr="00CA5D97">
              <w:rPr>
                <w:sz w:val="28"/>
                <w:szCs w:val="28"/>
              </w:rPr>
              <w:t>О внесении изменений в Регламент</w:t>
            </w:r>
            <w:r>
              <w:rPr>
                <w:sz w:val="28"/>
                <w:szCs w:val="28"/>
              </w:rPr>
              <w:t xml:space="preserve"> Совета депутатов ЗАТО г</w:t>
            </w:r>
            <w:r w:rsidRPr="00CA5D97">
              <w:rPr>
                <w:sz w:val="28"/>
                <w:szCs w:val="28"/>
              </w:rPr>
              <w:t>. Зеленогорска,</w:t>
            </w:r>
            <w:r>
              <w:rPr>
                <w:sz w:val="28"/>
                <w:szCs w:val="28"/>
              </w:rPr>
              <w:t xml:space="preserve"> у</w:t>
            </w:r>
            <w:r w:rsidRPr="00CA5D97">
              <w:rPr>
                <w:sz w:val="28"/>
                <w:szCs w:val="28"/>
              </w:rPr>
              <w:t>твержденный</w:t>
            </w:r>
            <w:r>
              <w:rPr>
                <w:sz w:val="28"/>
                <w:szCs w:val="28"/>
              </w:rPr>
              <w:t xml:space="preserve"> решением Совета депутатов </w:t>
            </w:r>
            <w:r w:rsidRPr="00CA5D97">
              <w:rPr>
                <w:sz w:val="28"/>
                <w:szCs w:val="28"/>
              </w:rPr>
              <w:t>ЗАТО г.</w:t>
            </w:r>
            <w:r>
              <w:rPr>
                <w:sz w:val="28"/>
                <w:szCs w:val="28"/>
              </w:rPr>
              <w:t> </w:t>
            </w:r>
            <w:r w:rsidRPr="00CA5D97">
              <w:rPr>
                <w:sz w:val="28"/>
                <w:szCs w:val="28"/>
              </w:rPr>
              <w:t>Зеленогорска</w:t>
            </w:r>
            <w:r>
              <w:rPr>
                <w:sz w:val="28"/>
                <w:szCs w:val="28"/>
              </w:rPr>
              <w:t xml:space="preserve"> </w:t>
            </w:r>
            <w:r w:rsidRPr="00CA5D97">
              <w:rPr>
                <w:sz w:val="28"/>
                <w:szCs w:val="28"/>
              </w:rPr>
              <w:t>от 03.07.2015 № 12-78р</w:t>
            </w:r>
          </w:p>
        </w:tc>
      </w:tr>
    </w:tbl>
    <w:p w:rsidR="000F1C6A" w:rsidRDefault="000F1C6A" w:rsidP="000F1C6A">
      <w:pPr>
        <w:pStyle w:val="ConsPlusNormal"/>
        <w:shd w:val="clear" w:color="000000" w:fill="FFFFFF"/>
        <w:spacing w:before="360"/>
        <w:ind w:firstLine="708"/>
        <w:jc w:val="right"/>
      </w:pPr>
    </w:p>
    <w:p w:rsidR="00195996" w:rsidRPr="00CA5D97" w:rsidRDefault="000A30D4" w:rsidP="000F1C6A">
      <w:pPr>
        <w:pStyle w:val="ConsPlusNormal"/>
        <w:shd w:val="clear" w:color="000000" w:fill="FFFFFF"/>
        <w:spacing w:before="360"/>
        <w:ind w:firstLine="708"/>
        <w:jc w:val="both"/>
      </w:pPr>
      <w:r w:rsidRPr="00CA5D97">
        <w:t>В целях совершенствования работы Совета депутатов ЗАТО г. Зеленогорска</w:t>
      </w:r>
      <w:r w:rsidR="00D170A7" w:rsidRPr="00CA5D97">
        <w:t xml:space="preserve">, </w:t>
      </w:r>
      <w:r w:rsidR="00195996" w:rsidRPr="00CA5D97">
        <w:t>руководствуясь Уставом города, Совет депутатов ЗАТО г. Зеленогорска</w:t>
      </w:r>
    </w:p>
    <w:p w:rsidR="00195996" w:rsidRPr="00CA5D97" w:rsidRDefault="00195996" w:rsidP="000F1C6A">
      <w:pPr>
        <w:spacing w:before="240" w:after="240"/>
        <w:jc w:val="both"/>
        <w:rPr>
          <w:sz w:val="28"/>
          <w:szCs w:val="28"/>
        </w:rPr>
      </w:pPr>
      <w:proofErr w:type="gramStart"/>
      <w:r w:rsidRPr="00CA5D97">
        <w:rPr>
          <w:sz w:val="28"/>
          <w:szCs w:val="28"/>
        </w:rPr>
        <w:t>Р</w:t>
      </w:r>
      <w:proofErr w:type="gramEnd"/>
      <w:r w:rsidRPr="00CA5D97">
        <w:rPr>
          <w:sz w:val="28"/>
          <w:szCs w:val="28"/>
        </w:rPr>
        <w:t xml:space="preserve"> Е Ш И Л:</w:t>
      </w:r>
    </w:p>
    <w:p w:rsidR="00195996" w:rsidRPr="00CA5D97" w:rsidRDefault="00A04B02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 w:rsidRPr="00CA5D97">
        <w:rPr>
          <w:sz w:val="28"/>
          <w:szCs w:val="28"/>
          <w:lang w:eastAsia="x-none"/>
        </w:rPr>
        <w:tab/>
      </w:r>
      <w:r w:rsidR="00195996" w:rsidRPr="00CA5D97">
        <w:rPr>
          <w:sz w:val="28"/>
          <w:szCs w:val="28"/>
          <w:lang w:eastAsia="x-none"/>
        </w:rPr>
        <w:t xml:space="preserve">1. </w:t>
      </w:r>
      <w:r w:rsidR="00195996" w:rsidRPr="00CA5D97">
        <w:rPr>
          <w:sz w:val="28"/>
          <w:szCs w:val="28"/>
        </w:rPr>
        <w:t xml:space="preserve">Внести в </w:t>
      </w:r>
      <w:r w:rsidR="00B12B47" w:rsidRPr="00CA5D97">
        <w:rPr>
          <w:sz w:val="28"/>
          <w:szCs w:val="28"/>
        </w:rPr>
        <w:t>Регламент Со</w:t>
      </w:r>
      <w:r w:rsidRPr="00CA5D97">
        <w:rPr>
          <w:sz w:val="28"/>
          <w:szCs w:val="28"/>
        </w:rPr>
        <w:t>вета депутатов ЗАТО г. </w:t>
      </w:r>
      <w:r w:rsidR="00B12B47" w:rsidRPr="00CA5D97">
        <w:rPr>
          <w:sz w:val="28"/>
          <w:szCs w:val="28"/>
        </w:rPr>
        <w:t>Зеленогорска</w:t>
      </w:r>
      <w:r w:rsidR="000A30D4" w:rsidRPr="00CA5D97">
        <w:rPr>
          <w:sz w:val="28"/>
          <w:szCs w:val="28"/>
        </w:rPr>
        <w:t>,</w:t>
      </w:r>
      <w:r w:rsidR="00B12B47" w:rsidRPr="00CA5D97">
        <w:rPr>
          <w:sz w:val="28"/>
          <w:szCs w:val="28"/>
        </w:rPr>
        <w:t xml:space="preserve"> утвержденн</w:t>
      </w:r>
      <w:r w:rsidR="000A30D4" w:rsidRPr="00CA5D97">
        <w:rPr>
          <w:sz w:val="28"/>
          <w:szCs w:val="28"/>
        </w:rPr>
        <w:t>ый</w:t>
      </w:r>
      <w:r w:rsidR="00B12B47" w:rsidRPr="00CA5D97">
        <w:rPr>
          <w:sz w:val="28"/>
          <w:szCs w:val="28"/>
        </w:rPr>
        <w:t xml:space="preserve"> </w:t>
      </w:r>
      <w:r w:rsidR="00195996" w:rsidRPr="00CA5D97">
        <w:rPr>
          <w:sz w:val="28"/>
          <w:szCs w:val="28"/>
        </w:rPr>
        <w:t>решение</w:t>
      </w:r>
      <w:r w:rsidR="00B12B47" w:rsidRPr="00CA5D97">
        <w:rPr>
          <w:sz w:val="28"/>
          <w:szCs w:val="28"/>
        </w:rPr>
        <w:t>м</w:t>
      </w:r>
      <w:r w:rsidR="00195996" w:rsidRPr="00CA5D97">
        <w:rPr>
          <w:sz w:val="28"/>
          <w:szCs w:val="28"/>
        </w:rPr>
        <w:t xml:space="preserve"> Совета депутатов ЗАТО г. Зеленогорска от 03.07.2015 № 12-78р</w:t>
      </w:r>
      <w:r w:rsidR="000A30D4" w:rsidRPr="00CA5D97">
        <w:rPr>
          <w:sz w:val="28"/>
          <w:szCs w:val="28"/>
        </w:rPr>
        <w:t>,</w:t>
      </w:r>
      <w:r w:rsidR="00195996" w:rsidRPr="00CA5D97">
        <w:rPr>
          <w:sz w:val="28"/>
          <w:szCs w:val="28"/>
        </w:rPr>
        <w:t xml:space="preserve"> </w:t>
      </w:r>
      <w:r w:rsidR="00195996" w:rsidRPr="00CA5D97">
        <w:rPr>
          <w:sz w:val="28"/>
          <w:szCs w:val="28"/>
          <w:lang w:eastAsia="x-none"/>
        </w:rPr>
        <w:t>следующие изменения:</w:t>
      </w:r>
    </w:p>
    <w:p w:rsidR="00195996" w:rsidRPr="00CA5D97" w:rsidRDefault="009E3B18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 w:rsidRPr="00CA5D97">
        <w:rPr>
          <w:sz w:val="28"/>
          <w:szCs w:val="28"/>
          <w:lang w:eastAsia="x-none"/>
        </w:rPr>
        <w:tab/>
      </w:r>
      <w:r w:rsidR="00195996" w:rsidRPr="00CA5D97">
        <w:rPr>
          <w:sz w:val="28"/>
          <w:szCs w:val="28"/>
          <w:lang w:eastAsia="x-none"/>
        </w:rPr>
        <w:t>1.1. В пункте 6 статьи 1</w:t>
      </w:r>
      <w:r w:rsidR="0083591D" w:rsidRPr="00CA5D97">
        <w:rPr>
          <w:sz w:val="28"/>
          <w:szCs w:val="28"/>
          <w:lang w:eastAsia="x-none"/>
        </w:rPr>
        <w:t xml:space="preserve"> </w:t>
      </w:r>
      <w:r w:rsidR="00195996" w:rsidRPr="00CA5D97">
        <w:rPr>
          <w:sz w:val="28"/>
          <w:szCs w:val="28"/>
          <w:lang w:eastAsia="x-none"/>
        </w:rPr>
        <w:t>слова «и утверждаются на сес</w:t>
      </w:r>
      <w:r w:rsidR="00B12B47" w:rsidRPr="00CA5D97">
        <w:rPr>
          <w:sz w:val="28"/>
          <w:szCs w:val="28"/>
          <w:lang w:eastAsia="x-none"/>
        </w:rPr>
        <w:t>с</w:t>
      </w:r>
      <w:r w:rsidR="00195996" w:rsidRPr="00CA5D97">
        <w:rPr>
          <w:sz w:val="28"/>
          <w:szCs w:val="28"/>
          <w:lang w:eastAsia="x-none"/>
        </w:rPr>
        <w:t>иях» заменить словами «</w:t>
      </w:r>
      <w:r w:rsidR="00776B95">
        <w:rPr>
          <w:sz w:val="28"/>
          <w:szCs w:val="28"/>
          <w:lang w:eastAsia="x-none"/>
        </w:rPr>
        <w:t xml:space="preserve">, </w:t>
      </w:r>
      <w:r w:rsidR="0084791D" w:rsidRPr="00CA5D97">
        <w:rPr>
          <w:sz w:val="28"/>
          <w:szCs w:val="28"/>
          <w:lang w:eastAsia="x-none"/>
        </w:rPr>
        <w:t>утвержда</w:t>
      </w:r>
      <w:r w:rsidR="00CB083B" w:rsidRPr="00CA5D97">
        <w:rPr>
          <w:sz w:val="28"/>
          <w:szCs w:val="28"/>
          <w:lang w:eastAsia="x-none"/>
        </w:rPr>
        <w:t>ю</w:t>
      </w:r>
      <w:r w:rsidR="0084791D" w:rsidRPr="00CA5D97">
        <w:rPr>
          <w:sz w:val="28"/>
          <w:szCs w:val="28"/>
          <w:lang w:eastAsia="x-none"/>
        </w:rPr>
        <w:t xml:space="preserve">тся </w:t>
      </w:r>
      <w:r w:rsidR="00CB083B" w:rsidRPr="00CA5D97">
        <w:rPr>
          <w:sz w:val="28"/>
          <w:szCs w:val="28"/>
          <w:lang w:eastAsia="x-none"/>
        </w:rPr>
        <w:t>распоряжен</w:t>
      </w:r>
      <w:r w:rsidR="0084791D" w:rsidRPr="00CA5D97">
        <w:rPr>
          <w:sz w:val="28"/>
          <w:szCs w:val="28"/>
          <w:lang w:eastAsia="x-none"/>
        </w:rPr>
        <w:t>и</w:t>
      </w:r>
      <w:r w:rsidR="00197CDC">
        <w:rPr>
          <w:sz w:val="28"/>
          <w:szCs w:val="28"/>
          <w:lang w:eastAsia="x-none"/>
        </w:rPr>
        <w:t>ями</w:t>
      </w:r>
      <w:r w:rsidR="0084791D" w:rsidRPr="00CA5D97">
        <w:rPr>
          <w:sz w:val="28"/>
          <w:szCs w:val="28"/>
          <w:lang w:eastAsia="x-none"/>
        </w:rPr>
        <w:t xml:space="preserve"> Главы города </w:t>
      </w:r>
      <w:r w:rsidR="00195996" w:rsidRPr="00CA5D97">
        <w:rPr>
          <w:sz w:val="28"/>
          <w:szCs w:val="28"/>
          <w:lang w:eastAsia="x-none"/>
        </w:rPr>
        <w:t>и довод</w:t>
      </w:r>
      <w:r w:rsidR="00CB083B" w:rsidRPr="00CA5D97">
        <w:rPr>
          <w:sz w:val="28"/>
          <w:szCs w:val="28"/>
          <w:lang w:eastAsia="x-none"/>
        </w:rPr>
        <w:t>я</w:t>
      </w:r>
      <w:r w:rsidR="00195996" w:rsidRPr="00CA5D97">
        <w:rPr>
          <w:sz w:val="28"/>
          <w:szCs w:val="28"/>
          <w:lang w:eastAsia="x-none"/>
        </w:rPr>
        <w:t>тся до сведения депутатов».</w:t>
      </w:r>
    </w:p>
    <w:p w:rsidR="00195996" w:rsidRPr="00CA5D97" w:rsidRDefault="000F7663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 w:rsidRPr="00CA5D97">
        <w:rPr>
          <w:sz w:val="28"/>
          <w:szCs w:val="28"/>
          <w:lang w:eastAsia="x-none"/>
        </w:rPr>
        <w:tab/>
      </w:r>
      <w:r w:rsidR="00195996" w:rsidRPr="00CA5D97">
        <w:rPr>
          <w:sz w:val="28"/>
          <w:szCs w:val="28"/>
          <w:lang w:eastAsia="x-none"/>
        </w:rPr>
        <w:t xml:space="preserve">1.2. </w:t>
      </w:r>
      <w:r w:rsidR="00D36FD6">
        <w:rPr>
          <w:sz w:val="28"/>
          <w:szCs w:val="28"/>
          <w:lang w:eastAsia="x-none"/>
        </w:rPr>
        <w:t>А</w:t>
      </w:r>
      <w:r w:rsidR="00D36FD6" w:rsidRPr="00CA5D97">
        <w:rPr>
          <w:sz w:val="28"/>
          <w:szCs w:val="28"/>
          <w:lang w:eastAsia="x-none"/>
        </w:rPr>
        <w:t xml:space="preserve">бзац одиннадцатый </w:t>
      </w:r>
      <w:r w:rsidR="00800BB7" w:rsidRPr="00CA5D97">
        <w:rPr>
          <w:sz w:val="28"/>
          <w:szCs w:val="28"/>
          <w:lang w:eastAsia="x-none"/>
        </w:rPr>
        <w:t>пункт</w:t>
      </w:r>
      <w:r w:rsidR="00D36FD6">
        <w:rPr>
          <w:sz w:val="28"/>
          <w:szCs w:val="28"/>
          <w:lang w:eastAsia="x-none"/>
        </w:rPr>
        <w:t>а</w:t>
      </w:r>
      <w:r w:rsidR="00800BB7" w:rsidRPr="00CA5D97">
        <w:rPr>
          <w:sz w:val="28"/>
          <w:szCs w:val="28"/>
          <w:lang w:eastAsia="x-none"/>
        </w:rPr>
        <w:t xml:space="preserve"> 2 статьи 2</w:t>
      </w:r>
      <w:r w:rsidR="00B1317A">
        <w:rPr>
          <w:sz w:val="28"/>
          <w:szCs w:val="28"/>
          <w:lang w:eastAsia="x-none"/>
        </w:rPr>
        <w:t xml:space="preserve"> </w:t>
      </w:r>
      <w:r w:rsidR="00195996" w:rsidRPr="00CA5D97">
        <w:rPr>
          <w:sz w:val="28"/>
          <w:szCs w:val="28"/>
          <w:lang w:eastAsia="x-none"/>
        </w:rPr>
        <w:t>изложить в следующей редакции:</w:t>
      </w:r>
    </w:p>
    <w:p w:rsidR="00800BB7" w:rsidRDefault="00195996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 w:rsidRPr="00CA5D97">
        <w:rPr>
          <w:sz w:val="28"/>
          <w:szCs w:val="28"/>
          <w:lang w:eastAsia="x-none"/>
        </w:rPr>
        <w:tab/>
      </w:r>
      <w:r w:rsidRPr="00FA72C2">
        <w:rPr>
          <w:sz w:val="28"/>
          <w:szCs w:val="28"/>
          <w:lang w:eastAsia="x-none"/>
        </w:rPr>
        <w:t>«– разрабатывает</w:t>
      </w:r>
      <w:r w:rsidR="00CE1681" w:rsidRPr="00FA72C2">
        <w:rPr>
          <w:sz w:val="28"/>
          <w:szCs w:val="28"/>
          <w:lang w:eastAsia="x-none"/>
        </w:rPr>
        <w:t xml:space="preserve"> планы работы Совета</w:t>
      </w:r>
      <w:r w:rsidR="00FA72C2">
        <w:rPr>
          <w:sz w:val="28"/>
          <w:szCs w:val="28"/>
          <w:lang w:eastAsia="x-none"/>
        </w:rPr>
        <w:t>,</w:t>
      </w:r>
      <w:r w:rsidR="00FA72C2" w:rsidRPr="00FA72C2">
        <w:rPr>
          <w:sz w:val="28"/>
          <w:szCs w:val="28"/>
          <w:lang w:eastAsia="x-none"/>
        </w:rPr>
        <w:t xml:space="preserve"> вносит </w:t>
      </w:r>
      <w:r w:rsidR="00FA72C2">
        <w:rPr>
          <w:sz w:val="28"/>
          <w:szCs w:val="28"/>
          <w:lang w:eastAsia="x-none"/>
        </w:rPr>
        <w:t xml:space="preserve">в них </w:t>
      </w:r>
      <w:r w:rsidR="00FA72C2" w:rsidRPr="00FA72C2">
        <w:rPr>
          <w:sz w:val="28"/>
          <w:szCs w:val="28"/>
          <w:lang w:eastAsia="x-none"/>
        </w:rPr>
        <w:t>изменения</w:t>
      </w:r>
      <w:r w:rsidR="00B1317A" w:rsidRPr="00FA72C2">
        <w:rPr>
          <w:sz w:val="28"/>
          <w:szCs w:val="28"/>
          <w:lang w:eastAsia="x-none"/>
        </w:rPr>
        <w:t>,</w:t>
      </w:r>
      <w:r w:rsidRPr="00FA72C2">
        <w:rPr>
          <w:sz w:val="28"/>
          <w:szCs w:val="28"/>
          <w:lang w:eastAsia="x-none"/>
        </w:rPr>
        <w:t xml:space="preserve"> ведает внутренним распорядком Совета;»</w:t>
      </w:r>
      <w:r w:rsidR="00800BB7" w:rsidRPr="00FA72C2">
        <w:rPr>
          <w:sz w:val="28"/>
          <w:szCs w:val="28"/>
          <w:lang w:eastAsia="x-none"/>
        </w:rPr>
        <w:t>.</w:t>
      </w:r>
    </w:p>
    <w:p w:rsidR="00276FCD" w:rsidRPr="00CA5D97" w:rsidRDefault="00FA72C2" w:rsidP="00276FCD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ab/>
      </w:r>
      <w:r w:rsidR="00BD4E68" w:rsidRPr="00CA5D97">
        <w:rPr>
          <w:sz w:val="28"/>
          <w:szCs w:val="28"/>
          <w:lang w:eastAsia="x-none"/>
        </w:rPr>
        <w:t xml:space="preserve">1.3. </w:t>
      </w:r>
      <w:r w:rsidR="00276FCD" w:rsidRPr="00CA5D97">
        <w:rPr>
          <w:sz w:val="28"/>
          <w:szCs w:val="28"/>
          <w:lang w:eastAsia="x-none"/>
        </w:rPr>
        <w:t>В абзаце втором п</w:t>
      </w:r>
      <w:r w:rsidR="00BD4E68" w:rsidRPr="00CA5D97">
        <w:rPr>
          <w:sz w:val="28"/>
          <w:szCs w:val="28"/>
          <w:lang w:eastAsia="x-none"/>
        </w:rPr>
        <w:t>ункт</w:t>
      </w:r>
      <w:r w:rsidR="00276FCD" w:rsidRPr="00CA5D97">
        <w:rPr>
          <w:sz w:val="28"/>
          <w:szCs w:val="28"/>
          <w:lang w:eastAsia="x-none"/>
        </w:rPr>
        <w:t>а</w:t>
      </w:r>
      <w:r w:rsidR="00BD4E68" w:rsidRPr="00CA5D97">
        <w:rPr>
          <w:sz w:val="28"/>
          <w:szCs w:val="28"/>
          <w:lang w:eastAsia="x-none"/>
        </w:rPr>
        <w:t xml:space="preserve"> </w:t>
      </w:r>
      <w:r w:rsidR="00276FCD" w:rsidRPr="00CA5D97">
        <w:rPr>
          <w:sz w:val="28"/>
          <w:szCs w:val="28"/>
          <w:lang w:eastAsia="x-none"/>
        </w:rPr>
        <w:t>4</w:t>
      </w:r>
      <w:r w:rsidR="00BD4E68" w:rsidRPr="00CA5D97">
        <w:rPr>
          <w:sz w:val="28"/>
          <w:szCs w:val="28"/>
          <w:lang w:eastAsia="x-none"/>
        </w:rPr>
        <w:t xml:space="preserve"> статьи </w:t>
      </w:r>
      <w:r w:rsidR="00276FCD" w:rsidRPr="00CA5D97">
        <w:rPr>
          <w:sz w:val="28"/>
          <w:szCs w:val="28"/>
          <w:lang w:eastAsia="x-none"/>
        </w:rPr>
        <w:t>3</w:t>
      </w:r>
      <w:r w:rsidR="00B1317A">
        <w:rPr>
          <w:sz w:val="28"/>
          <w:szCs w:val="28"/>
          <w:lang w:eastAsia="x-none"/>
        </w:rPr>
        <w:t xml:space="preserve">, в </w:t>
      </w:r>
      <w:r w:rsidR="00B1317A" w:rsidRPr="00CA5D97">
        <w:rPr>
          <w:sz w:val="28"/>
          <w:szCs w:val="28"/>
          <w:lang w:eastAsia="x-none"/>
        </w:rPr>
        <w:t>пункте 2 статьи 8</w:t>
      </w:r>
      <w:r w:rsidR="00BD4E68" w:rsidRPr="00CA5D97">
        <w:rPr>
          <w:sz w:val="28"/>
          <w:szCs w:val="28"/>
          <w:lang w:eastAsia="x-none"/>
        </w:rPr>
        <w:t xml:space="preserve"> </w:t>
      </w:r>
      <w:r w:rsidR="00276FCD" w:rsidRPr="00CA5D97">
        <w:rPr>
          <w:sz w:val="28"/>
          <w:szCs w:val="28"/>
          <w:lang w:eastAsia="x-none"/>
        </w:rPr>
        <w:t>слово «дня» исключить.</w:t>
      </w:r>
    </w:p>
    <w:p w:rsidR="00DB0F88" w:rsidRPr="00CA5D97" w:rsidRDefault="00DB0F88" w:rsidP="00276FCD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 w:rsidRPr="00CA5D97">
        <w:rPr>
          <w:sz w:val="28"/>
          <w:szCs w:val="28"/>
          <w:lang w:eastAsia="x-none"/>
        </w:rPr>
        <w:tab/>
        <w:t>1.4. В статье 4:</w:t>
      </w:r>
    </w:p>
    <w:p w:rsidR="00DE29A9" w:rsidRDefault="00DE29A9" w:rsidP="00DE29A9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ab/>
      </w:r>
      <w:r w:rsidR="00DB0F88" w:rsidRPr="00CA5D97">
        <w:rPr>
          <w:sz w:val="28"/>
          <w:szCs w:val="28"/>
          <w:lang w:eastAsia="x-none"/>
        </w:rPr>
        <w:t>1.4.1. Наименование статьи изложить в следующей редакции</w:t>
      </w:r>
      <w:r>
        <w:rPr>
          <w:sz w:val="28"/>
          <w:szCs w:val="28"/>
          <w:lang w:eastAsia="x-none"/>
        </w:rPr>
        <w:t>:</w:t>
      </w:r>
    </w:p>
    <w:p w:rsidR="00DB0F88" w:rsidRPr="00CA5D97" w:rsidRDefault="00DE29A9" w:rsidP="00DE29A9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ab/>
      </w:r>
      <w:r w:rsidR="00807317">
        <w:rPr>
          <w:sz w:val="28"/>
          <w:szCs w:val="28"/>
          <w:lang w:eastAsia="x-none"/>
        </w:rPr>
        <w:t>«</w:t>
      </w:r>
      <w:r w:rsidR="00FD3F18" w:rsidRPr="00FD3F18">
        <w:rPr>
          <w:b/>
          <w:sz w:val="28"/>
          <w:szCs w:val="28"/>
          <w:lang w:eastAsia="x-none"/>
        </w:rPr>
        <w:t>Статья 4.</w:t>
      </w:r>
      <w:r w:rsidR="00FD3F18">
        <w:rPr>
          <w:sz w:val="28"/>
          <w:szCs w:val="28"/>
          <w:lang w:eastAsia="x-none"/>
        </w:rPr>
        <w:t xml:space="preserve"> </w:t>
      </w:r>
      <w:r w:rsidRPr="00AF5822">
        <w:rPr>
          <w:b/>
          <w:sz w:val="28"/>
          <w:szCs w:val="28"/>
          <w:lang w:eastAsia="x-none"/>
        </w:rPr>
        <w:t>ОЧЕ</w:t>
      </w:r>
      <w:r w:rsidR="00AF5822">
        <w:rPr>
          <w:b/>
          <w:sz w:val="28"/>
          <w:szCs w:val="28"/>
          <w:lang w:eastAsia="x-none"/>
        </w:rPr>
        <w:t>РЕДНЫЕ И ВНЕОЧЕРЕДНЫЕ СЕССИИ</w:t>
      </w:r>
      <w:r w:rsidR="00DB0F88" w:rsidRPr="00CA5D97">
        <w:rPr>
          <w:sz w:val="28"/>
          <w:szCs w:val="28"/>
          <w:lang w:eastAsia="x-none"/>
        </w:rPr>
        <w:t>».</w:t>
      </w:r>
    </w:p>
    <w:p w:rsidR="00DB0F88" w:rsidRPr="00CA5D97" w:rsidRDefault="00DB0F88" w:rsidP="00276FCD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 w:rsidRPr="00CA5D97">
        <w:rPr>
          <w:sz w:val="28"/>
          <w:szCs w:val="28"/>
          <w:lang w:eastAsia="x-none"/>
        </w:rPr>
        <w:tab/>
        <w:t xml:space="preserve">1.4.2. Пункт 7 </w:t>
      </w:r>
      <w:r w:rsidR="00807317">
        <w:rPr>
          <w:sz w:val="28"/>
          <w:szCs w:val="28"/>
          <w:lang w:eastAsia="x-none"/>
        </w:rPr>
        <w:t>признать утратившим силу</w:t>
      </w:r>
      <w:r w:rsidRPr="00CA5D97">
        <w:rPr>
          <w:sz w:val="28"/>
          <w:szCs w:val="28"/>
          <w:lang w:eastAsia="x-none"/>
        </w:rPr>
        <w:t>.</w:t>
      </w:r>
    </w:p>
    <w:p w:rsidR="00AC5298" w:rsidRDefault="00437A2B" w:rsidP="00276FCD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 w:rsidRPr="00CA5D97">
        <w:rPr>
          <w:sz w:val="28"/>
          <w:szCs w:val="28"/>
          <w:lang w:eastAsia="x-none"/>
        </w:rPr>
        <w:tab/>
        <w:t xml:space="preserve">1.5. </w:t>
      </w:r>
      <w:r w:rsidR="00AC5298">
        <w:rPr>
          <w:sz w:val="28"/>
          <w:szCs w:val="28"/>
          <w:lang w:eastAsia="x-none"/>
        </w:rPr>
        <w:t>А</w:t>
      </w:r>
      <w:r w:rsidRPr="00CA5D97">
        <w:rPr>
          <w:sz w:val="28"/>
          <w:szCs w:val="28"/>
          <w:lang w:eastAsia="x-none"/>
        </w:rPr>
        <w:t>бзац трет</w:t>
      </w:r>
      <w:r w:rsidR="00AC5298">
        <w:rPr>
          <w:sz w:val="28"/>
          <w:szCs w:val="28"/>
          <w:lang w:eastAsia="x-none"/>
        </w:rPr>
        <w:t>ий</w:t>
      </w:r>
      <w:r w:rsidRPr="00CA5D97">
        <w:rPr>
          <w:sz w:val="28"/>
          <w:szCs w:val="28"/>
          <w:lang w:eastAsia="x-none"/>
        </w:rPr>
        <w:t xml:space="preserve"> пункта 1 статьи 5 </w:t>
      </w:r>
      <w:r w:rsidR="00AC5298">
        <w:rPr>
          <w:sz w:val="28"/>
          <w:szCs w:val="28"/>
          <w:lang w:eastAsia="x-none"/>
        </w:rPr>
        <w:t>изложить в следующей редакции:</w:t>
      </w:r>
    </w:p>
    <w:p w:rsidR="00437A2B" w:rsidRPr="00AA35B6" w:rsidRDefault="00AC5298" w:rsidP="00276FCD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ab/>
        <w:t xml:space="preserve">«На открытых сессиях аудиозапись ведется </w:t>
      </w:r>
      <w:r w:rsidR="00B06F5A">
        <w:rPr>
          <w:sz w:val="28"/>
          <w:szCs w:val="28"/>
          <w:lang w:eastAsia="x-none"/>
        </w:rPr>
        <w:t xml:space="preserve">специалистами </w:t>
      </w:r>
      <w:r w:rsidR="009977F3">
        <w:rPr>
          <w:sz w:val="28"/>
          <w:szCs w:val="28"/>
          <w:lang w:eastAsia="x-none"/>
        </w:rPr>
        <w:t>М</w:t>
      </w:r>
      <w:r w:rsidR="00463AD3" w:rsidRPr="00CA5D97">
        <w:rPr>
          <w:sz w:val="28"/>
          <w:szCs w:val="28"/>
          <w:lang w:eastAsia="x-none"/>
        </w:rPr>
        <w:t xml:space="preserve">униципального казенного учреждения </w:t>
      </w:r>
      <w:r w:rsidR="00463AD3" w:rsidRPr="00CA5D97">
        <w:rPr>
          <w:sz w:val="28"/>
          <w:szCs w:val="28"/>
        </w:rPr>
        <w:t>«Центр муниципальных закупок, поддержки предпринимательства и обеспечения деятельности органов местного самоуправления г.</w:t>
      </w:r>
      <w:r w:rsidR="00E676E7">
        <w:rPr>
          <w:sz w:val="28"/>
          <w:szCs w:val="28"/>
        </w:rPr>
        <w:t> </w:t>
      </w:r>
      <w:r w:rsidR="00463AD3" w:rsidRPr="00CA5D97">
        <w:rPr>
          <w:sz w:val="28"/>
          <w:szCs w:val="28"/>
        </w:rPr>
        <w:t xml:space="preserve">Зеленогорска» (далее – МКУ «Центр закупок, предпринимательства и обеспечения деятельности </w:t>
      </w:r>
      <w:r w:rsidR="00463AD3" w:rsidRPr="00AA35B6">
        <w:rPr>
          <w:sz w:val="28"/>
          <w:szCs w:val="28"/>
        </w:rPr>
        <w:t>ОМС»</w:t>
      </w:r>
      <w:r w:rsidR="00463AD3" w:rsidRPr="00AA35B6">
        <w:rPr>
          <w:sz w:val="28"/>
          <w:szCs w:val="28"/>
          <w:lang w:eastAsia="ru-RU"/>
        </w:rPr>
        <w:t>)</w:t>
      </w:r>
      <w:r w:rsidR="00AA35B6" w:rsidRPr="00AA35B6">
        <w:rPr>
          <w:sz w:val="28"/>
          <w:szCs w:val="28"/>
          <w:lang w:eastAsia="ru-RU"/>
        </w:rPr>
        <w:t>.</w:t>
      </w:r>
      <w:r w:rsidR="00463AD3" w:rsidRPr="00AA35B6">
        <w:rPr>
          <w:sz w:val="28"/>
          <w:szCs w:val="28"/>
          <w:lang w:eastAsia="ru-RU"/>
        </w:rPr>
        <w:t>».</w:t>
      </w:r>
    </w:p>
    <w:p w:rsidR="00195996" w:rsidRPr="00CA5D97" w:rsidRDefault="00BD4E68" w:rsidP="00276FCD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 w:rsidRPr="00CA5D97">
        <w:rPr>
          <w:sz w:val="28"/>
          <w:szCs w:val="28"/>
          <w:lang w:eastAsia="x-none"/>
        </w:rPr>
        <w:tab/>
        <w:t>1.</w:t>
      </w:r>
      <w:r w:rsidR="00992D77" w:rsidRPr="00CA5D97">
        <w:rPr>
          <w:sz w:val="28"/>
          <w:szCs w:val="28"/>
          <w:lang w:eastAsia="x-none"/>
        </w:rPr>
        <w:t>6</w:t>
      </w:r>
      <w:r w:rsidR="00195996" w:rsidRPr="00CA5D97">
        <w:rPr>
          <w:sz w:val="28"/>
          <w:szCs w:val="28"/>
          <w:lang w:eastAsia="x-none"/>
        </w:rPr>
        <w:t xml:space="preserve">. </w:t>
      </w:r>
      <w:r w:rsidR="00A04B02" w:rsidRPr="00CA5D97">
        <w:rPr>
          <w:sz w:val="28"/>
          <w:szCs w:val="28"/>
          <w:lang w:eastAsia="x-none"/>
        </w:rPr>
        <w:t>В</w:t>
      </w:r>
      <w:r w:rsidR="00276FCD" w:rsidRPr="00CA5D97">
        <w:rPr>
          <w:sz w:val="28"/>
          <w:szCs w:val="28"/>
          <w:lang w:eastAsia="x-none"/>
        </w:rPr>
        <w:t xml:space="preserve"> пункте 6</w:t>
      </w:r>
      <w:r w:rsidR="00A04B02" w:rsidRPr="00CA5D97">
        <w:rPr>
          <w:sz w:val="28"/>
          <w:szCs w:val="28"/>
          <w:lang w:eastAsia="x-none"/>
        </w:rPr>
        <w:t xml:space="preserve"> стать</w:t>
      </w:r>
      <w:r w:rsidR="00276FCD" w:rsidRPr="00CA5D97">
        <w:rPr>
          <w:sz w:val="28"/>
          <w:szCs w:val="28"/>
          <w:lang w:eastAsia="x-none"/>
        </w:rPr>
        <w:t>и</w:t>
      </w:r>
      <w:r w:rsidR="00A04B02" w:rsidRPr="00CA5D97">
        <w:rPr>
          <w:sz w:val="28"/>
          <w:szCs w:val="28"/>
          <w:lang w:eastAsia="x-none"/>
        </w:rPr>
        <w:t xml:space="preserve"> 6</w:t>
      </w:r>
      <w:r w:rsidR="00276FCD" w:rsidRPr="00CA5D97">
        <w:rPr>
          <w:sz w:val="28"/>
          <w:szCs w:val="28"/>
          <w:lang w:eastAsia="x-none"/>
        </w:rPr>
        <w:t xml:space="preserve"> слово «регламента» заменить словом «регламентом».</w:t>
      </w:r>
    </w:p>
    <w:p w:rsidR="00C973C5" w:rsidRDefault="00F527E8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 w:rsidRPr="00CA5D97">
        <w:rPr>
          <w:sz w:val="28"/>
          <w:szCs w:val="28"/>
          <w:lang w:eastAsia="x-none"/>
        </w:rPr>
        <w:tab/>
        <w:t>1.</w:t>
      </w:r>
      <w:r w:rsidR="002B6620">
        <w:rPr>
          <w:sz w:val="28"/>
          <w:szCs w:val="28"/>
          <w:lang w:eastAsia="x-none"/>
        </w:rPr>
        <w:t>7</w:t>
      </w:r>
      <w:r w:rsidRPr="00CA5D97">
        <w:rPr>
          <w:sz w:val="28"/>
          <w:szCs w:val="28"/>
          <w:lang w:eastAsia="x-none"/>
        </w:rPr>
        <w:t>.</w:t>
      </w:r>
      <w:r w:rsidR="00C973C5" w:rsidRPr="00CA5D97">
        <w:rPr>
          <w:sz w:val="28"/>
          <w:szCs w:val="28"/>
          <w:lang w:eastAsia="x-none"/>
        </w:rPr>
        <w:t xml:space="preserve"> В пункте 2 статьи 9 слова «и </w:t>
      </w:r>
      <w:proofErr w:type="gramStart"/>
      <w:r w:rsidR="00C973C5" w:rsidRPr="00CA5D97">
        <w:rPr>
          <w:sz w:val="28"/>
          <w:szCs w:val="28"/>
          <w:lang w:eastAsia="x-none"/>
        </w:rPr>
        <w:t>чрезвычайных</w:t>
      </w:r>
      <w:proofErr w:type="gramEnd"/>
      <w:r w:rsidR="00C973C5" w:rsidRPr="00CA5D97">
        <w:rPr>
          <w:sz w:val="28"/>
          <w:szCs w:val="28"/>
          <w:lang w:eastAsia="x-none"/>
        </w:rPr>
        <w:t>» исключить.</w:t>
      </w:r>
    </w:p>
    <w:p w:rsidR="00BB6E00" w:rsidRDefault="00BB6E00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ab/>
        <w:t>1.8. В пункте 11 статьи 10 слов</w:t>
      </w:r>
      <w:r w:rsidR="00DA33F6">
        <w:rPr>
          <w:sz w:val="28"/>
          <w:szCs w:val="28"/>
          <w:lang w:eastAsia="x-none"/>
        </w:rPr>
        <w:t>а</w:t>
      </w:r>
      <w:r>
        <w:rPr>
          <w:sz w:val="28"/>
          <w:szCs w:val="28"/>
          <w:lang w:eastAsia="x-none"/>
        </w:rPr>
        <w:t xml:space="preserve"> «</w:t>
      </w:r>
      <w:r w:rsidR="00DA33F6">
        <w:rPr>
          <w:sz w:val="28"/>
          <w:szCs w:val="28"/>
          <w:lang w:eastAsia="x-none"/>
        </w:rPr>
        <w:t>избрании председательствующего</w:t>
      </w:r>
      <w:r>
        <w:rPr>
          <w:sz w:val="28"/>
          <w:szCs w:val="28"/>
          <w:lang w:eastAsia="x-none"/>
        </w:rPr>
        <w:t xml:space="preserve">» </w:t>
      </w:r>
      <w:r w:rsidR="005272F3">
        <w:rPr>
          <w:sz w:val="28"/>
          <w:szCs w:val="28"/>
          <w:lang w:eastAsia="x-none"/>
        </w:rPr>
        <w:t>заменить словами</w:t>
      </w:r>
      <w:r w:rsidR="00C65F43">
        <w:rPr>
          <w:sz w:val="28"/>
          <w:szCs w:val="28"/>
          <w:lang w:eastAsia="x-none"/>
        </w:rPr>
        <w:t xml:space="preserve"> «об</w:t>
      </w:r>
      <w:r w:rsidR="005272F3" w:rsidRPr="005272F3">
        <w:rPr>
          <w:sz w:val="28"/>
          <w:szCs w:val="28"/>
          <w:lang w:eastAsia="x-none"/>
        </w:rPr>
        <w:t xml:space="preserve"> </w:t>
      </w:r>
      <w:r w:rsidR="005272F3">
        <w:rPr>
          <w:sz w:val="28"/>
          <w:szCs w:val="28"/>
          <w:lang w:eastAsia="x-none"/>
        </w:rPr>
        <w:t>избрании председательствующего</w:t>
      </w:r>
      <w:r w:rsidR="00C65F43">
        <w:rPr>
          <w:sz w:val="28"/>
          <w:szCs w:val="28"/>
          <w:lang w:eastAsia="x-none"/>
        </w:rPr>
        <w:t>».</w:t>
      </w:r>
    </w:p>
    <w:p w:rsidR="00924D09" w:rsidRDefault="00924D09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ab/>
        <w:t xml:space="preserve">1.9. </w:t>
      </w:r>
      <w:r w:rsidR="000D1F6B">
        <w:rPr>
          <w:sz w:val="28"/>
          <w:szCs w:val="28"/>
          <w:lang w:eastAsia="x-none"/>
        </w:rPr>
        <w:t>Пункт 9</w:t>
      </w:r>
      <w:r>
        <w:rPr>
          <w:sz w:val="28"/>
          <w:szCs w:val="28"/>
          <w:lang w:eastAsia="x-none"/>
        </w:rPr>
        <w:t xml:space="preserve"> стать</w:t>
      </w:r>
      <w:r w:rsidR="000D1F6B">
        <w:rPr>
          <w:sz w:val="28"/>
          <w:szCs w:val="28"/>
          <w:lang w:eastAsia="x-none"/>
        </w:rPr>
        <w:t>и</w:t>
      </w:r>
      <w:r>
        <w:rPr>
          <w:sz w:val="28"/>
          <w:szCs w:val="28"/>
          <w:lang w:eastAsia="x-none"/>
        </w:rPr>
        <w:t xml:space="preserve"> 12</w:t>
      </w:r>
      <w:r w:rsidR="000D1F6B">
        <w:rPr>
          <w:sz w:val="28"/>
          <w:szCs w:val="28"/>
          <w:lang w:eastAsia="x-none"/>
        </w:rPr>
        <w:t xml:space="preserve"> дополнить</w:t>
      </w:r>
      <w:r w:rsidR="00FA34BF">
        <w:rPr>
          <w:sz w:val="28"/>
          <w:szCs w:val="28"/>
          <w:lang w:eastAsia="x-none"/>
        </w:rPr>
        <w:t xml:space="preserve"> абзацем четвертым следующего содержания:</w:t>
      </w:r>
    </w:p>
    <w:p w:rsidR="00FA34BF" w:rsidRPr="00CA5D97" w:rsidRDefault="00FA34BF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ab/>
        <w:t>«Для</w:t>
      </w:r>
      <w:r w:rsidR="00FD3F18">
        <w:rPr>
          <w:sz w:val="28"/>
          <w:szCs w:val="28"/>
          <w:lang w:eastAsia="x-none"/>
        </w:rPr>
        <w:t xml:space="preserve"> проведения тайного голосования</w:t>
      </w:r>
      <w:r>
        <w:rPr>
          <w:sz w:val="28"/>
          <w:szCs w:val="28"/>
          <w:lang w:eastAsia="x-none"/>
        </w:rPr>
        <w:t xml:space="preserve"> в соответствии с абзацем с</w:t>
      </w:r>
      <w:r w:rsidR="00FD3F18">
        <w:rPr>
          <w:sz w:val="28"/>
          <w:szCs w:val="28"/>
          <w:lang w:eastAsia="x-none"/>
        </w:rPr>
        <w:t>едьмым пункта 5 настоящей статьи</w:t>
      </w:r>
      <w:r>
        <w:rPr>
          <w:sz w:val="28"/>
          <w:szCs w:val="28"/>
          <w:lang w:eastAsia="x-none"/>
        </w:rPr>
        <w:t xml:space="preserve"> счетная комиссия готовит бюллетень с указанием </w:t>
      </w:r>
      <w:r w:rsidR="00FD3F18">
        <w:rPr>
          <w:sz w:val="28"/>
          <w:szCs w:val="28"/>
          <w:lang w:eastAsia="x-none"/>
        </w:rPr>
        <w:t>вопроса, по которому проводится тайное голосование</w:t>
      </w:r>
      <w:proofErr w:type="gramStart"/>
      <w:r>
        <w:rPr>
          <w:sz w:val="28"/>
          <w:szCs w:val="28"/>
          <w:lang w:eastAsia="x-none"/>
        </w:rPr>
        <w:t>.».</w:t>
      </w:r>
      <w:proofErr w:type="gramEnd"/>
    </w:p>
    <w:p w:rsidR="00F527E8" w:rsidRDefault="00C973C5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 w:rsidRPr="00CA5D97">
        <w:rPr>
          <w:sz w:val="28"/>
          <w:szCs w:val="28"/>
          <w:lang w:eastAsia="x-none"/>
        </w:rPr>
        <w:tab/>
        <w:t>1.</w:t>
      </w:r>
      <w:r w:rsidR="00D055F7">
        <w:rPr>
          <w:sz w:val="28"/>
          <w:szCs w:val="28"/>
          <w:lang w:eastAsia="x-none"/>
        </w:rPr>
        <w:t>10</w:t>
      </w:r>
      <w:r w:rsidRPr="00CA5D97">
        <w:rPr>
          <w:sz w:val="28"/>
          <w:szCs w:val="28"/>
          <w:lang w:eastAsia="x-none"/>
        </w:rPr>
        <w:t>.</w:t>
      </w:r>
      <w:r w:rsidR="00F527E8" w:rsidRPr="00CA5D97">
        <w:rPr>
          <w:sz w:val="28"/>
          <w:szCs w:val="28"/>
          <w:lang w:eastAsia="x-none"/>
        </w:rPr>
        <w:t xml:space="preserve"> </w:t>
      </w:r>
      <w:r w:rsidR="005718FB" w:rsidRPr="00CA5D97">
        <w:rPr>
          <w:sz w:val="28"/>
          <w:szCs w:val="28"/>
          <w:lang w:eastAsia="x-none"/>
        </w:rPr>
        <w:t>В а</w:t>
      </w:r>
      <w:r w:rsidR="00F527E8" w:rsidRPr="00CA5D97">
        <w:rPr>
          <w:sz w:val="28"/>
          <w:szCs w:val="28"/>
          <w:lang w:eastAsia="x-none"/>
        </w:rPr>
        <w:t>бзац</w:t>
      </w:r>
      <w:r w:rsidR="005718FB" w:rsidRPr="00CA5D97">
        <w:rPr>
          <w:sz w:val="28"/>
          <w:szCs w:val="28"/>
          <w:lang w:eastAsia="x-none"/>
        </w:rPr>
        <w:t>е шестом</w:t>
      </w:r>
      <w:r w:rsidR="00F527E8" w:rsidRPr="00CA5D97">
        <w:rPr>
          <w:sz w:val="28"/>
          <w:szCs w:val="28"/>
          <w:lang w:eastAsia="x-none"/>
        </w:rPr>
        <w:t xml:space="preserve"> пункта 2 статьи 13</w:t>
      </w:r>
      <w:r w:rsidR="00945EA7" w:rsidRPr="00CA5D97">
        <w:rPr>
          <w:sz w:val="28"/>
          <w:szCs w:val="28"/>
          <w:lang w:eastAsia="x-none"/>
        </w:rPr>
        <w:t xml:space="preserve"> </w:t>
      </w:r>
      <w:r w:rsidR="005718FB" w:rsidRPr="00CA5D97">
        <w:rPr>
          <w:sz w:val="28"/>
          <w:szCs w:val="28"/>
          <w:lang w:eastAsia="x-none"/>
        </w:rPr>
        <w:t>слов</w:t>
      </w:r>
      <w:r w:rsidR="006E415D">
        <w:rPr>
          <w:sz w:val="28"/>
          <w:szCs w:val="28"/>
          <w:lang w:eastAsia="x-none"/>
        </w:rPr>
        <w:t>а</w:t>
      </w:r>
      <w:r w:rsidR="005718FB" w:rsidRPr="00CA5D97">
        <w:rPr>
          <w:sz w:val="28"/>
          <w:szCs w:val="28"/>
          <w:lang w:eastAsia="x-none"/>
        </w:rPr>
        <w:t xml:space="preserve"> «</w:t>
      </w:r>
      <w:r w:rsidR="006E415D">
        <w:rPr>
          <w:sz w:val="28"/>
          <w:szCs w:val="28"/>
          <w:lang w:eastAsia="x-none"/>
        </w:rPr>
        <w:t xml:space="preserve">о </w:t>
      </w:r>
      <w:r w:rsidR="005718FB" w:rsidRPr="00CA5D97">
        <w:rPr>
          <w:sz w:val="28"/>
          <w:szCs w:val="28"/>
          <w:lang w:eastAsia="x-none"/>
        </w:rPr>
        <w:t>сложении» заменить словами «</w:t>
      </w:r>
      <w:r w:rsidR="006E415D">
        <w:rPr>
          <w:sz w:val="28"/>
          <w:szCs w:val="28"/>
          <w:lang w:eastAsia="x-none"/>
        </w:rPr>
        <w:t xml:space="preserve">о </w:t>
      </w:r>
      <w:r w:rsidR="005718FB" w:rsidRPr="00CA5D97">
        <w:rPr>
          <w:sz w:val="28"/>
          <w:szCs w:val="28"/>
          <w:lang w:eastAsia="x-none"/>
        </w:rPr>
        <w:t>досрочном прекращении»</w:t>
      </w:r>
      <w:r w:rsidR="00DA33F6">
        <w:rPr>
          <w:sz w:val="28"/>
          <w:szCs w:val="28"/>
          <w:lang w:eastAsia="x-none"/>
        </w:rPr>
        <w:t>.</w:t>
      </w:r>
    </w:p>
    <w:p w:rsidR="006024FE" w:rsidRPr="00CA5D97" w:rsidRDefault="00CC7631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ab/>
        <w:t>1.1</w:t>
      </w:r>
      <w:r w:rsidR="00D055F7">
        <w:rPr>
          <w:sz w:val="28"/>
          <w:szCs w:val="28"/>
          <w:lang w:eastAsia="x-none"/>
        </w:rPr>
        <w:t>1</w:t>
      </w:r>
      <w:r>
        <w:rPr>
          <w:sz w:val="28"/>
          <w:szCs w:val="28"/>
          <w:lang w:eastAsia="x-none"/>
        </w:rPr>
        <w:t xml:space="preserve">. В </w:t>
      </w:r>
      <w:r w:rsidR="00A93BA6">
        <w:rPr>
          <w:sz w:val="28"/>
          <w:szCs w:val="28"/>
          <w:lang w:eastAsia="x-none"/>
        </w:rPr>
        <w:t xml:space="preserve">пункте 6 </w:t>
      </w:r>
      <w:r>
        <w:rPr>
          <w:sz w:val="28"/>
          <w:szCs w:val="28"/>
          <w:lang w:eastAsia="x-none"/>
        </w:rPr>
        <w:t>стать</w:t>
      </w:r>
      <w:r w:rsidR="00A93BA6">
        <w:rPr>
          <w:sz w:val="28"/>
          <w:szCs w:val="28"/>
          <w:lang w:eastAsia="x-none"/>
        </w:rPr>
        <w:t>и</w:t>
      </w:r>
      <w:r>
        <w:rPr>
          <w:sz w:val="28"/>
          <w:szCs w:val="28"/>
          <w:lang w:eastAsia="x-none"/>
        </w:rPr>
        <w:t xml:space="preserve"> 14</w:t>
      </w:r>
      <w:r w:rsidR="006024FE">
        <w:rPr>
          <w:sz w:val="28"/>
          <w:szCs w:val="28"/>
          <w:lang w:eastAsia="x-none"/>
        </w:rPr>
        <w:t xml:space="preserve"> слово «решени</w:t>
      </w:r>
      <w:r w:rsidR="00A93BA6">
        <w:rPr>
          <w:sz w:val="28"/>
          <w:szCs w:val="28"/>
          <w:lang w:eastAsia="x-none"/>
        </w:rPr>
        <w:t>й</w:t>
      </w:r>
      <w:r w:rsidR="006024FE">
        <w:rPr>
          <w:sz w:val="28"/>
          <w:szCs w:val="28"/>
          <w:lang w:eastAsia="x-none"/>
        </w:rPr>
        <w:t>» заменить словом «решения».</w:t>
      </w:r>
    </w:p>
    <w:p w:rsidR="00492F9F" w:rsidRPr="00CA5D97" w:rsidRDefault="00BD4E68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 w:rsidRPr="00CA5D97">
        <w:rPr>
          <w:sz w:val="28"/>
          <w:szCs w:val="28"/>
          <w:lang w:eastAsia="x-none"/>
        </w:rPr>
        <w:tab/>
        <w:t>1.</w:t>
      </w:r>
      <w:r w:rsidR="005718FB" w:rsidRPr="00CA5D97">
        <w:rPr>
          <w:sz w:val="28"/>
          <w:szCs w:val="28"/>
          <w:lang w:eastAsia="x-none"/>
        </w:rPr>
        <w:t>1</w:t>
      </w:r>
      <w:r w:rsidR="00D055F7">
        <w:rPr>
          <w:sz w:val="28"/>
          <w:szCs w:val="28"/>
          <w:lang w:eastAsia="x-none"/>
        </w:rPr>
        <w:t>2</w:t>
      </w:r>
      <w:r w:rsidR="00195996" w:rsidRPr="00CA5D97">
        <w:rPr>
          <w:sz w:val="28"/>
          <w:szCs w:val="28"/>
          <w:lang w:eastAsia="x-none"/>
        </w:rPr>
        <w:t>. В стать</w:t>
      </w:r>
      <w:r w:rsidR="00492F9F" w:rsidRPr="00CA5D97">
        <w:rPr>
          <w:sz w:val="28"/>
          <w:szCs w:val="28"/>
          <w:lang w:eastAsia="x-none"/>
        </w:rPr>
        <w:t>е</w:t>
      </w:r>
      <w:r w:rsidR="00195996" w:rsidRPr="00CA5D97">
        <w:rPr>
          <w:sz w:val="28"/>
          <w:szCs w:val="28"/>
          <w:lang w:eastAsia="x-none"/>
        </w:rPr>
        <w:t xml:space="preserve"> 19</w:t>
      </w:r>
      <w:r w:rsidR="00492F9F" w:rsidRPr="00CA5D97">
        <w:rPr>
          <w:sz w:val="28"/>
          <w:szCs w:val="28"/>
          <w:lang w:eastAsia="x-none"/>
        </w:rPr>
        <w:t>:</w:t>
      </w:r>
    </w:p>
    <w:p w:rsidR="00492F9F" w:rsidRPr="00CA5D97" w:rsidRDefault="00945EA7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 w:rsidRPr="00CA5D97">
        <w:rPr>
          <w:sz w:val="28"/>
          <w:szCs w:val="28"/>
          <w:lang w:eastAsia="x-none"/>
        </w:rPr>
        <w:tab/>
        <w:t>1.</w:t>
      </w:r>
      <w:r w:rsidR="00D055F7">
        <w:rPr>
          <w:sz w:val="28"/>
          <w:szCs w:val="28"/>
          <w:lang w:eastAsia="x-none"/>
        </w:rPr>
        <w:t>12</w:t>
      </w:r>
      <w:r w:rsidR="00492F9F" w:rsidRPr="00CA5D97">
        <w:rPr>
          <w:sz w:val="28"/>
          <w:szCs w:val="28"/>
          <w:lang w:eastAsia="x-none"/>
        </w:rPr>
        <w:t>.1. В пункте 1 слово «</w:t>
      </w:r>
      <w:proofErr w:type="spellStart"/>
      <w:r w:rsidR="00492F9F" w:rsidRPr="00CA5D97">
        <w:rPr>
          <w:sz w:val="28"/>
          <w:szCs w:val="28"/>
          <w:lang w:eastAsia="x-none"/>
        </w:rPr>
        <w:t>планоми</w:t>
      </w:r>
      <w:proofErr w:type="spellEnd"/>
      <w:r w:rsidR="00492F9F" w:rsidRPr="00CA5D97">
        <w:rPr>
          <w:sz w:val="28"/>
          <w:szCs w:val="28"/>
          <w:lang w:eastAsia="x-none"/>
        </w:rPr>
        <w:t>» заменить словом «планами».</w:t>
      </w:r>
    </w:p>
    <w:p w:rsidR="00AC5298" w:rsidRDefault="00492F9F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 w:rsidRPr="00CA5D97">
        <w:rPr>
          <w:sz w:val="28"/>
          <w:szCs w:val="28"/>
          <w:lang w:eastAsia="x-none"/>
        </w:rPr>
        <w:tab/>
        <w:t>1.</w:t>
      </w:r>
      <w:r w:rsidR="00292B2A" w:rsidRPr="00CA5D97">
        <w:rPr>
          <w:sz w:val="28"/>
          <w:szCs w:val="28"/>
          <w:lang w:eastAsia="x-none"/>
        </w:rPr>
        <w:t>1</w:t>
      </w:r>
      <w:r w:rsidR="00D055F7">
        <w:rPr>
          <w:sz w:val="28"/>
          <w:szCs w:val="28"/>
          <w:lang w:eastAsia="x-none"/>
        </w:rPr>
        <w:t>2</w:t>
      </w:r>
      <w:r w:rsidRPr="00CA5D97">
        <w:rPr>
          <w:sz w:val="28"/>
          <w:szCs w:val="28"/>
          <w:lang w:eastAsia="x-none"/>
        </w:rPr>
        <w:t xml:space="preserve">.2. </w:t>
      </w:r>
      <w:r w:rsidR="00AC5298">
        <w:rPr>
          <w:sz w:val="28"/>
          <w:szCs w:val="28"/>
          <w:lang w:eastAsia="x-none"/>
        </w:rPr>
        <w:t>П</w:t>
      </w:r>
      <w:r w:rsidRPr="00CA5D97">
        <w:rPr>
          <w:sz w:val="28"/>
          <w:szCs w:val="28"/>
          <w:lang w:eastAsia="x-none"/>
        </w:rPr>
        <w:t xml:space="preserve">ункт 14 </w:t>
      </w:r>
      <w:r w:rsidR="00AC5298">
        <w:rPr>
          <w:sz w:val="28"/>
          <w:szCs w:val="28"/>
          <w:lang w:eastAsia="x-none"/>
        </w:rPr>
        <w:t>изложить в следующей редакции:</w:t>
      </w:r>
    </w:p>
    <w:p w:rsidR="00195996" w:rsidRDefault="00AC5298">
      <w:pPr>
        <w:tabs>
          <w:tab w:val="left" w:pos="-57"/>
          <w:tab w:val="left" w:pos="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x-none"/>
        </w:rPr>
        <w:tab/>
      </w:r>
      <w:r w:rsidR="00195996" w:rsidRPr="00CA5D97">
        <w:rPr>
          <w:sz w:val="28"/>
          <w:szCs w:val="28"/>
          <w:lang w:eastAsia="x-none"/>
        </w:rPr>
        <w:t>«</w:t>
      </w:r>
      <w:r w:rsidR="00662015">
        <w:rPr>
          <w:sz w:val="28"/>
          <w:szCs w:val="28"/>
          <w:lang w:eastAsia="x-none"/>
        </w:rPr>
        <w:t xml:space="preserve">14. </w:t>
      </w:r>
      <w:r>
        <w:rPr>
          <w:sz w:val="28"/>
          <w:szCs w:val="28"/>
          <w:lang w:eastAsia="x-none"/>
        </w:rPr>
        <w:t xml:space="preserve">На открытых заседаниях постоянных комиссий аудиозапись ведется специалистами </w:t>
      </w:r>
      <w:r w:rsidR="00AD4C0E" w:rsidRPr="00CA5D97">
        <w:rPr>
          <w:sz w:val="28"/>
          <w:szCs w:val="28"/>
        </w:rPr>
        <w:t>МКУ «Центр закупок, предпринимательства и обеспечения деятельности ОМС»</w:t>
      </w:r>
      <w:r w:rsidR="00195996" w:rsidRPr="00CA5D97">
        <w:rPr>
          <w:sz w:val="28"/>
          <w:szCs w:val="28"/>
          <w:lang w:eastAsia="ru-RU"/>
        </w:rPr>
        <w:t>.</w:t>
      </w:r>
      <w:r w:rsidR="00FD3F18">
        <w:rPr>
          <w:sz w:val="28"/>
          <w:szCs w:val="28"/>
          <w:lang w:eastAsia="ru-RU"/>
        </w:rPr>
        <w:t>».</w:t>
      </w:r>
    </w:p>
    <w:p w:rsidR="00EF22FC" w:rsidRPr="00CA5D97" w:rsidRDefault="00D97D9E">
      <w:pPr>
        <w:tabs>
          <w:tab w:val="left" w:pos="-57"/>
          <w:tab w:val="left" w:pos="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1.12</w:t>
      </w:r>
      <w:r w:rsidR="00AC5298">
        <w:rPr>
          <w:sz w:val="28"/>
          <w:szCs w:val="28"/>
          <w:lang w:eastAsia="ru-RU"/>
        </w:rPr>
        <w:t xml:space="preserve">.3. </w:t>
      </w:r>
      <w:r w:rsidR="00816337">
        <w:rPr>
          <w:sz w:val="28"/>
          <w:szCs w:val="28"/>
          <w:lang w:eastAsia="ru-RU"/>
        </w:rPr>
        <w:t>Абзац шестой</w:t>
      </w:r>
      <w:r w:rsidR="00816337" w:rsidRPr="00CA5D97">
        <w:rPr>
          <w:sz w:val="28"/>
          <w:szCs w:val="28"/>
          <w:lang w:eastAsia="ru-RU"/>
        </w:rPr>
        <w:t xml:space="preserve"> </w:t>
      </w:r>
      <w:r w:rsidR="00B06F5A">
        <w:rPr>
          <w:sz w:val="28"/>
          <w:szCs w:val="28"/>
          <w:lang w:eastAsia="ru-RU"/>
        </w:rPr>
        <w:t>пу</w:t>
      </w:r>
      <w:r w:rsidR="00EF22FC" w:rsidRPr="00CA5D97">
        <w:rPr>
          <w:sz w:val="28"/>
          <w:szCs w:val="28"/>
          <w:lang w:eastAsia="ru-RU"/>
        </w:rPr>
        <w:t>нкт</w:t>
      </w:r>
      <w:r w:rsidR="00816337">
        <w:rPr>
          <w:sz w:val="28"/>
          <w:szCs w:val="28"/>
          <w:lang w:eastAsia="ru-RU"/>
        </w:rPr>
        <w:t>а</w:t>
      </w:r>
      <w:r w:rsidR="00EF22FC" w:rsidRPr="00CA5D97">
        <w:rPr>
          <w:sz w:val="28"/>
          <w:szCs w:val="28"/>
          <w:lang w:eastAsia="ru-RU"/>
        </w:rPr>
        <w:t xml:space="preserve"> 18 изложить в следующей редакции:</w:t>
      </w:r>
    </w:p>
    <w:p w:rsidR="00EF22FC" w:rsidRPr="00CA5D97" w:rsidRDefault="00EF22FC">
      <w:pPr>
        <w:tabs>
          <w:tab w:val="left" w:pos="-57"/>
          <w:tab w:val="left" w:pos="0"/>
        </w:tabs>
        <w:jc w:val="both"/>
        <w:rPr>
          <w:sz w:val="28"/>
          <w:szCs w:val="28"/>
          <w:lang w:eastAsia="ru-RU"/>
        </w:rPr>
      </w:pPr>
      <w:r w:rsidRPr="00CA5D97">
        <w:rPr>
          <w:sz w:val="28"/>
          <w:szCs w:val="28"/>
          <w:lang w:eastAsia="ru-RU"/>
        </w:rPr>
        <w:tab/>
        <w:t>«– список лиц, выступивших по вопросам повестки заседания комиссии;».</w:t>
      </w:r>
    </w:p>
    <w:p w:rsidR="000200E2" w:rsidRPr="00CA5D97" w:rsidRDefault="00D97D9E">
      <w:pPr>
        <w:tabs>
          <w:tab w:val="left" w:pos="-57"/>
          <w:tab w:val="left" w:pos="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1.13</w:t>
      </w:r>
      <w:r w:rsidR="000200E2" w:rsidRPr="00CA5D97">
        <w:rPr>
          <w:sz w:val="28"/>
          <w:szCs w:val="28"/>
          <w:lang w:eastAsia="ru-RU"/>
        </w:rPr>
        <w:t>. В статье 20 пункты 6, 7, 8 считать соответственно</w:t>
      </w:r>
      <w:r w:rsidR="004A0E17">
        <w:rPr>
          <w:sz w:val="28"/>
          <w:szCs w:val="28"/>
          <w:lang w:eastAsia="ru-RU"/>
        </w:rPr>
        <w:t xml:space="preserve"> пунктами 4,</w:t>
      </w:r>
      <w:r w:rsidR="004A0E17">
        <w:t> </w:t>
      </w:r>
      <w:r w:rsidR="000200E2" w:rsidRPr="00CA5D97">
        <w:rPr>
          <w:sz w:val="28"/>
          <w:szCs w:val="28"/>
          <w:lang w:eastAsia="ru-RU"/>
        </w:rPr>
        <w:t>5,</w:t>
      </w:r>
      <w:r w:rsidR="004A0E17">
        <w:rPr>
          <w:sz w:val="28"/>
          <w:szCs w:val="28"/>
          <w:lang w:eastAsia="ru-RU"/>
        </w:rPr>
        <w:t> </w:t>
      </w:r>
      <w:r w:rsidR="000200E2" w:rsidRPr="00CA5D97">
        <w:rPr>
          <w:sz w:val="28"/>
          <w:szCs w:val="28"/>
          <w:lang w:eastAsia="ru-RU"/>
        </w:rPr>
        <w:t>6.</w:t>
      </w:r>
    </w:p>
    <w:p w:rsidR="00F454FF" w:rsidRPr="00CA5D97" w:rsidRDefault="00EF22FC">
      <w:pPr>
        <w:tabs>
          <w:tab w:val="left" w:pos="-57"/>
          <w:tab w:val="left" w:pos="0"/>
        </w:tabs>
        <w:jc w:val="both"/>
        <w:rPr>
          <w:sz w:val="28"/>
          <w:szCs w:val="28"/>
          <w:lang w:eastAsia="ru-RU"/>
        </w:rPr>
      </w:pPr>
      <w:r w:rsidRPr="00CA5D97">
        <w:rPr>
          <w:sz w:val="28"/>
          <w:szCs w:val="28"/>
          <w:lang w:eastAsia="ru-RU"/>
        </w:rPr>
        <w:tab/>
        <w:t>1.1</w:t>
      </w:r>
      <w:r w:rsidR="00D97D9E">
        <w:rPr>
          <w:sz w:val="28"/>
          <w:szCs w:val="28"/>
          <w:lang w:eastAsia="ru-RU"/>
        </w:rPr>
        <w:t>4</w:t>
      </w:r>
      <w:r w:rsidRPr="00CA5D97">
        <w:rPr>
          <w:sz w:val="28"/>
          <w:szCs w:val="28"/>
          <w:lang w:eastAsia="ru-RU"/>
        </w:rPr>
        <w:t xml:space="preserve">. </w:t>
      </w:r>
      <w:r w:rsidR="00816337">
        <w:rPr>
          <w:sz w:val="28"/>
          <w:szCs w:val="28"/>
          <w:lang w:eastAsia="ru-RU"/>
        </w:rPr>
        <w:t>П</w:t>
      </w:r>
      <w:r w:rsidR="00816337" w:rsidRPr="00CA5D97">
        <w:rPr>
          <w:sz w:val="28"/>
          <w:szCs w:val="28"/>
          <w:lang w:eastAsia="ru-RU"/>
        </w:rPr>
        <w:t>ункт 2</w:t>
      </w:r>
      <w:r w:rsidR="000200E2" w:rsidRPr="00CA5D97">
        <w:rPr>
          <w:sz w:val="28"/>
          <w:szCs w:val="28"/>
          <w:lang w:eastAsia="ru-RU"/>
        </w:rPr>
        <w:t xml:space="preserve"> с</w:t>
      </w:r>
      <w:r w:rsidR="00195996" w:rsidRPr="00CA5D97">
        <w:rPr>
          <w:sz w:val="28"/>
          <w:szCs w:val="28"/>
          <w:lang w:eastAsia="ru-RU"/>
        </w:rPr>
        <w:t>тать</w:t>
      </w:r>
      <w:r w:rsidR="00816337">
        <w:rPr>
          <w:sz w:val="28"/>
          <w:szCs w:val="28"/>
          <w:lang w:eastAsia="ru-RU"/>
        </w:rPr>
        <w:t>и</w:t>
      </w:r>
      <w:r w:rsidR="00195996" w:rsidRPr="00CA5D97">
        <w:rPr>
          <w:sz w:val="28"/>
          <w:szCs w:val="28"/>
          <w:lang w:eastAsia="ru-RU"/>
        </w:rPr>
        <w:t xml:space="preserve"> 22</w:t>
      </w:r>
      <w:r w:rsidR="000200E2" w:rsidRPr="00CA5D97">
        <w:rPr>
          <w:sz w:val="28"/>
          <w:szCs w:val="28"/>
          <w:lang w:eastAsia="ru-RU"/>
        </w:rPr>
        <w:t xml:space="preserve"> </w:t>
      </w:r>
      <w:r w:rsidR="007F0A40">
        <w:rPr>
          <w:sz w:val="28"/>
          <w:szCs w:val="28"/>
          <w:lang w:eastAsia="ru-RU"/>
        </w:rPr>
        <w:t>признать утратившим силу</w:t>
      </w:r>
      <w:r w:rsidR="000200E2" w:rsidRPr="00CA5D97">
        <w:rPr>
          <w:sz w:val="28"/>
          <w:szCs w:val="28"/>
          <w:lang w:eastAsia="ru-RU"/>
        </w:rPr>
        <w:t>.</w:t>
      </w:r>
    </w:p>
    <w:p w:rsidR="008F181A" w:rsidRPr="00CA5D97" w:rsidRDefault="008F181A" w:rsidP="009E3B18">
      <w:pPr>
        <w:tabs>
          <w:tab w:val="left" w:pos="-57"/>
          <w:tab w:val="left" w:pos="0"/>
        </w:tabs>
        <w:jc w:val="both"/>
        <w:rPr>
          <w:sz w:val="28"/>
          <w:szCs w:val="28"/>
          <w:lang w:eastAsia="ru-RU"/>
        </w:rPr>
      </w:pPr>
      <w:r w:rsidRPr="00CA5D97">
        <w:rPr>
          <w:sz w:val="28"/>
          <w:szCs w:val="28"/>
          <w:lang w:eastAsia="ru-RU"/>
        </w:rPr>
        <w:tab/>
        <w:t>1.</w:t>
      </w:r>
      <w:r w:rsidR="00D97D9E">
        <w:rPr>
          <w:sz w:val="28"/>
          <w:szCs w:val="28"/>
          <w:lang w:eastAsia="ru-RU"/>
        </w:rPr>
        <w:t>15</w:t>
      </w:r>
      <w:r w:rsidRPr="00CA5D97">
        <w:rPr>
          <w:sz w:val="28"/>
          <w:szCs w:val="28"/>
          <w:lang w:eastAsia="ru-RU"/>
        </w:rPr>
        <w:t>. П</w:t>
      </w:r>
      <w:r w:rsidR="00195996" w:rsidRPr="00CA5D97">
        <w:rPr>
          <w:sz w:val="28"/>
          <w:szCs w:val="28"/>
          <w:lang w:eastAsia="ru-RU"/>
        </w:rPr>
        <w:t xml:space="preserve">ункт 1 статьи 23 </w:t>
      </w:r>
      <w:r w:rsidRPr="00CA5D97">
        <w:rPr>
          <w:sz w:val="28"/>
          <w:szCs w:val="28"/>
          <w:lang w:eastAsia="ru-RU"/>
        </w:rPr>
        <w:t>изложить в следующей редакции:</w:t>
      </w:r>
    </w:p>
    <w:p w:rsidR="00195996" w:rsidRPr="00CA5D97" w:rsidRDefault="008F181A">
      <w:pPr>
        <w:tabs>
          <w:tab w:val="left" w:pos="-57"/>
          <w:tab w:val="left" w:pos="0"/>
        </w:tabs>
        <w:jc w:val="both"/>
        <w:rPr>
          <w:sz w:val="28"/>
          <w:szCs w:val="28"/>
          <w:lang w:eastAsia="ru-RU"/>
        </w:rPr>
      </w:pPr>
      <w:r w:rsidRPr="00CA5D97">
        <w:rPr>
          <w:sz w:val="28"/>
          <w:szCs w:val="28"/>
          <w:lang w:eastAsia="ru-RU"/>
        </w:rPr>
        <w:tab/>
        <w:t>«</w:t>
      </w:r>
      <w:r w:rsidR="00412791" w:rsidRPr="00CA5D97">
        <w:rPr>
          <w:sz w:val="28"/>
          <w:szCs w:val="28"/>
          <w:lang w:eastAsia="ru-RU"/>
        </w:rPr>
        <w:t xml:space="preserve">1. </w:t>
      </w:r>
      <w:r w:rsidRPr="00CA5D97">
        <w:rPr>
          <w:sz w:val="28"/>
          <w:szCs w:val="28"/>
          <w:lang w:eastAsia="ru-RU"/>
        </w:rPr>
        <w:t>Совет вправе направить запрос Совета главе Администрации города, его заместителям, должностным лицам Администрации города, руководителям государственных органов, предприятий, учреждений и организаций по вопросам, входящим в компетенцию указанных органов и должностных лиц, с соблюдением требований законодательства</w:t>
      </w:r>
      <w:proofErr w:type="gramStart"/>
      <w:r w:rsidRPr="00CA5D97">
        <w:rPr>
          <w:sz w:val="28"/>
          <w:szCs w:val="28"/>
          <w:lang w:eastAsia="ru-RU"/>
        </w:rPr>
        <w:t>.</w:t>
      </w:r>
      <w:r w:rsidR="00195996" w:rsidRPr="00CA5D97">
        <w:rPr>
          <w:sz w:val="28"/>
          <w:szCs w:val="28"/>
          <w:lang w:eastAsia="ru-RU"/>
        </w:rPr>
        <w:t>».</w:t>
      </w:r>
      <w:proofErr w:type="gramEnd"/>
    </w:p>
    <w:p w:rsidR="008F181A" w:rsidRPr="00CA5D97" w:rsidRDefault="008F181A">
      <w:pPr>
        <w:tabs>
          <w:tab w:val="left" w:pos="-57"/>
          <w:tab w:val="left" w:pos="0"/>
        </w:tabs>
        <w:jc w:val="both"/>
        <w:rPr>
          <w:sz w:val="28"/>
          <w:szCs w:val="28"/>
          <w:lang w:eastAsia="ru-RU"/>
        </w:rPr>
      </w:pPr>
      <w:r w:rsidRPr="00CA5D97">
        <w:rPr>
          <w:sz w:val="28"/>
          <w:szCs w:val="28"/>
          <w:lang w:eastAsia="ru-RU"/>
        </w:rPr>
        <w:tab/>
        <w:t>1.</w:t>
      </w:r>
      <w:r w:rsidR="000200E2" w:rsidRPr="00CA5D97">
        <w:rPr>
          <w:sz w:val="28"/>
          <w:szCs w:val="28"/>
          <w:lang w:eastAsia="ru-RU"/>
        </w:rPr>
        <w:t>1</w:t>
      </w:r>
      <w:r w:rsidR="00D97D9E">
        <w:rPr>
          <w:sz w:val="28"/>
          <w:szCs w:val="28"/>
          <w:lang w:eastAsia="ru-RU"/>
        </w:rPr>
        <w:t>6</w:t>
      </w:r>
      <w:r w:rsidRPr="00CA5D97">
        <w:rPr>
          <w:sz w:val="28"/>
          <w:szCs w:val="28"/>
          <w:lang w:eastAsia="ru-RU"/>
        </w:rPr>
        <w:t>. П</w:t>
      </w:r>
      <w:r w:rsidR="00195996" w:rsidRPr="00CA5D97">
        <w:rPr>
          <w:sz w:val="28"/>
          <w:szCs w:val="28"/>
          <w:lang w:eastAsia="ru-RU"/>
        </w:rPr>
        <w:t xml:space="preserve">ункт 1 статьи 24 </w:t>
      </w:r>
      <w:r w:rsidRPr="00CA5D97">
        <w:rPr>
          <w:sz w:val="28"/>
          <w:szCs w:val="28"/>
          <w:lang w:eastAsia="ru-RU"/>
        </w:rPr>
        <w:t>изложить в следующей редакции:</w:t>
      </w:r>
    </w:p>
    <w:p w:rsidR="00195996" w:rsidRPr="00CA5D97" w:rsidRDefault="008F181A">
      <w:pPr>
        <w:tabs>
          <w:tab w:val="left" w:pos="-57"/>
          <w:tab w:val="left" w:pos="0"/>
        </w:tabs>
        <w:jc w:val="both"/>
        <w:rPr>
          <w:sz w:val="28"/>
          <w:szCs w:val="28"/>
          <w:lang w:eastAsia="ru-RU"/>
        </w:rPr>
      </w:pPr>
      <w:r w:rsidRPr="00CA5D97">
        <w:rPr>
          <w:sz w:val="28"/>
          <w:szCs w:val="28"/>
          <w:lang w:eastAsia="ru-RU"/>
        </w:rPr>
        <w:tab/>
        <w:t>«</w:t>
      </w:r>
      <w:r w:rsidR="00412791" w:rsidRPr="00CA5D97">
        <w:rPr>
          <w:sz w:val="28"/>
          <w:szCs w:val="28"/>
          <w:lang w:eastAsia="ru-RU"/>
        </w:rPr>
        <w:t xml:space="preserve">1. </w:t>
      </w:r>
      <w:r w:rsidRPr="00CA5D97">
        <w:rPr>
          <w:sz w:val="28"/>
          <w:szCs w:val="28"/>
          <w:lang w:eastAsia="ru-RU"/>
        </w:rPr>
        <w:t>Депутат Совета вправе направить запрос главе Администрации города, его заместителям, должностным лицам Администрации города, руководителям государственных органов, предприятий, учреждений и организаций</w:t>
      </w:r>
      <w:r w:rsidR="00060CF4" w:rsidRPr="00CA5D97">
        <w:rPr>
          <w:sz w:val="28"/>
          <w:szCs w:val="28"/>
          <w:lang w:eastAsia="ru-RU"/>
        </w:rPr>
        <w:t xml:space="preserve"> </w:t>
      </w:r>
      <w:r w:rsidRPr="00CA5D97">
        <w:rPr>
          <w:sz w:val="28"/>
          <w:szCs w:val="28"/>
          <w:lang w:eastAsia="ru-RU"/>
        </w:rPr>
        <w:t>по вопросам, входящим в компетенцию указанных органов и должностных лиц, с соблюдением требований законодательства</w:t>
      </w:r>
      <w:proofErr w:type="gramStart"/>
      <w:r w:rsidRPr="00CA5D97">
        <w:rPr>
          <w:sz w:val="28"/>
          <w:szCs w:val="28"/>
          <w:lang w:eastAsia="ru-RU"/>
        </w:rPr>
        <w:t>.</w:t>
      </w:r>
      <w:r w:rsidR="00195996" w:rsidRPr="00CA5D97">
        <w:rPr>
          <w:sz w:val="28"/>
          <w:szCs w:val="28"/>
          <w:lang w:eastAsia="ru-RU"/>
        </w:rPr>
        <w:t>».</w:t>
      </w:r>
      <w:proofErr w:type="gramEnd"/>
    </w:p>
    <w:p w:rsidR="009E15FB" w:rsidRPr="00CA5D97" w:rsidRDefault="00195996">
      <w:pPr>
        <w:tabs>
          <w:tab w:val="left" w:pos="-57"/>
          <w:tab w:val="left" w:pos="0"/>
        </w:tabs>
        <w:jc w:val="both"/>
        <w:rPr>
          <w:sz w:val="28"/>
          <w:szCs w:val="28"/>
          <w:lang w:eastAsia="ru-RU"/>
        </w:rPr>
      </w:pPr>
      <w:r w:rsidRPr="00CA5D97">
        <w:rPr>
          <w:sz w:val="28"/>
          <w:szCs w:val="28"/>
          <w:lang w:eastAsia="ru-RU"/>
        </w:rPr>
        <w:tab/>
        <w:t>1.</w:t>
      </w:r>
      <w:r w:rsidR="00BD4E68" w:rsidRPr="00CA5D97">
        <w:rPr>
          <w:sz w:val="28"/>
          <w:szCs w:val="28"/>
          <w:lang w:eastAsia="ru-RU"/>
        </w:rPr>
        <w:t>1</w:t>
      </w:r>
      <w:r w:rsidR="00D97D9E">
        <w:rPr>
          <w:sz w:val="28"/>
          <w:szCs w:val="28"/>
          <w:lang w:eastAsia="ru-RU"/>
        </w:rPr>
        <w:t>7</w:t>
      </w:r>
      <w:r w:rsidR="009E15FB" w:rsidRPr="00CA5D97">
        <w:rPr>
          <w:sz w:val="28"/>
          <w:szCs w:val="28"/>
          <w:lang w:eastAsia="ru-RU"/>
        </w:rPr>
        <w:t>. П</w:t>
      </w:r>
      <w:r w:rsidRPr="00CA5D97">
        <w:rPr>
          <w:sz w:val="28"/>
          <w:szCs w:val="28"/>
          <w:lang w:eastAsia="ru-RU"/>
        </w:rPr>
        <w:t xml:space="preserve">ункт 5 статьи 28 </w:t>
      </w:r>
      <w:r w:rsidR="009E15FB" w:rsidRPr="00CA5D97">
        <w:rPr>
          <w:sz w:val="28"/>
          <w:szCs w:val="28"/>
          <w:lang w:eastAsia="ru-RU"/>
        </w:rPr>
        <w:t>изложить в следующей редакции:</w:t>
      </w:r>
    </w:p>
    <w:p w:rsidR="00F5416C" w:rsidRDefault="009E15FB">
      <w:pPr>
        <w:tabs>
          <w:tab w:val="left" w:pos="-57"/>
          <w:tab w:val="left" w:pos="0"/>
        </w:tabs>
        <w:jc w:val="both"/>
        <w:rPr>
          <w:sz w:val="28"/>
          <w:szCs w:val="28"/>
          <w:lang w:eastAsia="ru-RU"/>
        </w:rPr>
      </w:pPr>
      <w:r w:rsidRPr="00CA5D97">
        <w:rPr>
          <w:sz w:val="28"/>
          <w:szCs w:val="28"/>
          <w:lang w:eastAsia="ru-RU"/>
        </w:rPr>
        <w:tab/>
        <w:t xml:space="preserve">«5. Правовой статус, </w:t>
      </w:r>
      <w:r w:rsidR="00FF41E5" w:rsidRPr="00CA5D97">
        <w:rPr>
          <w:sz w:val="28"/>
          <w:szCs w:val="28"/>
          <w:lang w:eastAsia="ru-RU"/>
        </w:rPr>
        <w:t xml:space="preserve">основания возникновения и прекращения деятельности, </w:t>
      </w:r>
      <w:r w:rsidRPr="00CA5D97">
        <w:rPr>
          <w:sz w:val="28"/>
          <w:szCs w:val="28"/>
          <w:lang w:eastAsia="ru-RU"/>
        </w:rPr>
        <w:t>права и обязанности</w:t>
      </w:r>
      <w:r w:rsidR="00FF41E5" w:rsidRPr="00CA5D97">
        <w:rPr>
          <w:sz w:val="28"/>
          <w:szCs w:val="28"/>
          <w:lang w:eastAsia="ru-RU"/>
        </w:rPr>
        <w:t xml:space="preserve"> помощника депутата Совета устанавлива</w:t>
      </w:r>
      <w:r w:rsidR="007F0A40">
        <w:rPr>
          <w:sz w:val="28"/>
          <w:szCs w:val="28"/>
          <w:lang w:eastAsia="ru-RU"/>
        </w:rPr>
        <w:t>ю</w:t>
      </w:r>
      <w:r w:rsidR="00FF41E5" w:rsidRPr="00CA5D97">
        <w:rPr>
          <w:sz w:val="28"/>
          <w:szCs w:val="28"/>
          <w:lang w:eastAsia="ru-RU"/>
        </w:rPr>
        <w:t>тся решением Совета</w:t>
      </w:r>
      <w:proofErr w:type="gramStart"/>
      <w:r w:rsidR="00FF41E5" w:rsidRPr="00CA5D97">
        <w:rPr>
          <w:sz w:val="28"/>
          <w:szCs w:val="28"/>
          <w:lang w:eastAsia="ru-RU"/>
        </w:rPr>
        <w:t>.».</w:t>
      </w:r>
      <w:proofErr w:type="gramEnd"/>
    </w:p>
    <w:p w:rsidR="00195996" w:rsidRPr="00CA5D97" w:rsidRDefault="00F5416C" w:rsidP="00E22D50">
      <w:pPr>
        <w:tabs>
          <w:tab w:val="left" w:pos="-57"/>
          <w:tab w:val="left" w:pos="0"/>
        </w:tabs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ru-RU"/>
        </w:rPr>
        <w:lastRenderedPageBreak/>
        <w:tab/>
      </w:r>
      <w:r w:rsidR="00195996" w:rsidRPr="00CA5D97">
        <w:rPr>
          <w:sz w:val="28"/>
          <w:szCs w:val="28"/>
          <w:lang w:eastAsia="x-none"/>
        </w:rPr>
        <w:t xml:space="preserve">2. </w:t>
      </w:r>
      <w:r w:rsidR="00195996" w:rsidRPr="00CA5D97">
        <w:rPr>
          <w:sz w:val="28"/>
          <w:szCs w:val="28"/>
        </w:rPr>
        <w:t xml:space="preserve">Настоящее решение вступает в силу в день, следующий за днем его опубликования в </w:t>
      </w:r>
      <w:r w:rsidR="00195996" w:rsidRPr="0058724B">
        <w:rPr>
          <w:sz w:val="28"/>
          <w:szCs w:val="28"/>
        </w:rPr>
        <w:t>газете «Панорама»</w:t>
      </w:r>
      <w:r w:rsidR="00195996" w:rsidRPr="0058724B">
        <w:rPr>
          <w:sz w:val="28"/>
          <w:szCs w:val="28"/>
          <w:lang w:eastAsia="x-none"/>
        </w:rPr>
        <w:t>.</w:t>
      </w:r>
    </w:p>
    <w:p w:rsidR="00195996" w:rsidRDefault="00195996">
      <w:pPr>
        <w:widowControl w:val="0"/>
        <w:suppressAutoHyphens w:val="0"/>
        <w:rPr>
          <w:rFonts w:eastAsia="SimSun"/>
          <w:kern w:val="1"/>
          <w:sz w:val="28"/>
          <w:szCs w:val="28"/>
          <w:lang w:eastAsia="ru-RU" w:bidi="ru-RU"/>
        </w:rPr>
      </w:pPr>
    </w:p>
    <w:p w:rsidR="000F1FBB" w:rsidRDefault="000F1FBB">
      <w:pPr>
        <w:widowControl w:val="0"/>
        <w:suppressAutoHyphens w:val="0"/>
        <w:rPr>
          <w:rFonts w:eastAsia="SimSun"/>
          <w:kern w:val="1"/>
          <w:sz w:val="28"/>
          <w:szCs w:val="28"/>
          <w:lang w:eastAsia="ru-RU" w:bidi="ru-RU"/>
        </w:rPr>
      </w:pPr>
    </w:p>
    <w:p w:rsidR="000F1FBB" w:rsidRPr="00CA5D97" w:rsidRDefault="000F1FBB">
      <w:pPr>
        <w:widowControl w:val="0"/>
        <w:suppressAutoHyphens w:val="0"/>
        <w:rPr>
          <w:rFonts w:eastAsia="SimSun"/>
          <w:kern w:val="1"/>
          <w:sz w:val="28"/>
          <w:szCs w:val="28"/>
          <w:lang w:eastAsia="ru-RU" w:bidi="ru-RU"/>
        </w:rPr>
      </w:pPr>
    </w:p>
    <w:p w:rsidR="00195996" w:rsidRPr="00CA5D97" w:rsidRDefault="00195996">
      <w:pPr>
        <w:jc w:val="both"/>
        <w:rPr>
          <w:sz w:val="28"/>
          <w:szCs w:val="28"/>
        </w:rPr>
      </w:pPr>
    </w:p>
    <w:p w:rsidR="00195996" w:rsidRPr="00CA5D97" w:rsidRDefault="00195996">
      <w:pPr>
        <w:jc w:val="both"/>
        <w:rPr>
          <w:sz w:val="28"/>
          <w:szCs w:val="28"/>
        </w:rPr>
      </w:pPr>
      <w:r w:rsidRPr="00CA5D97">
        <w:rPr>
          <w:sz w:val="28"/>
          <w:szCs w:val="28"/>
        </w:rPr>
        <w:t>Глава ЗАТО г. Зеленогорска</w:t>
      </w:r>
      <w:r w:rsidRPr="00CA5D97">
        <w:rPr>
          <w:sz w:val="28"/>
          <w:szCs w:val="28"/>
        </w:rPr>
        <w:tab/>
      </w:r>
      <w:r w:rsidRPr="00CA5D97">
        <w:rPr>
          <w:sz w:val="28"/>
          <w:szCs w:val="28"/>
        </w:rPr>
        <w:tab/>
      </w:r>
      <w:r w:rsidRPr="00CA5D97">
        <w:rPr>
          <w:sz w:val="28"/>
          <w:szCs w:val="28"/>
        </w:rPr>
        <w:tab/>
      </w:r>
      <w:r w:rsidRPr="00CA5D97">
        <w:rPr>
          <w:sz w:val="28"/>
          <w:szCs w:val="28"/>
        </w:rPr>
        <w:tab/>
      </w:r>
      <w:r w:rsidRPr="00CA5D97">
        <w:rPr>
          <w:sz w:val="28"/>
          <w:szCs w:val="28"/>
        </w:rPr>
        <w:tab/>
      </w:r>
      <w:r w:rsidRPr="00CA5D97">
        <w:rPr>
          <w:sz w:val="28"/>
          <w:szCs w:val="28"/>
        </w:rPr>
        <w:tab/>
      </w:r>
      <w:r w:rsidR="00376671" w:rsidRPr="00CA5D97">
        <w:rPr>
          <w:sz w:val="28"/>
          <w:szCs w:val="28"/>
        </w:rPr>
        <w:t xml:space="preserve">П.Е. </w:t>
      </w:r>
      <w:proofErr w:type="spellStart"/>
      <w:r w:rsidR="00376671" w:rsidRPr="00CA5D97">
        <w:rPr>
          <w:sz w:val="28"/>
          <w:szCs w:val="28"/>
        </w:rPr>
        <w:t>Корчашкин</w:t>
      </w:r>
      <w:proofErr w:type="spellEnd"/>
    </w:p>
    <w:sectPr w:rsidR="00195996" w:rsidRPr="00CA5D97" w:rsidSect="00674B95">
      <w:pgSz w:w="11906" w:h="16838"/>
      <w:pgMar w:top="1134" w:right="851" w:bottom="56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2FD" w:rsidRDefault="00A302FD" w:rsidP="000F1FBB">
      <w:r>
        <w:separator/>
      </w:r>
    </w:p>
  </w:endnote>
  <w:endnote w:type="continuationSeparator" w:id="0">
    <w:p w:rsidR="00A302FD" w:rsidRDefault="00A302FD" w:rsidP="000F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ultant">
    <w:altName w:val="Courier New"/>
    <w:charset w:val="00"/>
    <w:family w:val="moder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2FD" w:rsidRDefault="00A302FD" w:rsidP="000F1FBB">
      <w:r>
        <w:separator/>
      </w:r>
    </w:p>
  </w:footnote>
  <w:footnote w:type="continuationSeparator" w:id="0">
    <w:p w:rsidR="00A302FD" w:rsidRDefault="00A302FD" w:rsidP="000F1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96F64"/>
    <w:multiLevelType w:val="hybridMultilevel"/>
    <w:tmpl w:val="C2AA8364"/>
    <w:lvl w:ilvl="0" w:tplc="8E5E2EFC">
      <w:start w:val="1"/>
      <w:numFmt w:val="decimal"/>
      <w:lvlText w:val="%1."/>
      <w:lvlJc w:val="left"/>
      <w:pPr>
        <w:tabs>
          <w:tab w:val="num" w:pos="425"/>
        </w:tabs>
        <w:ind w:left="0" w:firstLine="709"/>
      </w:pPr>
      <w:rPr>
        <w:rFonts w:hint="default"/>
      </w:rPr>
    </w:lvl>
    <w:lvl w:ilvl="1" w:tplc="5FF4B300">
      <w:start w:val="1"/>
      <w:numFmt w:val="bullet"/>
      <w:lvlText w:val=""/>
      <w:lvlJc w:val="left"/>
      <w:pPr>
        <w:tabs>
          <w:tab w:val="num" w:pos="1079"/>
        </w:tabs>
        <w:ind w:left="1436" w:hanging="356"/>
      </w:pPr>
      <w:rPr>
        <w:rFonts w:ascii="Symbol" w:hAnsi="Symbol" w:hint="default"/>
      </w:rPr>
    </w:lvl>
    <w:lvl w:ilvl="2" w:tplc="E496EF36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gutterAtTop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47"/>
    <w:rsid w:val="00000F52"/>
    <w:rsid w:val="000200E2"/>
    <w:rsid w:val="00060CF4"/>
    <w:rsid w:val="00091EC8"/>
    <w:rsid w:val="000A30D4"/>
    <w:rsid w:val="000D1F6B"/>
    <w:rsid w:val="000F1C6A"/>
    <w:rsid w:val="000F1FBB"/>
    <w:rsid w:val="000F7663"/>
    <w:rsid w:val="00193379"/>
    <w:rsid w:val="00195996"/>
    <w:rsid w:val="00197CDC"/>
    <w:rsid w:val="001B7014"/>
    <w:rsid w:val="001C16ED"/>
    <w:rsid w:val="00276FCD"/>
    <w:rsid w:val="00292B2A"/>
    <w:rsid w:val="002A0D10"/>
    <w:rsid w:val="002B6620"/>
    <w:rsid w:val="00376671"/>
    <w:rsid w:val="003B7243"/>
    <w:rsid w:val="00412791"/>
    <w:rsid w:val="00437A2B"/>
    <w:rsid w:val="00463AD3"/>
    <w:rsid w:val="00467AE2"/>
    <w:rsid w:val="00492F9F"/>
    <w:rsid w:val="004A0E17"/>
    <w:rsid w:val="004D35C7"/>
    <w:rsid w:val="005009A4"/>
    <w:rsid w:val="005272F3"/>
    <w:rsid w:val="0053180E"/>
    <w:rsid w:val="00542165"/>
    <w:rsid w:val="0054305F"/>
    <w:rsid w:val="005718FB"/>
    <w:rsid w:val="0058724B"/>
    <w:rsid w:val="005B491C"/>
    <w:rsid w:val="005D4475"/>
    <w:rsid w:val="006024FE"/>
    <w:rsid w:val="00656D50"/>
    <w:rsid w:val="00662015"/>
    <w:rsid w:val="00674B95"/>
    <w:rsid w:val="006859B9"/>
    <w:rsid w:val="00686B53"/>
    <w:rsid w:val="006C138C"/>
    <w:rsid w:val="006C4585"/>
    <w:rsid w:val="006D6768"/>
    <w:rsid w:val="006E415D"/>
    <w:rsid w:val="00700FBA"/>
    <w:rsid w:val="00750B21"/>
    <w:rsid w:val="00776235"/>
    <w:rsid w:val="00776B95"/>
    <w:rsid w:val="00792EF0"/>
    <w:rsid w:val="007A2F5D"/>
    <w:rsid w:val="007F0A40"/>
    <w:rsid w:val="007F1330"/>
    <w:rsid w:val="00800BB7"/>
    <w:rsid w:val="008069F0"/>
    <w:rsid w:val="00807317"/>
    <w:rsid w:val="00816337"/>
    <w:rsid w:val="0083591D"/>
    <w:rsid w:val="0084791D"/>
    <w:rsid w:val="00885C20"/>
    <w:rsid w:val="008B4A64"/>
    <w:rsid w:val="008E6375"/>
    <w:rsid w:val="008F181A"/>
    <w:rsid w:val="00924D09"/>
    <w:rsid w:val="00945EA7"/>
    <w:rsid w:val="00954FAE"/>
    <w:rsid w:val="00992D77"/>
    <w:rsid w:val="009977F3"/>
    <w:rsid w:val="009E15FB"/>
    <w:rsid w:val="009E2E95"/>
    <w:rsid w:val="009E3B18"/>
    <w:rsid w:val="00A04B02"/>
    <w:rsid w:val="00A302FD"/>
    <w:rsid w:val="00A6323C"/>
    <w:rsid w:val="00A93BA6"/>
    <w:rsid w:val="00AA35B6"/>
    <w:rsid w:val="00AC5298"/>
    <w:rsid w:val="00AD4C0E"/>
    <w:rsid w:val="00AE7A66"/>
    <w:rsid w:val="00AF5822"/>
    <w:rsid w:val="00B06F5A"/>
    <w:rsid w:val="00B12B47"/>
    <w:rsid w:val="00B1317A"/>
    <w:rsid w:val="00B707E6"/>
    <w:rsid w:val="00BB6E00"/>
    <w:rsid w:val="00BD4E68"/>
    <w:rsid w:val="00C02C1C"/>
    <w:rsid w:val="00C31866"/>
    <w:rsid w:val="00C65F43"/>
    <w:rsid w:val="00C73DA6"/>
    <w:rsid w:val="00C804EA"/>
    <w:rsid w:val="00C973C5"/>
    <w:rsid w:val="00CA5D97"/>
    <w:rsid w:val="00CB083B"/>
    <w:rsid w:val="00CC17C3"/>
    <w:rsid w:val="00CC7631"/>
    <w:rsid w:val="00CE1681"/>
    <w:rsid w:val="00D055F7"/>
    <w:rsid w:val="00D170A7"/>
    <w:rsid w:val="00D36FD6"/>
    <w:rsid w:val="00D97D9E"/>
    <w:rsid w:val="00DA33F6"/>
    <w:rsid w:val="00DB0F88"/>
    <w:rsid w:val="00DC3C6B"/>
    <w:rsid w:val="00DE29A9"/>
    <w:rsid w:val="00DF640E"/>
    <w:rsid w:val="00E22D50"/>
    <w:rsid w:val="00E32E08"/>
    <w:rsid w:val="00E43FDF"/>
    <w:rsid w:val="00E676E7"/>
    <w:rsid w:val="00E73461"/>
    <w:rsid w:val="00EA3E80"/>
    <w:rsid w:val="00EE1B99"/>
    <w:rsid w:val="00EF22FC"/>
    <w:rsid w:val="00EF75D4"/>
    <w:rsid w:val="00F454FF"/>
    <w:rsid w:val="00F507BB"/>
    <w:rsid w:val="00F527E8"/>
    <w:rsid w:val="00F5416C"/>
    <w:rsid w:val="00F56D37"/>
    <w:rsid w:val="00F752E0"/>
    <w:rsid w:val="00FA34BF"/>
    <w:rsid w:val="00FA72C2"/>
    <w:rsid w:val="00FB50B3"/>
    <w:rsid w:val="00FD3F18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0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semiHidden/>
    <w:rPr>
      <w:sz w:val="28"/>
    </w:rPr>
  </w:style>
  <w:style w:type="paragraph" w:styleId="a5">
    <w:name w:val="List"/>
    <w:basedOn w:val="a4"/>
    <w:semiHidden/>
    <w:rPr>
      <w:rFonts w:cs="Mangal"/>
    </w:rPr>
  </w:style>
  <w:style w:type="paragraph" w:customStyle="1" w:styleId="a6">
    <w:name w:val="Название*"/>
    <w:basedOn w:val="a"/>
    <w:pPr>
      <w:spacing w:before="120" w:after="120"/>
    </w:pPr>
    <w:rPr>
      <w:rFonts w:cs="Mangal"/>
      <w:i/>
      <w:szCs w:val="24"/>
    </w:rPr>
  </w:style>
  <w:style w:type="paragraph" w:customStyle="1" w:styleId="a7">
    <w:name w:val="Указатель*"/>
    <w:basedOn w:val="a"/>
    <w:rPr>
      <w:rFonts w:cs="Mangal"/>
    </w:rPr>
  </w:style>
  <w:style w:type="paragraph" w:customStyle="1" w:styleId="1">
    <w:name w:val="Название1"/>
    <w:basedOn w:val="a"/>
    <w:pPr>
      <w:spacing w:before="120" w:after="120"/>
    </w:pPr>
    <w:rPr>
      <w:rFonts w:cs="Mangal"/>
      <w:i/>
      <w:szCs w:val="24"/>
    </w:rPr>
  </w:style>
  <w:style w:type="paragraph" w:customStyle="1" w:styleId="10">
    <w:name w:val="Указатель1"/>
    <w:basedOn w:val="a"/>
    <w:rPr>
      <w:rFonts w:cs="Mangal"/>
    </w:rPr>
  </w:style>
  <w:style w:type="paragraph" w:customStyle="1" w:styleId="11">
    <w:name w:val="Название объекта1"/>
    <w:basedOn w:val="a"/>
    <w:next w:val="a"/>
    <w:pPr>
      <w:jc w:val="center"/>
    </w:pPr>
    <w:rPr>
      <w:b/>
      <w:sz w:val="28"/>
    </w:rPr>
  </w:style>
  <w:style w:type="paragraph" w:customStyle="1" w:styleId="ConsNormal">
    <w:name w:val="ConsNormal"/>
    <w:pPr>
      <w:suppressAutoHyphens/>
      <w:ind w:firstLine="720"/>
    </w:pPr>
    <w:rPr>
      <w:rFonts w:ascii="Consultant" w:hAnsi="Consultant" w:cs="Courier New"/>
      <w:color w:val="000000"/>
      <w:lang w:eastAsia="ar-S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p1">
    <w:name w:val="p1"/>
    <w:basedOn w:val="a"/>
    <w:pPr>
      <w:spacing w:before="280" w:after="280"/>
    </w:pPr>
    <w:rPr>
      <w:szCs w:val="24"/>
    </w:rPr>
  </w:style>
  <w:style w:type="paragraph" w:styleId="a9">
    <w:name w:val="Normal (Web)"/>
    <w:basedOn w:val="a"/>
    <w:semiHidden/>
    <w:pPr>
      <w:spacing w:before="280" w:after="280"/>
    </w:pPr>
    <w:rPr>
      <w:szCs w:val="24"/>
    </w:rPr>
  </w:style>
  <w:style w:type="paragraph" w:customStyle="1" w:styleId="aa">
    <w:name w:val="Содержимое таблицы"/>
    <w:basedOn w:val="a"/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paragraph" w:customStyle="1" w:styleId="ConsPlusNormal">
    <w:name w:val="ConsPlusNormal"/>
    <w:pPr>
      <w:widowControl w:val="0"/>
      <w:suppressAutoHyphens/>
    </w:pPr>
    <w:rPr>
      <w:color w:val="000000"/>
      <w:sz w:val="28"/>
      <w:szCs w:val="28"/>
      <w:lang w:eastAsia="hi-IN" w:bidi="hi-IN"/>
    </w:rPr>
  </w:style>
  <w:style w:type="paragraph" w:customStyle="1" w:styleId="ConsPlusNonformat">
    <w:name w:val="ConsPlusNonformat"/>
    <w:next w:val="ConsPlusNormal"/>
    <w:pPr>
      <w:widowControl w:val="0"/>
      <w:suppressAutoHyphens/>
    </w:pPr>
    <w:rPr>
      <w:rFonts w:ascii="Courier New" w:eastAsia="Courier New" w:hAnsi="Courier New" w:cs="Courier New"/>
      <w:color w:val="000000"/>
      <w:lang w:eastAsia="hi-IN" w:bidi="hi-IN"/>
    </w:rPr>
  </w:style>
  <w:style w:type="paragraph" w:customStyle="1" w:styleId="ConsPlusTitle">
    <w:name w:val="ConsPlusTitle"/>
    <w:next w:val="ConsPlusNormal"/>
    <w:pPr>
      <w:widowControl w:val="0"/>
      <w:suppressAutoHyphens/>
    </w:pPr>
    <w:rPr>
      <w:b/>
      <w:color w:val="000000"/>
      <w:sz w:val="28"/>
      <w:szCs w:val="28"/>
      <w:lang w:eastAsia="hi-IN" w:bidi="hi-IN"/>
    </w:rPr>
  </w:style>
  <w:style w:type="paragraph" w:customStyle="1" w:styleId="ConsPlusCell">
    <w:name w:val="ConsPlusCell"/>
    <w:next w:val="ConsPlusNormal"/>
    <w:pPr>
      <w:widowControl w:val="0"/>
      <w:suppressAutoHyphens/>
    </w:pPr>
    <w:rPr>
      <w:rFonts w:ascii="Courier New" w:eastAsia="Courier New" w:hAnsi="Courier New" w:cs="Courier New"/>
      <w:color w:val="000000"/>
      <w:lang w:eastAsia="hi-IN" w:bidi="hi-IN"/>
    </w:rPr>
  </w:style>
  <w:style w:type="paragraph" w:customStyle="1" w:styleId="ConsPlusDocList">
    <w:name w:val="ConsPlusDocList"/>
    <w:next w:val="ConsPlusNormal"/>
    <w:pPr>
      <w:widowControl w:val="0"/>
      <w:suppressAutoHyphens/>
    </w:pPr>
    <w:rPr>
      <w:rFonts w:ascii="Courier New" w:eastAsia="Courier New" w:hAnsi="Courier New" w:cs="Courier New"/>
      <w:color w:val="000000"/>
      <w:lang w:eastAsia="hi-IN" w:bidi="hi-IN"/>
    </w:rPr>
  </w:style>
  <w:style w:type="paragraph" w:customStyle="1" w:styleId="ConsPlusTitlePage">
    <w:name w:val="ConsPlusTitlePage"/>
    <w:next w:val="ConsPlusNormal"/>
    <w:pPr>
      <w:widowControl w:val="0"/>
      <w:suppressAutoHyphens/>
    </w:pPr>
    <w:rPr>
      <w:rFonts w:ascii="Tahoma" w:eastAsia="Tahoma" w:hAnsi="Tahoma" w:cs="Tahoma"/>
      <w:color w:val="000000"/>
      <w:sz w:val="28"/>
      <w:szCs w:val="28"/>
      <w:lang w:eastAsia="hi-IN" w:bidi="hi-IN"/>
    </w:rPr>
  </w:style>
  <w:style w:type="paragraph" w:customStyle="1" w:styleId="ConsPlusJurTerm">
    <w:name w:val="ConsPlusJurTerm"/>
    <w:next w:val="ConsPlusNormal"/>
    <w:pPr>
      <w:widowControl w:val="0"/>
      <w:suppressAutoHyphens/>
    </w:pPr>
    <w:rPr>
      <w:rFonts w:ascii="Tahoma" w:eastAsia="Tahoma" w:hAnsi="Tahoma" w:cs="Tahoma"/>
      <w:color w:val="000000"/>
      <w:sz w:val="26"/>
      <w:szCs w:val="26"/>
      <w:lang w:eastAsia="hi-IN" w:bidi="hi-IN"/>
    </w:rPr>
  </w:style>
  <w:style w:type="paragraph" w:customStyle="1" w:styleId="12">
    <w:name w:val="Обычный1"/>
    <w:basedOn w:val="a"/>
    <w:next w:val="a"/>
    <w:pPr>
      <w:widowControl w:val="0"/>
    </w:pPr>
    <w:rPr>
      <w:rFonts w:ascii="Arial" w:eastAsia="Arial" w:hAnsi="Arial" w:cs="Arial"/>
      <w:sz w:val="18"/>
      <w:szCs w:val="18"/>
      <w:lang w:eastAsia="hi-IN" w:bidi="hi-IN"/>
    </w:rPr>
  </w:style>
  <w:style w:type="paragraph" w:customStyle="1" w:styleId="Heading">
    <w:name w:val="Heading"/>
    <w:next w:val="a"/>
    <w:pPr>
      <w:widowControl w:val="0"/>
      <w:suppressAutoHyphens/>
    </w:pPr>
    <w:rPr>
      <w:rFonts w:ascii="Arial" w:eastAsia="Arial" w:hAnsi="Arial" w:cs="Arial"/>
      <w:b/>
      <w:color w:val="000000"/>
      <w:sz w:val="22"/>
      <w:szCs w:val="22"/>
      <w:lang w:eastAsia="hi-IN" w:bidi="hi-IN"/>
    </w:rPr>
  </w:style>
  <w:style w:type="paragraph" w:customStyle="1" w:styleId="Preformat">
    <w:name w:val="Preformat"/>
    <w:next w:val="a"/>
    <w:pPr>
      <w:widowControl w:val="0"/>
      <w:suppressAutoHyphens/>
    </w:pPr>
    <w:rPr>
      <w:rFonts w:ascii="Courier New" w:eastAsia="Courier New" w:hAnsi="Courier New" w:cs="Courier New"/>
      <w:color w:val="000000"/>
      <w:lang w:eastAsia="hi-IN" w:bidi="hi-IN"/>
    </w:rPr>
  </w:style>
  <w:style w:type="paragraph" w:customStyle="1" w:styleId="Hyperlink">
    <w:name w:val="Hyperlink*"/>
    <w:next w:val="a"/>
    <w:pPr>
      <w:widowControl w:val="0"/>
      <w:suppressAutoHyphens/>
    </w:pPr>
    <w:rPr>
      <w:rFonts w:ascii="Arial" w:eastAsia="Arial" w:hAnsi="Arial" w:cs="Arial"/>
      <w:i/>
      <w:color w:val="000000"/>
      <w:sz w:val="18"/>
      <w:szCs w:val="18"/>
      <w:lang w:eastAsia="hi-IN" w:bidi="hi-IN"/>
    </w:rPr>
  </w:style>
  <w:style w:type="paragraph" w:customStyle="1" w:styleId="Context">
    <w:name w:val="Context"/>
    <w:next w:val="a"/>
    <w:pPr>
      <w:widowControl w:val="0"/>
      <w:suppressAutoHyphens/>
    </w:pPr>
    <w:rPr>
      <w:rFonts w:ascii="Arial" w:eastAsia="Arial" w:hAnsi="Arial" w:cs="Arial"/>
      <w:color w:val="000000"/>
      <w:sz w:val="18"/>
      <w:szCs w:val="18"/>
      <w:lang w:eastAsia="hi-IN" w:bidi="hi-IN"/>
    </w:rPr>
  </w:style>
  <w:style w:type="paragraph" w:styleId="ac">
    <w:name w:val="header"/>
    <w:basedOn w:val="a"/>
    <w:semiHidden/>
    <w:pPr>
      <w:tabs>
        <w:tab w:val="center" w:pos="4819"/>
        <w:tab w:val="right" w:pos="9637"/>
      </w:tabs>
    </w:pPr>
  </w:style>
  <w:style w:type="paragraph" w:styleId="ad">
    <w:name w:val="footer"/>
    <w:basedOn w:val="a"/>
    <w:semiHidden/>
    <w:pPr>
      <w:tabs>
        <w:tab w:val="center" w:pos="4819"/>
        <w:tab w:val="right" w:pos="9637"/>
      </w:tabs>
    </w:pPr>
  </w:style>
  <w:style w:type="paragraph" w:customStyle="1" w:styleId="0">
    <w:name w:val="Стиль0"/>
    <w:pPr>
      <w:jc w:val="both"/>
    </w:pPr>
    <w:rPr>
      <w:rFonts w:ascii="Arial" w:hAnsi="Arial" w:cs="Arial"/>
      <w:color w:val="000000"/>
      <w:sz w:val="22"/>
    </w:rPr>
  </w:style>
  <w:style w:type="character" w:customStyle="1" w:styleId="WW8Num1z0">
    <w:name w:val="WW8Num1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  <w:basedOn w:val="a0"/>
  </w:style>
  <w:style w:type="character" w:customStyle="1" w:styleId="WW8Num2z2">
    <w:name w:val="WW8Num2z2"/>
    <w:basedOn w:val="a0"/>
  </w:style>
  <w:style w:type="character" w:customStyle="1" w:styleId="WW8Num2z3">
    <w:name w:val="WW8Num2z3"/>
    <w:basedOn w:val="a0"/>
  </w:style>
  <w:style w:type="character" w:customStyle="1" w:styleId="WW8Num2z4">
    <w:name w:val="WW8Num2z4"/>
    <w:basedOn w:val="a0"/>
  </w:style>
  <w:style w:type="character" w:customStyle="1" w:styleId="WW8Num2z5">
    <w:name w:val="WW8Num2z5"/>
    <w:basedOn w:val="a0"/>
  </w:style>
  <w:style w:type="character" w:customStyle="1" w:styleId="WW8Num2z6">
    <w:name w:val="WW8Num2z6"/>
    <w:basedOn w:val="a0"/>
  </w:style>
  <w:style w:type="character" w:customStyle="1" w:styleId="WW8Num2z7">
    <w:name w:val="WW8Num2z7"/>
    <w:basedOn w:val="a0"/>
  </w:style>
  <w:style w:type="character" w:customStyle="1" w:styleId="WW8Num2z8">
    <w:name w:val="WW8Num2z8"/>
    <w:basedOn w:val="a0"/>
  </w:style>
  <w:style w:type="character" w:customStyle="1" w:styleId="ae">
    <w:name w:val="Основной шрифт абзаца*"/>
    <w:basedOn w:val="a0"/>
  </w:style>
  <w:style w:type="character" w:customStyle="1" w:styleId="WW8Num1z1">
    <w:name w:val="WW8Num1z1"/>
    <w:basedOn w:val="a0"/>
  </w:style>
  <w:style w:type="character" w:customStyle="1" w:styleId="WW8Num1z2">
    <w:name w:val="WW8Num1z2"/>
    <w:basedOn w:val="a0"/>
  </w:style>
  <w:style w:type="character" w:customStyle="1" w:styleId="WW8Num1z3">
    <w:name w:val="WW8Num1z3"/>
    <w:basedOn w:val="a0"/>
  </w:style>
  <w:style w:type="character" w:customStyle="1" w:styleId="WW8Num1z4">
    <w:name w:val="WW8Num1z4"/>
    <w:basedOn w:val="a0"/>
  </w:style>
  <w:style w:type="character" w:customStyle="1" w:styleId="WW8Num1z5">
    <w:name w:val="WW8Num1z5"/>
    <w:basedOn w:val="a0"/>
  </w:style>
  <w:style w:type="character" w:customStyle="1" w:styleId="WW8Num1z6">
    <w:name w:val="WW8Num1z6"/>
    <w:basedOn w:val="a0"/>
  </w:style>
  <w:style w:type="character" w:customStyle="1" w:styleId="WW8Num1z7">
    <w:name w:val="WW8Num1z7"/>
    <w:basedOn w:val="a0"/>
  </w:style>
  <w:style w:type="character" w:customStyle="1" w:styleId="WW8Num1z8">
    <w:name w:val="WW8Num1z8"/>
    <w:basedOn w:val="a0"/>
  </w:style>
  <w:style w:type="character" w:customStyle="1" w:styleId="13">
    <w:name w:val="Основной шрифт абзаца1"/>
    <w:basedOn w:val="a0"/>
  </w:style>
  <w:style w:type="character" w:styleId="af">
    <w:name w:val="Hyperlink"/>
    <w:semiHidden/>
    <w:rPr>
      <w:color w:val="0000FF"/>
      <w:u w:val="single"/>
    </w:rPr>
  </w:style>
  <w:style w:type="character" w:customStyle="1" w:styleId="af0">
    <w:name w:val="Основной текст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2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s1">
    <w:name w:val="s1"/>
    <w:basedOn w:val="a0"/>
  </w:style>
  <w:style w:type="character" w:customStyle="1" w:styleId="af2">
    <w:name w:val="Символ нумерации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0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semiHidden/>
    <w:rPr>
      <w:sz w:val="28"/>
    </w:rPr>
  </w:style>
  <w:style w:type="paragraph" w:styleId="a5">
    <w:name w:val="List"/>
    <w:basedOn w:val="a4"/>
    <w:semiHidden/>
    <w:rPr>
      <w:rFonts w:cs="Mangal"/>
    </w:rPr>
  </w:style>
  <w:style w:type="paragraph" w:customStyle="1" w:styleId="a6">
    <w:name w:val="Название*"/>
    <w:basedOn w:val="a"/>
    <w:pPr>
      <w:spacing w:before="120" w:after="120"/>
    </w:pPr>
    <w:rPr>
      <w:rFonts w:cs="Mangal"/>
      <w:i/>
      <w:szCs w:val="24"/>
    </w:rPr>
  </w:style>
  <w:style w:type="paragraph" w:customStyle="1" w:styleId="a7">
    <w:name w:val="Указатель*"/>
    <w:basedOn w:val="a"/>
    <w:rPr>
      <w:rFonts w:cs="Mangal"/>
    </w:rPr>
  </w:style>
  <w:style w:type="paragraph" w:customStyle="1" w:styleId="1">
    <w:name w:val="Название1"/>
    <w:basedOn w:val="a"/>
    <w:pPr>
      <w:spacing w:before="120" w:after="120"/>
    </w:pPr>
    <w:rPr>
      <w:rFonts w:cs="Mangal"/>
      <w:i/>
      <w:szCs w:val="24"/>
    </w:rPr>
  </w:style>
  <w:style w:type="paragraph" w:customStyle="1" w:styleId="10">
    <w:name w:val="Указатель1"/>
    <w:basedOn w:val="a"/>
    <w:rPr>
      <w:rFonts w:cs="Mangal"/>
    </w:rPr>
  </w:style>
  <w:style w:type="paragraph" w:customStyle="1" w:styleId="11">
    <w:name w:val="Название объекта1"/>
    <w:basedOn w:val="a"/>
    <w:next w:val="a"/>
    <w:pPr>
      <w:jc w:val="center"/>
    </w:pPr>
    <w:rPr>
      <w:b/>
      <w:sz w:val="28"/>
    </w:rPr>
  </w:style>
  <w:style w:type="paragraph" w:customStyle="1" w:styleId="ConsNormal">
    <w:name w:val="ConsNormal"/>
    <w:pPr>
      <w:suppressAutoHyphens/>
      <w:ind w:firstLine="720"/>
    </w:pPr>
    <w:rPr>
      <w:rFonts w:ascii="Consultant" w:hAnsi="Consultant" w:cs="Courier New"/>
      <w:color w:val="000000"/>
      <w:lang w:eastAsia="ar-S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p1">
    <w:name w:val="p1"/>
    <w:basedOn w:val="a"/>
    <w:pPr>
      <w:spacing w:before="280" w:after="280"/>
    </w:pPr>
    <w:rPr>
      <w:szCs w:val="24"/>
    </w:rPr>
  </w:style>
  <w:style w:type="paragraph" w:styleId="a9">
    <w:name w:val="Normal (Web)"/>
    <w:basedOn w:val="a"/>
    <w:semiHidden/>
    <w:pPr>
      <w:spacing w:before="280" w:after="280"/>
    </w:pPr>
    <w:rPr>
      <w:szCs w:val="24"/>
    </w:rPr>
  </w:style>
  <w:style w:type="paragraph" w:customStyle="1" w:styleId="aa">
    <w:name w:val="Содержимое таблицы"/>
    <w:basedOn w:val="a"/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paragraph" w:customStyle="1" w:styleId="ConsPlusNormal">
    <w:name w:val="ConsPlusNormal"/>
    <w:pPr>
      <w:widowControl w:val="0"/>
      <w:suppressAutoHyphens/>
    </w:pPr>
    <w:rPr>
      <w:color w:val="000000"/>
      <w:sz w:val="28"/>
      <w:szCs w:val="28"/>
      <w:lang w:eastAsia="hi-IN" w:bidi="hi-IN"/>
    </w:rPr>
  </w:style>
  <w:style w:type="paragraph" w:customStyle="1" w:styleId="ConsPlusNonformat">
    <w:name w:val="ConsPlusNonformat"/>
    <w:next w:val="ConsPlusNormal"/>
    <w:pPr>
      <w:widowControl w:val="0"/>
      <w:suppressAutoHyphens/>
    </w:pPr>
    <w:rPr>
      <w:rFonts w:ascii="Courier New" w:eastAsia="Courier New" w:hAnsi="Courier New" w:cs="Courier New"/>
      <w:color w:val="000000"/>
      <w:lang w:eastAsia="hi-IN" w:bidi="hi-IN"/>
    </w:rPr>
  </w:style>
  <w:style w:type="paragraph" w:customStyle="1" w:styleId="ConsPlusTitle">
    <w:name w:val="ConsPlusTitle"/>
    <w:next w:val="ConsPlusNormal"/>
    <w:pPr>
      <w:widowControl w:val="0"/>
      <w:suppressAutoHyphens/>
    </w:pPr>
    <w:rPr>
      <w:b/>
      <w:color w:val="000000"/>
      <w:sz w:val="28"/>
      <w:szCs w:val="28"/>
      <w:lang w:eastAsia="hi-IN" w:bidi="hi-IN"/>
    </w:rPr>
  </w:style>
  <w:style w:type="paragraph" w:customStyle="1" w:styleId="ConsPlusCell">
    <w:name w:val="ConsPlusCell"/>
    <w:next w:val="ConsPlusNormal"/>
    <w:pPr>
      <w:widowControl w:val="0"/>
      <w:suppressAutoHyphens/>
    </w:pPr>
    <w:rPr>
      <w:rFonts w:ascii="Courier New" w:eastAsia="Courier New" w:hAnsi="Courier New" w:cs="Courier New"/>
      <w:color w:val="000000"/>
      <w:lang w:eastAsia="hi-IN" w:bidi="hi-IN"/>
    </w:rPr>
  </w:style>
  <w:style w:type="paragraph" w:customStyle="1" w:styleId="ConsPlusDocList">
    <w:name w:val="ConsPlusDocList"/>
    <w:next w:val="ConsPlusNormal"/>
    <w:pPr>
      <w:widowControl w:val="0"/>
      <w:suppressAutoHyphens/>
    </w:pPr>
    <w:rPr>
      <w:rFonts w:ascii="Courier New" w:eastAsia="Courier New" w:hAnsi="Courier New" w:cs="Courier New"/>
      <w:color w:val="000000"/>
      <w:lang w:eastAsia="hi-IN" w:bidi="hi-IN"/>
    </w:rPr>
  </w:style>
  <w:style w:type="paragraph" w:customStyle="1" w:styleId="ConsPlusTitlePage">
    <w:name w:val="ConsPlusTitlePage"/>
    <w:next w:val="ConsPlusNormal"/>
    <w:pPr>
      <w:widowControl w:val="0"/>
      <w:suppressAutoHyphens/>
    </w:pPr>
    <w:rPr>
      <w:rFonts w:ascii="Tahoma" w:eastAsia="Tahoma" w:hAnsi="Tahoma" w:cs="Tahoma"/>
      <w:color w:val="000000"/>
      <w:sz w:val="28"/>
      <w:szCs w:val="28"/>
      <w:lang w:eastAsia="hi-IN" w:bidi="hi-IN"/>
    </w:rPr>
  </w:style>
  <w:style w:type="paragraph" w:customStyle="1" w:styleId="ConsPlusJurTerm">
    <w:name w:val="ConsPlusJurTerm"/>
    <w:next w:val="ConsPlusNormal"/>
    <w:pPr>
      <w:widowControl w:val="0"/>
      <w:suppressAutoHyphens/>
    </w:pPr>
    <w:rPr>
      <w:rFonts w:ascii="Tahoma" w:eastAsia="Tahoma" w:hAnsi="Tahoma" w:cs="Tahoma"/>
      <w:color w:val="000000"/>
      <w:sz w:val="26"/>
      <w:szCs w:val="26"/>
      <w:lang w:eastAsia="hi-IN" w:bidi="hi-IN"/>
    </w:rPr>
  </w:style>
  <w:style w:type="paragraph" w:customStyle="1" w:styleId="12">
    <w:name w:val="Обычный1"/>
    <w:basedOn w:val="a"/>
    <w:next w:val="a"/>
    <w:pPr>
      <w:widowControl w:val="0"/>
    </w:pPr>
    <w:rPr>
      <w:rFonts w:ascii="Arial" w:eastAsia="Arial" w:hAnsi="Arial" w:cs="Arial"/>
      <w:sz w:val="18"/>
      <w:szCs w:val="18"/>
      <w:lang w:eastAsia="hi-IN" w:bidi="hi-IN"/>
    </w:rPr>
  </w:style>
  <w:style w:type="paragraph" w:customStyle="1" w:styleId="Heading">
    <w:name w:val="Heading"/>
    <w:next w:val="a"/>
    <w:pPr>
      <w:widowControl w:val="0"/>
      <w:suppressAutoHyphens/>
    </w:pPr>
    <w:rPr>
      <w:rFonts w:ascii="Arial" w:eastAsia="Arial" w:hAnsi="Arial" w:cs="Arial"/>
      <w:b/>
      <w:color w:val="000000"/>
      <w:sz w:val="22"/>
      <w:szCs w:val="22"/>
      <w:lang w:eastAsia="hi-IN" w:bidi="hi-IN"/>
    </w:rPr>
  </w:style>
  <w:style w:type="paragraph" w:customStyle="1" w:styleId="Preformat">
    <w:name w:val="Preformat"/>
    <w:next w:val="a"/>
    <w:pPr>
      <w:widowControl w:val="0"/>
      <w:suppressAutoHyphens/>
    </w:pPr>
    <w:rPr>
      <w:rFonts w:ascii="Courier New" w:eastAsia="Courier New" w:hAnsi="Courier New" w:cs="Courier New"/>
      <w:color w:val="000000"/>
      <w:lang w:eastAsia="hi-IN" w:bidi="hi-IN"/>
    </w:rPr>
  </w:style>
  <w:style w:type="paragraph" w:customStyle="1" w:styleId="Hyperlink">
    <w:name w:val="Hyperlink*"/>
    <w:next w:val="a"/>
    <w:pPr>
      <w:widowControl w:val="0"/>
      <w:suppressAutoHyphens/>
    </w:pPr>
    <w:rPr>
      <w:rFonts w:ascii="Arial" w:eastAsia="Arial" w:hAnsi="Arial" w:cs="Arial"/>
      <w:i/>
      <w:color w:val="000000"/>
      <w:sz w:val="18"/>
      <w:szCs w:val="18"/>
      <w:lang w:eastAsia="hi-IN" w:bidi="hi-IN"/>
    </w:rPr>
  </w:style>
  <w:style w:type="paragraph" w:customStyle="1" w:styleId="Context">
    <w:name w:val="Context"/>
    <w:next w:val="a"/>
    <w:pPr>
      <w:widowControl w:val="0"/>
      <w:suppressAutoHyphens/>
    </w:pPr>
    <w:rPr>
      <w:rFonts w:ascii="Arial" w:eastAsia="Arial" w:hAnsi="Arial" w:cs="Arial"/>
      <w:color w:val="000000"/>
      <w:sz w:val="18"/>
      <w:szCs w:val="18"/>
      <w:lang w:eastAsia="hi-IN" w:bidi="hi-IN"/>
    </w:rPr>
  </w:style>
  <w:style w:type="paragraph" w:styleId="ac">
    <w:name w:val="header"/>
    <w:basedOn w:val="a"/>
    <w:semiHidden/>
    <w:pPr>
      <w:tabs>
        <w:tab w:val="center" w:pos="4819"/>
        <w:tab w:val="right" w:pos="9637"/>
      </w:tabs>
    </w:pPr>
  </w:style>
  <w:style w:type="paragraph" w:styleId="ad">
    <w:name w:val="footer"/>
    <w:basedOn w:val="a"/>
    <w:semiHidden/>
    <w:pPr>
      <w:tabs>
        <w:tab w:val="center" w:pos="4819"/>
        <w:tab w:val="right" w:pos="9637"/>
      </w:tabs>
    </w:pPr>
  </w:style>
  <w:style w:type="paragraph" w:customStyle="1" w:styleId="0">
    <w:name w:val="Стиль0"/>
    <w:pPr>
      <w:jc w:val="both"/>
    </w:pPr>
    <w:rPr>
      <w:rFonts w:ascii="Arial" w:hAnsi="Arial" w:cs="Arial"/>
      <w:color w:val="000000"/>
      <w:sz w:val="22"/>
    </w:rPr>
  </w:style>
  <w:style w:type="character" w:customStyle="1" w:styleId="WW8Num1z0">
    <w:name w:val="WW8Num1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  <w:basedOn w:val="a0"/>
  </w:style>
  <w:style w:type="character" w:customStyle="1" w:styleId="WW8Num2z2">
    <w:name w:val="WW8Num2z2"/>
    <w:basedOn w:val="a0"/>
  </w:style>
  <w:style w:type="character" w:customStyle="1" w:styleId="WW8Num2z3">
    <w:name w:val="WW8Num2z3"/>
    <w:basedOn w:val="a0"/>
  </w:style>
  <w:style w:type="character" w:customStyle="1" w:styleId="WW8Num2z4">
    <w:name w:val="WW8Num2z4"/>
    <w:basedOn w:val="a0"/>
  </w:style>
  <w:style w:type="character" w:customStyle="1" w:styleId="WW8Num2z5">
    <w:name w:val="WW8Num2z5"/>
    <w:basedOn w:val="a0"/>
  </w:style>
  <w:style w:type="character" w:customStyle="1" w:styleId="WW8Num2z6">
    <w:name w:val="WW8Num2z6"/>
    <w:basedOn w:val="a0"/>
  </w:style>
  <w:style w:type="character" w:customStyle="1" w:styleId="WW8Num2z7">
    <w:name w:val="WW8Num2z7"/>
    <w:basedOn w:val="a0"/>
  </w:style>
  <w:style w:type="character" w:customStyle="1" w:styleId="WW8Num2z8">
    <w:name w:val="WW8Num2z8"/>
    <w:basedOn w:val="a0"/>
  </w:style>
  <w:style w:type="character" w:customStyle="1" w:styleId="ae">
    <w:name w:val="Основной шрифт абзаца*"/>
    <w:basedOn w:val="a0"/>
  </w:style>
  <w:style w:type="character" w:customStyle="1" w:styleId="WW8Num1z1">
    <w:name w:val="WW8Num1z1"/>
    <w:basedOn w:val="a0"/>
  </w:style>
  <w:style w:type="character" w:customStyle="1" w:styleId="WW8Num1z2">
    <w:name w:val="WW8Num1z2"/>
    <w:basedOn w:val="a0"/>
  </w:style>
  <w:style w:type="character" w:customStyle="1" w:styleId="WW8Num1z3">
    <w:name w:val="WW8Num1z3"/>
    <w:basedOn w:val="a0"/>
  </w:style>
  <w:style w:type="character" w:customStyle="1" w:styleId="WW8Num1z4">
    <w:name w:val="WW8Num1z4"/>
    <w:basedOn w:val="a0"/>
  </w:style>
  <w:style w:type="character" w:customStyle="1" w:styleId="WW8Num1z5">
    <w:name w:val="WW8Num1z5"/>
    <w:basedOn w:val="a0"/>
  </w:style>
  <w:style w:type="character" w:customStyle="1" w:styleId="WW8Num1z6">
    <w:name w:val="WW8Num1z6"/>
    <w:basedOn w:val="a0"/>
  </w:style>
  <w:style w:type="character" w:customStyle="1" w:styleId="WW8Num1z7">
    <w:name w:val="WW8Num1z7"/>
    <w:basedOn w:val="a0"/>
  </w:style>
  <w:style w:type="character" w:customStyle="1" w:styleId="WW8Num1z8">
    <w:name w:val="WW8Num1z8"/>
    <w:basedOn w:val="a0"/>
  </w:style>
  <w:style w:type="character" w:customStyle="1" w:styleId="13">
    <w:name w:val="Основной шрифт абзаца1"/>
    <w:basedOn w:val="a0"/>
  </w:style>
  <w:style w:type="character" w:styleId="af">
    <w:name w:val="Hyperlink"/>
    <w:semiHidden/>
    <w:rPr>
      <w:color w:val="0000FF"/>
      <w:u w:val="single"/>
    </w:rPr>
  </w:style>
  <w:style w:type="character" w:customStyle="1" w:styleId="af0">
    <w:name w:val="Основной текст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2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s1">
    <w:name w:val="s1"/>
    <w:basedOn w:val="a0"/>
  </w:style>
  <w:style w:type="character" w:customStyle="1" w:styleId="af2">
    <w:name w:val="Символ нумерации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E226F-712A-4E40-8931-683F8D09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Батракова Юлия Ильинична</cp:lastModifiedBy>
  <cp:revision>3</cp:revision>
  <cp:lastPrinted>2016-12-22T07:33:00Z</cp:lastPrinted>
  <dcterms:created xsi:type="dcterms:W3CDTF">2016-12-12T10:16:00Z</dcterms:created>
  <dcterms:modified xsi:type="dcterms:W3CDTF">2016-12-22T07:36:00Z</dcterms:modified>
</cp:coreProperties>
</file>