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AF" w:rsidRDefault="00AF6C8C" w:rsidP="00824EF6">
      <w:pPr>
        <w:jc w:val="center"/>
        <w:rPr>
          <w:b/>
        </w:rPr>
      </w:pPr>
      <w:r w:rsidRPr="00CA13AF">
        <w:rPr>
          <w:b/>
        </w:rPr>
        <w:t xml:space="preserve">Инструкция </w:t>
      </w:r>
    </w:p>
    <w:p w:rsidR="00CA13AF" w:rsidRDefault="00824EF6" w:rsidP="00824EF6">
      <w:pPr>
        <w:jc w:val="center"/>
        <w:rPr>
          <w:b/>
        </w:rPr>
      </w:pPr>
      <w:r w:rsidRPr="00CA13AF">
        <w:rPr>
          <w:b/>
        </w:rPr>
        <w:t xml:space="preserve">по изменению вида работ по домам, </w:t>
      </w:r>
    </w:p>
    <w:p w:rsidR="00EB0B24" w:rsidRPr="00CA13AF" w:rsidRDefault="00824EF6" w:rsidP="00824EF6">
      <w:pPr>
        <w:jc w:val="center"/>
        <w:rPr>
          <w:b/>
        </w:rPr>
      </w:pPr>
      <w:r w:rsidRPr="00CA13AF">
        <w:rPr>
          <w:b/>
        </w:rPr>
        <w:t>включенным в краткосрочный план на 2016 год</w:t>
      </w:r>
    </w:p>
    <w:p w:rsidR="00824EF6" w:rsidRDefault="00824EF6"/>
    <w:p w:rsidR="00824EF6" w:rsidRDefault="00824EF6"/>
    <w:p w:rsidR="00824EF6" w:rsidRDefault="00824EF6" w:rsidP="00824EF6">
      <w:pPr>
        <w:ind w:firstLine="709"/>
        <w:jc w:val="both"/>
      </w:pPr>
      <w:r>
        <w:t>1. Инициативная группа по дому обращается в орган местного самоуправления по вопросу изменения вида ремонта.</w:t>
      </w:r>
    </w:p>
    <w:p w:rsidR="00824EF6" w:rsidRDefault="00824EF6" w:rsidP="00824EF6">
      <w:pPr>
        <w:ind w:firstLine="709"/>
        <w:jc w:val="both"/>
      </w:pPr>
    </w:p>
    <w:p w:rsidR="004568B3" w:rsidRDefault="004568B3" w:rsidP="00824EF6">
      <w:pPr>
        <w:ind w:firstLine="709"/>
        <w:jc w:val="both"/>
      </w:pPr>
      <w:r>
        <w:t>2. Специалистам органа местного самоуправления необходимо:</w:t>
      </w:r>
    </w:p>
    <w:p w:rsidR="004568B3" w:rsidRDefault="004568B3" w:rsidP="00824EF6">
      <w:pPr>
        <w:ind w:firstLine="709"/>
        <w:jc w:val="both"/>
      </w:pPr>
      <w:r>
        <w:t xml:space="preserve">- определить стоимость нового вида ремонта. Определяется как произведение площади помещений в доме на размер предельной стоимости, утвержденной приказом министерства </w:t>
      </w:r>
      <w:r w:rsidR="001C7229">
        <w:t xml:space="preserve">от 18.03.2015 </w:t>
      </w:r>
      <w:r>
        <w:t>№ 88-о.</w:t>
      </w:r>
    </w:p>
    <w:p w:rsidR="004568B3" w:rsidRDefault="004568B3" w:rsidP="00824EF6">
      <w:pPr>
        <w:ind w:firstLine="709"/>
        <w:jc w:val="both"/>
      </w:pPr>
      <w:r>
        <w:t xml:space="preserve"> - определить впишется ли дом с новым видом ремонта и новой стоимостью в лимит, который рассчитывается в целом на орган местного самоуправления. Для принятия данного решения специалистами фонда разработана форма, которую необходимо заполнить. Данная форма заполняется последовательно по мере обращения собственников о замене ремонта. Далее, заполненную форму, с учетом всех домов где предполагается заменить вид ремонта, необходимо направить в Министерство </w:t>
      </w:r>
      <w:r w:rsidR="00AF6C8C">
        <w:t>строительства и жилищно-коммунального хозяйства Красноярского края</w:t>
      </w:r>
      <w:r>
        <w:t xml:space="preserve"> и Региональный фонд.</w:t>
      </w:r>
    </w:p>
    <w:p w:rsidR="004568B3" w:rsidRDefault="004568B3" w:rsidP="00824EF6">
      <w:pPr>
        <w:ind w:firstLine="709"/>
        <w:jc w:val="both"/>
      </w:pPr>
      <w:r>
        <w:t>Кроме того</w:t>
      </w:r>
      <w:r w:rsidR="00AF6C8C">
        <w:t>,</w:t>
      </w:r>
      <w:r>
        <w:t xml:space="preserve"> необходимо </w:t>
      </w:r>
      <w:r w:rsidR="00AF6C8C">
        <w:t>учитывать</w:t>
      </w:r>
      <w:r>
        <w:t xml:space="preserve">, что если </w:t>
      </w:r>
      <w:r w:rsidR="00906181">
        <w:t>«</w:t>
      </w:r>
      <w:r>
        <w:t>новый</w:t>
      </w:r>
      <w:r w:rsidR="00906181">
        <w:t>»</w:t>
      </w:r>
      <w:r>
        <w:t xml:space="preserve"> вид ремонта не входит </w:t>
      </w:r>
      <w:r w:rsidR="00CA13AF">
        <w:t xml:space="preserve">в </w:t>
      </w:r>
      <w:r w:rsidR="00CA13AF">
        <w:t xml:space="preserve">первый </w:t>
      </w:r>
      <w:r w:rsidR="00CA13AF">
        <w:t>период 2014-2023 годов</w:t>
      </w:r>
      <w:r w:rsidR="00CA13AF">
        <w:t xml:space="preserve"> Р</w:t>
      </w:r>
      <w:r>
        <w:t>егиональной программ</w:t>
      </w:r>
      <w:r w:rsidR="00CA13AF">
        <w:t>ы</w:t>
      </w:r>
      <w:r>
        <w:t>, то</w:t>
      </w:r>
      <w:r w:rsidR="00CA13AF">
        <w:t> </w:t>
      </w:r>
      <w:r>
        <w:t>необходимо в повестку дня включить</w:t>
      </w:r>
      <w:r w:rsidR="00906181">
        <w:t xml:space="preserve"> </w:t>
      </w:r>
      <w:r>
        <w:t xml:space="preserve">вопрос о переносе «старого» вида ремонта на более поздний срок и о </w:t>
      </w:r>
      <w:r w:rsidR="00906181">
        <w:t>выполнении «нового» вида ремонта в</w:t>
      </w:r>
      <w:r w:rsidR="00CA13AF">
        <w:t> </w:t>
      </w:r>
      <w:r w:rsidR="00906181">
        <w:t>первоочередном порядке.</w:t>
      </w:r>
    </w:p>
    <w:p w:rsidR="00906181" w:rsidRDefault="00906181" w:rsidP="00824EF6">
      <w:pPr>
        <w:ind w:firstLine="709"/>
        <w:jc w:val="both"/>
      </w:pPr>
    </w:p>
    <w:p w:rsidR="00906181" w:rsidRDefault="00906181" w:rsidP="00824EF6">
      <w:pPr>
        <w:ind w:firstLine="709"/>
        <w:jc w:val="both"/>
      </w:pPr>
      <w:r>
        <w:t>3. Для составления протоколов собственники могут использовать макеты протоколов, размещенные на сайте регионального оператора.</w:t>
      </w:r>
    </w:p>
    <w:p w:rsidR="00906181" w:rsidRDefault="00906181" w:rsidP="00824EF6">
      <w:pPr>
        <w:ind w:firstLine="709"/>
        <w:jc w:val="both"/>
      </w:pPr>
    </w:p>
    <w:p w:rsidR="00906181" w:rsidRDefault="00906181" w:rsidP="00824EF6">
      <w:pPr>
        <w:ind w:firstLine="709"/>
        <w:jc w:val="both"/>
      </w:pPr>
      <w:r>
        <w:t xml:space="preserve">4. Заполненный протокол собственники должны сдать в орган местного самоуправления. </w:t>
      </w:r>
    </w:p>
    <w:p w:rsidR="00906181" w:rsidRDefault="00906181" w:rsidP="00824EF6">
      <w:pPr>
        <w:ind w:firstLine="709"/>
        <w:jc w:val="both"/>
      </w:pPr>
      <w:r>
        <w:t xml:space="preserve">Специалисты </w:t>
      </w:r>
      <w:r w:rsidR="001C7229">
        <w:t>органа местного самоуправления</w:t>
      </w:r>
      <w:r>
        <w:t xml:space="preserve">, должны проверить протокол на соответствие площадей, вида и стоимости ремонта и направить его в </w:t>
      </w:r>
      <w:r w:rsidR="00AF6C8C">
        <w:t>Р</w:t>
      </w:r>
      <w:r>
        <w:t>егиональный фонд.</w:t>
      </w:r>
    </w:p>
    <w:p w:rsidR="00CA13AF" w:rsidRDefault="00CA13AF" w:rsidP="00824EF6">
      <w:pPr>
        <w:ind w:firstLine="709"/>
        <w:jc w:val="both"/>
      </w:pPr>
    </w:p>
    <w:p w:rsidR="00906181" w:rsidRDefault="00906181" w:rsidP="00824EF6">
      <w:pPr>
        <w:ind w:firstLine="709"/>
        <w:jc w:val="both"/>
      </w:pPr>
      <w:bookmarkStart w:id="0" w:name="_GoBack"/>
      <w:bookmarkEnd w:id="0"/>
      <w:r>
        <w:t xml:space="preserve">Кроме того, на основании данных протоколов </w:t>
      </w:r>
      <w:r w:rsidR="001C7229">
        <w:t>органы местного самоуправления</w:t>
      </w:r>
      <w:r>
        <w:t xml:space="preserve"> должен</w:t>
      </w:r>
      <w:r w:rsidR="001C7229">
        <w:t>ы</w:t>
      </w:r>
      <w:r>
        <w:t xml:space="preserve"> внести изменения в муниципальный правовой акт, которым утвержден краткосрочный план на 2</w:t>
      </w:r>
      <w:r w:rsidR="00AF6C8C">
        <w:t>0</w:t>
      </w:r>
      <w:r>
        <w:t xml:space="preserve">16 год и представить копию муниципального акта в </w:t>
      </w:r>
      <w:r w:rsidR="00AF6C8C">
        <w:t xml:space="preserve">Министерство строительства и жилищно-коммунального хозяйства Красноярского края </w:t>
      </w:r>
      <w:r>
        <w:t>для внесения изменений в краевой краткосрочный план.</w:t>
      </w:r>
    </w:p>
    <w:p w:rsidR="00824EF6" w:rsidRDefault="00824EF6" w:rsidP="00824EF6">
      <w:pPr>
        <w:ind w:firstLine="709"/>
        <w:jc w:val="both"/>
      </w:pPr>
    </w:p>
    <w:p w:rsidR="00824EF6" w:rsidRDefault="00824EF6" w:rsidP="00824EF6">
      <w:pPr>
        <w:ind w:firstLine="709"/>
        <w:jc w:val="both"/>
      </w:pPr>
    </w:p>
    <w:sectPr w:rsidR="00824EF6" w:rsidSect="00CA13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F6"/>
    <w:rsid w:val="001C7229"/>
    <w:rsid w:val="004568B3"/>
    <w:rsid w:val="00824EF6"/>
    <w:rsid w:val="00906181"/>
    <w:rsid w:val="00A70149"/>
    <w:rsid w:val="00AF6C8C"/>
    <w:rsid w:val="00CA13AF"/>
    <w:rsid w:val="00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44568-A382-409C-BD21-9153BF7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Трушков</dc:creator>
  <cp:keywords/>
  <dc:description/>
  <cp:lastModifiedBy>slawin winterz</cp:lastModifiedBy>
  <cp:revision>4</cp:revision>
  <dcterms:created xsi:type="dcterms:W3CDTF">2015-10-29T11:13:00Z</dcterms:created>
  <dcterms:modified xsi:type="dcterms:W3CDTF">2015-11-03T03:58:00Z</dcterms:modified>
</cp:coreProperties>
</file>