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DB4238" w:rsidRDefault="0011132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DB4238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B423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B4238">
              <w:rPr>
                <w:b/>
                <w:sz w:val="32"/>
                <w:szCs w:val="32"/>
              </w:rPr>
              <w:t>АДМИНИСТРАЦИЯ</w:t>
            </w:r>
          </w:p>
          <w:p w:rsidR="00B65A32" w:rsidRPr="00DB4238" w:rsidRDefault="00B65A32" w:rsidP="00B65A32">
            <w:pPr>
              <w:jc w:val="center"/>
              <w:rPr>
                <w:b/>
                <w:sz w:val="24"/>
              </w:rPr>
            </w:pPr>
            <w:r w:rsidRPr="00DB4238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B4238" w:rsidRDefault="00B65A32" w:rsidP="00B65A32">
            <w:pPr>
              <w:jc w:val="center"/>
              <w:rPr>
                <w:b/>
                <w:sz w:val="24"/>
              </w:rPr>
            </w:pPr>
            <w:r w:rsidRPr="00DB4238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B4238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B4238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DB423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B4238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B4238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B4238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B4238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B423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B24D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11.08.2017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DB4238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DB423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B423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B423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B4238" w:rsidRDefault="00CB24D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681A6E" w:rsidRPr="00681A6E" w:rsidRDefault="00681A6E" w:rsidP="00681A6E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bookmarkStart w:id="0" w:name="_GoBack"/>
      <w:r w:rsidRPr="00681A6E">
        <w:rPr>
          <w:rFonts w:eastAsia="Calibri"/>
          <w:sz w:val="28"/>
          <w:szCs w:val="28"/>
        </w:rPr>
        <w:t>Об утверждении Перечня</w:t>
      </w:r>
    </w:p>
    <w:p w:rsidR="00681A6E" w:rsidRPr="00681A6E" w:rsidRDefault="00681A6E" w:rsidP="00681A6E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муниципальных программ</w:t>
      </w:r>
    </w:p>
    <w:p w:rsidR="00681A6E" w:rsidRPr="00681A6E" w:rsidRDefault="00681A6E" w:rsidP="00681A6E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города Зеленогорска</w:t>
      </w:r>
    </w:p>
    <w:bookmarkEnd w:id="0"/>
    <w:p w:rsidR="00B65A32" w:rsidRDefault="00B65A32" w:rsidP="00A64119">
      <w:pPr>
        <w:jc w:val="both"/>
        <w:rPr>
          <w:sz w:val="28"/>
        </w:rPr>
      </w:pPr>
    </w:p>
    <w:p w:rsidR="00681A6E" w:rsidRPr="00681A6E" w:rsidRDefault="00681A6E" w:rsidP="00681A6E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В целях разработки, формирования и реализации муниципальных программ, на основании статьи 179 Бюджетного кодекса Российской Федерации, постановления Администрации ЗАТО г. Зеленогорска от </w:t>
      </w:r>
      <w:r w:rsidR="006632AC">
        <w:rPr>
          <w:rFonts w:eastAsia="Calibri"/>
          <w:sz w:val="28"/>
          <w:szCs w:val="28"/>
        </w:rPr>
        <w:t>06</w:t>
      </w:r>
      <w:r w:rsidRPr="00681A6E">
        <w:rPr>
          <w:rFonts w:eastAsia="Calibri"/>
          <w:sz w:val="28"/>
          <w:szCs w:val="28"/>
        </w:rPr>
        <w:t>.</w:t>
      </w:r>
      <w:r w:rsidR="006632AC">
        <w:rPr>
          <w:rFonts w:eastAsia="Calibri"/>
          <w:sz w:val="28"/>
          <w:szCs w:val="28"/>
        </w:rPr>
        <w:t>11</w:t>
      </w:r>
      <w:r w:rsidRPr="00681A6E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5</w:t>
      </w:r>
      <w:r w:rsidRPr="00681A6E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275</w:t>
      </w:r>
      <w:r w:rsidRPr="00681A6E">
        <w:rPr>
          <w:rFonts w:eastAsia="Calibri"/>
          <w:sz w:val="28"/>
          <w:szCs w:val="28"/>
        </w:rPr>
        <w:t>-п «</w:t>
      </w:r>
      <w:r>
        <w:rPr>
          <w:rFonts w:eastAsia="Calibri"/>
          <w:sz w:val="28"/>
          <w:szCs w:val="28"/>
        </w:rPr>
        <w:t xml:space="preserve">Об утверждении </w:t>
      </w:r>
      <w:r w:rsidRPr="00153394">
        <w:rPr>
          <w:sz w:val="28"/>
          <w:szCs w:val="28"/>
        </w:rPr>
        <w:t>Порядка формирования и реализации муниципальных программ</w:t>
      </w:r>
      <w:r w:rsidRPr="00681A6E">
        <w:rPr>
          <w:rFonts w:eastAsia="Calibri"/>
          <w:sz w:val="28"/>
          <w:szCs w:val="28"/>
        </w:rPr>
        <w:t>»,</w:t>
      </w:r>
      <w:r w:rsidR="00AD4FFD">
        <w:rPr>
          <w:rFonts w:eastAsia="Calibri"/>
          <w:sz w:val="28"/>
          <w:szCs w:val="28"/>
        </w:rPr>
        <w:t xml:space="preserve"> учитывая </w:t>
      </w:r>
      <w:r w:rsidR="006B78E5">
        <w:rPr>
          <w:rFonts w:eastAsia="Calibri"/>
          <w:sz w:val="28"/>
          <w:szCs w:val="28"/>
        </w:rPr>
        <w:t xml:space="preserve">протокол заседания </w:t>
      </w:r>
      <w:r w:rsidR="00AD4FFD">
        <w:rPr>
          <w:rFonts w:eastAsia="Calibri"/>
          <w:sz w:val="28"/>
          <w:szCs w:val="28"/>
        </w:rPr>
        <w:t xml:space="preserve">рабочей группы по формированию и реализации муниципальных программ города Зеленогорска от 08.08.2017, </w:t>
      </w:r>
      <w:r w:rsidRPr="00681A6E">
        <w:rPr>
          <w:rFonts w:eastAsia="Calibri"/>
          <w:sz w:val="28"/>
          <w:szCs w:val="28"/>
        </w:rPr>
        <w:t>руководствуясь Уставом города,</w:t>
      </w:r>
    </w:p>
    <w:p w:rsidR="00681A6E" w:rsidRPr="00681A6E" w:rsidRDefault="00681A6E" w:rsidP="00681A6E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681A6E" w:rsidRPr="00681A6E" w:rsidRDefault="00681A6E" w:rsidP="00681A6E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ПОСТАНОВЛЯЮ:</w:t>
      </w:r>
    </w:p>
    <w:p w:rsidR="00681A6E" w:rsidRPr="00681A6E" w:rsidRDefault="00681A6E" w:rsidP="00681A6E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681A6E" w:rsidRPr="00681A6E" w:rsidRDefault="00681A6E" w:rsidP="00681A6E">
      <w:pPr>
        <w:widowControl/>
        <w:numPr>
          <w:ilvl w:val="0"/>
          <w:numId w:val="25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Утвердить Перечень муниципальных программ города Зеленогорска согласно приложению к настоящему постановлению.</w:t>
      </w:r>
    </w:p>
    <w:p w:rsidR="00681A6E" w:rsidRDefault="00681A6E" w:rsidP="00681A6E">
      <w:pPr>
        <w:widowControl/>
        <w:numPr>
          <w:ilvl w:val="0"/>
          <w:numId w:val="25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Признать </w:t>
      </w:r>
      <w:r w:rsidR="006632AC">
        <w:rPr>
          <w:rFonts w:eastAsia="Calibri"/>
          <w:sz w:val="28"/>
          <w:szCs w:val="28"/>
        </w:rPr>
        <w:t xml:space="preserve">с 01.01.2018 </w:t>
      </w:r>
      <w:r w:rsidRPr="00681A6E">
        <w:rPr>
          <w:rFonts w:eastAsia="Calibri"/>
          <w:sz w:val="28"/>
          <w:szCs w:val="28"/>
        </w:rPr>
        <w:t>утратившими силу</w:t>
      </w:r>
      <w:r w:rsidR="006632AC" w:rsidRPr="006632AC">
        <w:rPr>
          <w:rFonts w:eastAsia="Calibri"/>
          <w:sz w:val="28"/>
          <w:szCs w:val="28"/>
        </w:rPr>
        <w:t xml:space="preserve"> </w:t>
      </w:r>
      <w:r w:rsidR="006632AC">
        <w:rPr>
          <w:rFonts w:eastAsia="Calibri"/>
          <w:sz w:val="28"/>
          <w:szCs w:val="28"/>
        </w:rPr>
        <w:t xml:space="preserve">следующие </w:t>
      </w:r>
      <w:r w:rsidR="006632AC" w:rsidRPr="00681A6E">
        <w:rPr>
          <w:rFonts w:eastAsia="Calibri"/>
          <w:sz w:val="28"/>
          <w:szCs w:val="28"/>
        </w:rPr>
        <w:t>постановления Администрации ЗАТО г. Зеленогорск</w:t>
      </w:r>
      <w:r w:rsidR="006632AC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:</w:t>
      </w:r>
    </w:p>
    <w:p w:rsidR="00681A6E" w:rsidRPr="00681A6E" w:rsidRDefault="00681A6E" w:rsidP="00681A6E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</w:r>
      <w:r w:rsidRPr="00681A6E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28</w:t>
      </w:r>
      <w:r w:rsidRPr="00681A6E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8</w:t>
      </w:r>
      <w:r w:rsidRPr="00681A6E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5</w:t>
      </w:r>
      <w:r w:rsidRPr="00681A6E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215-п</w:t>
      </w:r>
      <w:r w:rsidR="006632AC">
        <w:rPr>
          <w:rFonts w:eastAsia="Calibri"/>
          <w:sz w:val="28"/>
          <w:szCs w:val="28"/>
        </w:rPr>
        <w:t xml:space="preserve"> «Об утверждении П</w:t>
      </w:r>
      <w:r w:rsidRPr="00681A6E">
        <w:rPr>
          <w:rFonts w:eastAsia="Calibri"/>
          <w:sz w:val="28"/>
          <w:szCs w:val="28"/>
        </w:rPr>
        <w:t>еречня муниципальных программ города Зеленогорска»;</w:t>
      </w:r>
    </w:p>
    <w:p w:rsidR="00681A6E" w:rsidRPr="00681A6E" w:rsidRDefault="00681A6E" w:rsidP="00681A6E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-</w:t>
      </w:r>
      <w:r w:rsidRPr="00681A6E">
        <w:rPr>
          <w:rFonts w:eastAsia="Calibri"/>
          <w:sz w:val="28"/>
          <w:szCs w:val="28"/>
        </w:rPr>
        <w:tab/>
        <w:t xml:space="preserve">от </w:t>
      </w:r>
      <w:r>
        <w:rPr>
          <w:rFonts w:eastAsia="Calibri"/>
          <w:sz w:val="28"/>
          <w:szCs w:val="28"/>
        </w:rPr>
        <w:t>12</w:t>
      </w:r>
      <w:r w:rsidRPr="00681A6E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1</w:t>
      </w:r>
      <w:r w:rsidRPr="00681A6E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5</w:t>
      </w:r>
      <w:r w:rsidRPr="00681A6E">
        <w:rPr>
          <w:rFonts w:eastAsia="Calibri"/>
          <w:sz w:val="28"/>
          <w:szCs w:val="28"/>
        </w:rPr>
        <w:t xml:space="preserve"> № 2</w:t>
      </w:r>
      <w:r>
        <w:rPr>
          <w:rFonts w:eastAsia="Calibri"/>
          <w:sz w:val="28"/>
          <w:szCs w:val="28"/>
        </w:rPr>
        <w:t>82</w:t>
      </w:r>
      <w:r w:rsidRPr="00681A6E">
        <w:rPr>
          <w:rFonts w:eastAsia="Calibri"/>
          <w:sz w:val="28"/>
          <w:szCs w:val="28"/>
        </w:rPr>
        <w:t xml:space="preserve">-п «О внесении изменений в Перечень муниципальных программ города Зеленогорска, утвержденный постановлением Администрации ЗАТО г. Зеленогорска от </w:t>
      </w:r>
      <w:r>
        <w:rPr>
          <w:rFonts w:eastAsia="Calibri"/>
          <w:sz w:val="28"/>
          <w:szCs w:val="28"/>
        </w:rPr>
        <w:t>28</w:t>
      </w:r>
      <w:r w:rsidRPr="00681A6E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8</w:t>
      </w:r>
      <w:r w:rsidRPr="00681A6E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5</w:t>
      </w:r>
      <w:r w:rsidRPr="00681A6E">
        <w:rPr>
          <w:rFonts w:eastAsia="Calibri"/>
          <w:sz w:val="28"/>
          <w:szCs w:val="28"/>
        </w:rPr>
        <w:t xml:space="preserve"> </w:t>
      </w:r>
      <w:r w:rsidR="006632AC">
        <w:rPr>
          <w:rFonts w:eastAsia="Calibri"/>
          <w:sz w:val="28"/>
          <w:szCs w:val="28"/>
        </w:rPr>
        <w:t xml:space="preserve">           </w:t>
      </w:r>
      <w:r w:rsidRPr="00681A6E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215-п</w:t>
      </w:r>
      <w:r w:rsidRPr="00681A6E">
        <w:rPr>
          <w:rFonts w:eastAsia="Calibri"/>
          <w:sz w:val="28"/>
          <w:szCs w:val="28"/>
        </w:rPr>
        <w:t>».</w:t>
      </w:r>
    </w:p>
    <w:p w:rsidR="00681A6E" w:rsidRDefault="00681A6E" w:rsidP="006B1B4C">
      <w:pPr>
        <w:widowControl/>
        <w:numPr>
          <w:ilvl w:val="0"/>
          <w:numId w:val="25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20EA7">
        <w:rPr>
          <w:rFonts w:eastAsia="Calibri"/>
          <w:sz w:val="28"/>
          <w:szCs w:val="28"/>
        </w:rPr>
        <w:t>,</w:t>
      </w:r>
      <w:r w:rsidRPr="00681A6E">
        <w:rPr>
          <w:rFonts w:eastAsia="Calibri"/>
          <w:sz w:val="28"/>
          <w:szCs w:val="28"/>
        </w:rPr>
        <w:t xml:space="preserve"> и применяется к правоотношениям, возникающим при составлении и исполнении местного </w:t>
      </w:r>
      <w:r w:rsidRPr="00681A6E">
        <w:rPr>
          <w:rFonts w:eastAsia="Calibri"/>
          <w:sz w:val="28"/>
          <w:szCs w:val="28"/>
        </w:rPr>
        <w:lastRenderedPageBreak/>
        <w:t>бюджета, начиная с местного бюджета на 2018 и плановый период 2019-2020 годов.</w:t>
      </w:r>
    </w:p>
    <w:p w:rsidR="00681A6E" w:rsidRPr="00681A6E" w:rsidRDefault="00681A6E" w:rsidP="006B1B4C">
      <w:pPr>
        <w:widowControl/>
        <w:numPr>
          <w:ilvl w:val="0"/>
          <w:numId w:val="25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 w:rsidRPr="00681A6E">
        <w:rPr>
          <w:rFonts w:eastAsia="Calibri"/>
          <w:sz w:val="28"/>
          <w:szCs w:val="28"/>
        </w:rPr>
        <w:t>Администрации</w:t>
      </w:r>
      <w:proofErr w:type="gramEnd"/>
      <w:r w:rsidRPr="00681A6E">
        <w:rPr>
          <w:rFonts w:eastAsia="Calibri"/>
          <w:sz w:val="28"/>
          <w:szCs w:val="28"/>
        </w:rPr>
        <w:t xml:space="preserve"> </w:t>
      </w:r>
      <w:r w:rsidR="003A542F">
        <w:rPr>
          <w:rFonts w:eastAsia="Calibri"/>
          <w:sz w:val="28"/>
          <w:szCs w:val="28"/>
        </w:rPr>
        <w:t xml:space="preserve">ЗАТО г. Зеленогорска </w:t>
      </w:r>
      <w:r w:rsidRPr="00681A6E">
        <w:rPr>
          <w:rFonts w:eastAsia="Calibri"/>
          <w:sz w:val="28"/>
          <w:szCs w:val="28"/>
        </w:rPr>
        <w:t>по экономике и финансам.</w:t>
      </w:r>
    </w:p>
    <w:p w:rsidR="003A542F" w:rsidRDefault="003A542F" w:rsidP="00933184">
      <w:pPr>
        <w:jc w:val="both"/>
        <w:rPr>
          <w:sz w:val="28"/>
          <w:szCs w:val="28"/>
        </w:rPr>
      </w:pPr>
    </w:p>
    <w:p w:rsidR="003A542F" w:rsidRDefault="003A542F" w:rsidP="00933184">
      <w:pPr>
        <w:jc w:val="both"/>
        <w:rPr>
          <w:sz w:val="28"/>
          <w:szCs w:val="28"/>
        </w:rPr>
      </w:pPr>
    </w:p>
    <w:p w:rsidR="003A542F" w:rsidRDefault="003A542F" w:rsidP="00933184">
      <w:pPr>
        <w:jc w:val="both"/>
        <w:rPr>
          <w:sz w:val="28"/>
          <w:szCs w:val="28"/>
        </w:rPr>
      </w:pPr>
    </w:p>
    <w:p w:rsidR="00933184" w:rsidRPr="00153394" w:rsidRDefault="00933184" w:rsidP="00933184">
      <w:pPr>
        <w:jc w:val="both"/>
        <w:rPr>
          <w:sz w:val="28"/>
          <w:szCs w:val="28"/>
        </w:rPr>
      </w:pPr>
      <w:r w:rsidRPr="00153394">
        <w:rPr>
          <w:sz w:val="28"/>
          <w:szCs w:val="28"/>
        </w:rPr>
        <w:t xml:space="preserve">Глава Администрации </w:t>
      </w:r>
    </w:p>
    <w:p w:rsidR="00B65A32" w:rsidRPr="00B65A32" w:rsidRDefault="00933184" w:rsidP="00933184">
      <w:pPr>
        <w:rPr>
          <w:sz w:val="28"/>
        </w:rPr>
      </w:pPr>
      <w:r w:rsidRPr="00153394">
        <w:rPr>
          <w:sz w:val="28"/>
          <w:szCs w:val="28"/>
        </w:rPr>
        <w:t>ЗАТО г. Зеленогорска</w:t>
      </w:r>
      <w:r w:rsidR="00920EA7">
        <w:rPr>
          <w:sz w:val="28"/>
          <w:szCs w:val="28"/>
        </w:rPr>
        <w:t xml:space="preserve"> </w:t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="00920EA7">
        <w:rPr>
          <w:sz w:val="28"/>
          <w:szCs w:val="28"/>
        </w:rPr>
        <w:tab/>
      </w:r>
      <w:r w:rsidRPr="00153394">
        <w:rPr>
          <w:sz w:val="28"/>
          <w:szCs w:val="28"/>
        </w:rPr>
        <w:t xml:space="preserve">А.Я. </w:t>
      </w:r>
      <w:proofErr w:type="spellStart"/>
      <w:r w:rsidRPr="00153394">
        <w:rPr>
          <w:sz w:val="28"/>
          <w:szCs w:val="28"/>
        </w:rPr>
        <w:t>Эйдемиллер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Default="003A542F" w:rsidP="00B65A32">
      <w:pPr>
        <w:rPr>
          <w:sz w:val="28"/>
        </w:rPr>
      </w:pPr>
    </w:p>
    <w:p w:rsidR="003A542F" w:rsidRPr="00B65A32" w:rsidRDefault="003A542F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EC4801" w:rsidRDefault="00EC4801" w:rsidP="00B65A32">
      <w:pPr>
        <w:rPr>
          <w:sz w:val="28"/>
        </w:rPr>
      </w:pPr>
    </w:p>
    <w:p w:rsidR="00EC4801" w:rsidRPr="00B65A32" w:rsidRDefault="00EC4801" w:rsidP="00B65A32">
      <w:pPr>
        <w:rPr>
          <w:sz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Приложение</w:t>
      </w:r>
    </w:p>
    <w:p w:rsidR="003A542F" w:rsidRPr="003A542F" w:rsidRDefault="003A542F" w:rsidP="003A542F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к постановлению Администрации</w:t>
      </w:r>
    </w:p>
    <w:p w:rsidR="003A542F" w:rsidRPr="003A542F" w:rsidRDefault="003A542F" w:rsidP="003A542F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ЗАТО г. Зеленогорска</w:t>
      </w:r>
    </w:p>
    <w:p w:rsidR="003A542F" w:rsidRPr="003A542F" w:rsidRDefault="003A542F" w:rsidP="003A542F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 xml:space="preserve">от </w:t>
      </w:r>
      <w:r w:rsidR="00CB24D3">
        <w:rPr>
          <w:rFonts w:eastAsia="Calibri"/>
          <w:sz w:val="28"/>
          <w:szCs w:val="28"/>
        </w:rPr>
        <w:t>11.08.2017</w:t>
      </w:r>
      <w:r w:rsidRPr="003A542F">
        <w:rPr>
          <w:rFonts w:eastAsia="Calibri"/>
          <w:sz w:val="28"/>
          <w:szCs w:val="28"/>
        </w:rPr>
        <w:t xml:space="preserve">  № </w:t>
      </w:r>
      <w:r w:rsidR="00CB24D3">
        <w:rPr>
          <w:rFonts w:eastAsia="Calibri"/>
          <w:sz w:val="28"/>
          <w:szCs w:val="28"/>
        </w:rPr>
        <w:t>183-п</w:t>
      </w: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3A542F" w:rsidRPr="003A542F" w:rsidRDefault="003A542F" w:rsidP="003A542F">
      <w:pPr>
        <w:jc w:val="center"/>
        <w:outlineLvl w:val="0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Перечень</w:t>
      </w:r>
    </w:p>
    <w:p w:rsidR="003A542F" w:rsidRPr="003A542F" w:rsidRDefault="003A542F" w:rsidP="003A542F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муниципальных программ города Зеленогорска</w:t>
      </w: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03"/>
        <w:gridCol w:w="4894"/>
      </w:tblGrid>
      <w:tr w:rsidR="003A542F" w:rsidRPr="00560307" w:rsidTr="00857AE4">
        <w:trPr>
          <w:trHeight w:val="580"/>
          <w:tblHeader/>
        </w:trPr>
        <w:tc>
          <w:tcPr>
            <w:tcW w:w="441" w:type="dxa"/>
            <w:vAlign w:val="center"/>
          </w:tcPr>
          <w:p w:rsidR="003A542F" w:rsidRPr="00560307" w:rsidRDefault="003A542F" w:rsidP="003A542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4662" w:type="dxa"/>
            <w:vAlign w:val="center"/>
          </w:tcPr>
          <w:p w:rsidR="003A542F" w:rsidRPr="00560307" w:rsidRDefault="003A542F" w:rsidP="003A542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Наименование муниципальной программы</w:t>
            </w:r>
          </w:p>
          <w:p w:rsidR="003A542F" w:rsidRPr="00560307" w:rsidRDefault="003A542F" w:rsidP="003A542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3A542F" w:rsidRPr="00560307" w:rsidRDefault="003A542F" w:rsidP="003A542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Ответственный исполнитель муниципальной программы</w:t>
            </w:r>
          </w:p>
          <w:p w:rsidR="003A542F" w:rsidRPr="00560307" w:rsidRDefault="003A542F" w:rsidP="003A542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Социальная защита и социальная поддержка населения города Зеленогорска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Управление социальной защиты населения Администрации</w:t>
            </w:r>
          </w:p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Развитие физической культуры и спорта в городе Зеленогорске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4662" w:type="dxa"/>
          </w:tcPr>
          <w:p w:rsidR="003A542F" w:rsidRPr="00560307" w:rsidRDefault="003A542F" w:rsidP="006632A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Гражданское общество – закрытое административно–территориальное образование Зеленогорск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Администрация ЗАТО г. Зеленогорска</w:t>
            </w:r>
          </w:p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Защита населения и территории города Зеленогорска от чрезвычайных ситуаций природного и техногенного характера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Муниципальное казенное учреждение «Служба по делам гражданской обороны и чрезвычайным </w:t>
            </w:r>
            <w:r w:rsidRPr="00560307">
              <w:rPr>
                <w:rFonts w:eastAsia="Calibri"/>
                <w:color w:val="000000"/>
                <w:sz w:val="26"/>
                <w:szCs w:val="26"/>
              </w:rPr>
              <w:t>ситуациям</w:t>
            </w:r>
            <w:r w:rsidRPr="00560307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Управление муниципальными финансами города Зеленогорска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Финансовое управление Администрации 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Развитие культуры города Зеленогорска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Отдел городского хозяйства Администрации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Развитие малого и среднего предпринимательства в городе Зеленогорске </w:t>
            </w:r>
          </w:p>
        </w:tc>
        <w:tc>
          <w:tcPr>
            <w:tcW w:w="4961" w:type="dxa"/>
          </w:tcPr>
          <w:p w:rsidR="003A542F" w:rsidRPr="00560307" w:rsidRDefault="006632AC" w:rsidP="00D9446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Муниципальное казенное учреждение «</w:t>
            </w:r>
            <w:r w:rsidR="003A542F" w:rsidRPr="00560307">
              <w:rPr>
                <w:rFonts w:eastAsia="Calibri"/>
                <w:sz w:val="26"/>
                <w:szCs w:val="26"/>
              </w:rPr>
              <w:t>Центр муниципальных закупок</w:t>
            </w:r>
            <w:r w:rsidR="00136DA1">
              <w:rPr>
                <w:rFonts w:eastAsia="Calibri"/>
                <w:sz w:val="26"/>
                <w:szCs w:val="26"/>
              </w:rPr>
              <w:t>,</w:t>
            </w:r>
            <w:r w:rsidR="003A542F" w:rsidRPr="00560307">
              <w:rPr>
                <w:rFonts w:eastAsia="Calibri"/>
                <w:sz w:val="26"/>
                <w:szCs w:val="26"/>
              </w:rPr>
              <w:t xml:space="preserve"> поддержки предпринимательства</w:t>
            </w:r>
            <w:r w:rsidR="00136DA1">
              <w:rPr>
                <w:rFonts w:eastAsia="Calibri"/>
                <w:sz w:val="26"/>
                <w:szCs w:val="26"/>
              </w:rPr>
              <w:t xml:space="preserve"> и обеспечения деятельности органов местного самоуправления                                    г. Зеленогорска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Развитие транспортной системы в городе Зеленогорске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Отдел городского хозяйства Администрации 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10.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Отдел городского хозяйства Администрации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4662" w:type="dxa"/>
          </w:tcPr>
          <w:p w:rsidR="003A542F" w:rsidRPr="00560307" w:rsidRDefault="003A542F" w:rsidP="006632A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Реформирование и модернизация жилищно–коммунального хозяйства и </w:t>
            </w:r>
            <w:r w:rsidRPr="00560307">
              <w:rPr>
                <w:rFonts w:eastAsia="Calibri"/>
                <w:sz w:val="26"/>
                <w:szCs w:val="26"/>
              </w:rPr>
              <w:lastRenderedPageBreak/>
              <w:t xml:space="preserve">повышение энергетической эффективности в городе Зеленогорске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lastRenderedPageBreak/>
              <w:t>Отдел городского хозяйства Администрации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Развитие образования в городе Зеленогорске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Управление образования Администрации ЗАТО г. Зеленогорска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13.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Развитие молодежной политики города Зеленогорска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A542F" w:rsidRPr="00560307" w:rsidTr="00857AE4">
        <w:tc>
          <w:tcPr>
            <w:tcW w:w="44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14.</w:t>
            </w:r>
          </w:p>
        </w:tc>
        <w:tc>
          <w:tcPr>
            <w:tcW w:w="4662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 xml:space="preserve">Комплексные меры противодействия терроризму и экстремизму на территории города Зеленогорска </w:t>
            </w:r>
          </w:p>
        </w:tc>
        <w:tc>
          <w:tcPr>
            <w:tcW w:w="4961" w:type="dxa"/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3A542F" w:rsidRPr="00560307" w:rsidTr="00857AE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15.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F" w:rsidRPr="00560307" w:rsidRDefault="003A542F" w:rsidP="00EC480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560307">
              <w:rPr>
                <w:rFonts w:eastAsia="Calibri"/>
                <w:sz w:val="26"/>
                <w:szCs w:val="26"/>
              </w:rPr>
              <w:t>Муниципальное имущество и земельные ресурсы г</w:t>
            </w:r>
            <w:r w:rsidR="00EC4801">
              <w:rPr>
                <w:rFonts w:eastAsia="Calibri"/>
                <w:sz w:val="26"/>
                <w:szCs w:val="26"/>
              </w:rPr>
              <w:t>орода</w:t>
            </w:r>
            <w:r w:rsidRPr="00560307">
              <w:rPr>
                <w:rFonts w:eastAsia="Calibri"/>
                <w:sz w:val="26"/>
                <w:szCs w:val="26"/>
              </w:rPr>
              <w:t xml:space="preserve"> Зеленогорска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60307">
              <w:rPr>
                <w:rFonts w:eastAsia="Calibri"/>
                <w:color w:val="000000"/>
                <w:sz w:val="26"/>
                <w:szCs w:val="26"/>
              </w:rPr>
              <w:t>Комитет по управлению имуществом Администрации ЗАТО г. Зеленогорска.</w:t>
            </w:r>
          </w:p>
          <w:p w:rsidR="003A542F" w:rsidRPr="00560307" w:rsidRDefault="003A542F" w:rsidP="0056030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3A542F" w:rsidRPr="00560307" w:rsidRDefault="003A542F" w:rsidP="00560307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:rsidR="003A542F" w:rsidRPr="003A542F" w:rsidRDefault="003A542F" w:rsidP="00560307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A542F" w:rsidRPr="003A542F" w:rsidRDefault="003A542F" w:rsidP="00560307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3A542F" w:rsidRPr="003A542F" w:rsidRDefault="003A542F" w:rsidP="003A542F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sectPr w:rsidR="003A542F" w:rsidRPr="003A542F" w:rsidSect="001F3887"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23" w:rsidRDefault="00111323">
      <w:r>
        <w:separator/>
      </w:r>
    </w:p>
  </w:endnote>
  <w:endnote w:type="continuationSeparator" w:id="0">
    <w:p w:rsidR="00111323" w:rsidRDefault="001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23" w:rsidRDefault="00111323">
      <w:r>
        <w:separator/>
      </w:r>
    </w:p>
  </w:footnote>
  <w:footnote w:type="continuationSeparator" w:id="0">
    <w:p w:rsidR="00111323" w:rsidRDefault="001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0B61539"/>
    <w:multiLevelType w:val="hybridMultilevel"/>
    <w:tmpl w:val="EA74F4CC"/>
    <w:lvl w:ilvl="0" w:tplc="F2041E2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492B8C"/>
    <w:multiLevelType w:val="hybridMultilevel"/>
    <w:tmpl w:val="76423D1C"/>
    <w:lvl w:ilvl="0" w:tplc="1576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9"/>
  </w:num>
  <w:num w:numId="16">
    <w:abstractNumId w:val="21"/>
  </w:num>
  <w:num w:numId="17">
    <w:abstractNumId w:val="15"/>
  </w:num>
  <w:num w:numId="18">
    <w:abstractNumId w:val="7"/>
  </w:num>
  <w:num w:numId="19">
    <w:abstractNumId w:val="19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1323"/>
    <w:rsid w:val="00117CD7"/>
    <w:rsid w:val="001273F4"/>
    <w:rsid w:val="00136D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3887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617"/>
    <w:rsid w:val="002D3793"/>
    <w:rsid w:val="002F38DF"/>
    <w:rsid w:val="002F5836"/>
    <w:rsid w:val="002F71CF"/>
    <w:rsid w:val="003021E7"/>
    <w:rsid w:val="0030547E"/>
    <w:rsid w:val="00311DCE"/>
    <w:rsid w:val="00317FB1"/>
    <w:rsid w:val="00322944"/>
    <w:rsid w:val="00325E72"/>
    <w:rsid w:val="0033737D"/>
    <w:rsid w:val="003418AB"/>
    <w:rsid w:val="00350B0E"/>
    <w:rsid w:val="00372E16"/>
    <w:rsid w:val="0037692B"/>
    <w:rsid w:val="003A4C3D"/>
    <w:rsid w:val="003A542F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0307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32AC"/>
    <w:rsid w:val="00676090"/>
    <w:rsid w:val="00681A6E"/>
    <w:rsid w:val="006958BE"/>
    <w:rsid w:val="006A2AA0"/>
    <w:rsid w:val="006A2B57"/>
    <w:rsid w:val="006A68ED"/>
    <w:rsid w:val="006B1B4C"/>
    <w:rsid w:val="006B78E5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57AE4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0EA7"/>
    <w:rsid w:val="0092469B"/>
    <w:rsid w:val="00924E8E"/>
    <w:rsid w:val="009259B1"/>
    <w:rsid w:val="00933184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4FFD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4D3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4464"/>
    <w:rsid w:val="00D96393"/>
    <w:rsid w:val="00DB4238"/>
    <w:rsid w:val="00E027D7"/>
    <w:rsid w:val="00E11366"/>
    <w:rsid w:val="00E1763D"/>
    <w:rsid w:val="00E17C22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4801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D64F43-A737-4073-997E-145E9F2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2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C6A2-CA90-4DD9-B34D-AA7168F6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Пацапунов Алексей Константинович</cp:lastModifiedBy>
  <cp:revision>2</cp:revision>
  <cp:lastPrinted>2017-08-09T09:33:00Z</cp:lastPrinted>
  <dcterms:created xsi:type="dcterms:W3CDTF">2017-08-11T08:35:00Z</dcterms:created>
  <dcterms:modified xsi:type="dcterms:W3CDTF">2017-08-11T08:35:00Z</dcterms:modified>
</cp:coreProperties>
</file>