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9464" w:type="dxa"/>
        <w:tblLook w:val="04A0" w:firstRow="1" w:lastRow="0" w:firstColumn="1" w:lastColumn="0" w:noHBand="0" w:noVBand="1"/>
      </w:tblPr>
      <w:tblGrid>
        <w:gridCol w:w="5605"/>
      </w:tblGrid>
      <w:tr w:rsidR="00EF7564" w:rsidTr="00EF7564"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</w:tcPr>
          <w:p w:rsidR="00EF7564" w:rsidRPr="00491212" w:rsidRDefault="00EF7564" w:rsidP="00EF7564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12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F41D5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912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постановлению              </w:t>
            </w:r>
          </w:p>
          <w:p w:rsidR="00EF7564" w:rsidRPr="00491212" w:rsidRDefault="00EF7564" w:rsidP="00EF7564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91212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4912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  <w:p w:rsidR="0031742D" w:rsidRPr="0031742D" w:rsidRDefault="0031742D" w:rsidP="0031742D">
            <w:pPr>
              <w:tabs>
                <w:tab w:val="left" w:pos="96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31742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от 26.04.2017  № 98-п</w:t>
            </w:r>
          </w:p>
          <w:p w:rsidR="00EF7564" w:rsidRPr="00491212" w:rsidRDefault="00EF7564" w:rsidP="00EF7564">
            <w:pPr>
              <w:tabs>
                <w:tab w:val="left" w:pos="9639"/>
              </w:tabs>
              <w:autoSpaceDE w:val="0"/>
              <w:autoSpaceDN w:val="0"/>
              <w:adjustRightInd w:val="0"/>
            </w:pPr>
            <w:bookmarkStart w:id="0" w:name="_GoBack"/>
            <w:bookmarkEnd w:id="0"/>
          </w:p>
          <w:p w:rsidR="00EF7564" w:rsidRDefault="00EF7564" w:rsidP="00EF7564">
            <w:pPr>
              <w:pStyle w:val="a3"/>
              <w:ind w:firstLine="0"/>
              <w:jc w:val="left"/>
              <w:outlineLvl w:val="9"/>
            </w:pPr>
            <w:r>
              <w:t xml:space="preserve">Приложение </w:t>
            </w:r>
          </w:p>
          <w:p w:rsidR="00EF7564" w:rsidRDefault="00EF7564" w:rsidP="00EF7564">
            <w:pPr>
              <w:pStyle w:val="a3"/>
              <w:ind w:firstLine="0"/>
              <w:jc w:val="left"/>
              <w:outlineLvl w:val="9"/>
            </w:pPr>
            <w:r>
              <w:t xml:space="preserve">к подпрограмме  «Развитие цельной </w:t>
            </w:r>
          </w:p>
          <w:p w:rsidR="00EF7564" w:rsidRDefault="00EF7564" w:rsidP="00EF7564">
            <w:pPr>
              <w:pStyle w:val="a3"/>
              <w:ind w:firstLine="0"/>
              <w:jc w:val="left"/>
              <w:outlineLvl w:val="9"/>
            </w:pPr>
            <w:r>
              <w:t>системы спортивной подготовки»</w:t>
            </w:r>
          </w:p>
        </w:tc>
      </w:tr>
    </w:tbl>
    <w:p w:rsidR="00530379" w:rsidRDefault="00530379" w:rsidP="002F55EB">
      <w:pPr>
        <w:pStyle w:val="a3"/>
      </w:pPr>
    </w:p>
    <w:p w:rsidR="002F55EB" w:rsidRDefault="002F55EB" w:rsidP="00E50C7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Перечень мероприятий подпрограммы </w:t>
      </w:r>
      <w:r w:rsidR="00E50C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«Развитие цельной системы спортивной подготовки»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3E09E4" w:rsidRDefault="003E09E4" w:rsidP="002F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5"/>
        <w:gridCol w:w="2392"/>
        <w:gridCol w:w="16"/>
        <w:gridCol w:w="834"/>
        <w:gridCol w:w="21"/>
        <w:gridCol w:w="688"/>
        <w:gridCol w:w="567"/>
        <w:gridCol w:w="1276"/>
        <w:gridCol w:w="567"/>
        <w:gridCol w:w="1137"/>
        <w:gridCol w:w="1134"/>
        <w:gridCol w:w="1131"/>
        <w:gridCol w:w="1279"/>
        <w:gridCol w:w="2846"/>
      </w:tblGrid>
      <w:tr w:rsidR="003E09E4" w:rsidRPr="003E09E4" w:rsidTr="00AD55F5">
        <w:trPr>
          <w:trHeight w:val="420"/>
          <w:tblHeader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E09E4" w:rsidRPr="003E09E4" w:rsidTr="00AD55F5">
        <w:trPr>
          <w:trHeight w:val="420"/>
          <w:tblHeader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2017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2018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2019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Итого на период с 2017-2019 годы</w:t>
            </w: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</w:tr>
      <w:tr w:rsidR="003E09E4" w:rsidRPr="003E09E4" w:rsidTr="00AD55F5">
        <w:trPr>
          <w:trHeight w:val="20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ind w:firstLine="41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3E09E4" w:rsidRPr="003E09E4" w:rsidTr="00AD55F5">
        <w:trPr>
          <w:trHeight w:val="2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9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Задача 1: Обеспечение доступности дополнительного образования физкультурно-спортивной направленности</w:t>
            </w:r>
          </w:p>
        </w:tc>
      </w:tr>
      <w:tr w:rsidR="003E09E4" w:rsidRPr="003E09E4" w:rsidTr="00AD55F5">
        <w:trPr>
          <w:trHeight w:val="153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Мероприятие 1:  Обеспечение деятельности (оказание услуг, выполнение работ) учреждений дополнительного образования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11 03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02 3 0080610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02 3 0080610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611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611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103 700,269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4 789,415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Default="00FD24A8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104 996,385</w:t>
            </w:r>
          </w:p>
          <w:p w:rsidR="00FD24A8" w:rsidRPr="003E09E4" w:rsidRDefault="00FD24A8" w:rsidP="00FD24A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4 789,415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Default="00FD24A8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105 658,585</w:t>
            </w:r>
          </w:p>
          <w:p w:rsidR="00FD24A8" w:rsidRPr="003E09E4" w:rsidRDefault="00FD24A8" w:rsidP="00FD24A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4 789,415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Default="00FD24A8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314 355,239</w:t>
            </w:r>
          </w:p>
          <w:p w:rsidR="003E09E4" w:rsidRPr="003E09E4" w:rsidRDefault="00FD24A8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14 368,245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   Численность занимающихся в муниципальных бюджетных учреждениях дополнительного образования, подведомственных 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», не менее 1887 человек до 2019 года.</w:t>
            </w:r>
          </w:p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   Количество лиц, занимающихся по программам спортивной подготовки в муниципальных бюджетных учреждениях дополнительного образования, подведомственных 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», не менее 26 человек до 2019 года.</w:t>
            </w:r>
          </w:p>
        </w:tc>
      </w:tr>
      <w:tr w:rsidR="003E09E4" w:rsidRPr="003E09E4" w:rsidTr="00AD55F5">
        <w:trPr>
          <w:trHeight w:val="15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Мероприятие 2:</w:t>
            </w:r>
          </w:p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размера оплаты труда</w:t>
            </w:r>
            <w:proofErr w:type="gram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1 395,40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1 395,40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1 395,40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4 186,20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</w:tr>
      <w:tr w:rsidR="003E09E4" w:rsidRPr="003E09E4" w:rsidTr="00AD55F5">
        <w:trPr>
          <w:trHeight w:val="15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Мероприятие 3: Проведение текущих ремонтов зданий и сооружений учреждений дополнительного образования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2 030,847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2 030,00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2 030,00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7809A8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6 090,847</w:t>
            </w:r>
          </w:p>
        </w:tc>
        <w:tc>
          <w:tcPr>
            <w:tcW w:w="2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</w:tr>
      <w:tr w:rsidR="003E09E4" w:rsidRPr="003E09E4" w:rsidTr="00AD55F5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Мероприятие 4:</w:t>
            </w:r>
          </w:p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1 450,00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1 450,00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1 450,00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4 350,00</w:t>
            </w:r>
          </w:p>
        </w:tc>
        <w:tc>
          <w:tcPr>
            <w:tcW w:w="2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3E09E4" w:rsidRPr="003E09E4" w:rsidTr="00AD55F5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 xml:space="preserve">Мероприятие 5: </w:t>
            </w:r>
          </w:p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 xml:space="preserve">Расходы на содержание здания (общежитие для размещения одаренных детей в области спорта), расположенного по ул. Гоголя, 15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02 3 0087320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2 021,50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2 021,50</w:t>
            </w:r>
          </w:p>
        </w:tc>
        <w:tc>
          <w:tcPr>
            <w:tcW w:w="2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3E09E4" w:rsidRPr="003E09E4" w:rsidTr="00AD55F5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Мероприятие 6:</w:t>
            </w:r>
          </w:p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Расходы на содержание лыжной трассы на правом берегу реки Кан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02 3 0087310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319,30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319,30</w:t>
            </w:r>
          </w:p>
        </w:tc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3E09E4" w:rsidRPr="003E09E4" w:rsidTr="00AD55F5">
        <w:trPr>
          <w:trHeight w:val="21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Мероприятие 7:</w:t>
            </w:r>
            <w:r w:rsidR="009F19DA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 xml:space="preserve"> </w:t>
            </w:r>
          </w:p>
          <w:p w:rsidR="009F19DA" w:rsidRPr="003E09E4" w:rsidRDefault="009F19DA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9F19DA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Выполнение работ по разработке проектно-сметной документации на благоустройство части земельного участка для использования в целях эксплуатации центрального хоккейного корта и прилегающей территории по ул. Гагарина, 6а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07 03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</w:t>
            </w: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49,153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9E4" w:rsidRPr="003E09E4" w:rsidRDefault="003E09E4" w:rsidP="00AD55F5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AD55F5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49,153</w:t>
            </w:r>
          </w:p>
        </w:tc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3E09E4" w:rsidRPr="003E09E4" w:rsidTr="00AD55F5">
        <w:trPr>
          <w:trHeight w:val="211"/>
        </w:trPr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Итого по задаче 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9F19DA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115 755,884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114</w:t>
            </w:r>
            <w:r w:rsidR="008142A8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 </w:t>
            </w: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661,20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115 323,40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9F19DA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345 740,484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3E09E4" w:rsidRPr="003E09E4" w:rsidTr="00AD55F5">
        <w:trPr>
          <w:trHeight w:val="321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138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ind w:left="-256" w:firstLine="290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3E09E4" w:rsidRPr="003E09E4" w:rsidTr="003E09E4">
        <w:trPr>
          <w:trHeight w:val="1975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МКУ «</w:t>
            </w:r>
            <w:proofErr w:type="spellStart"/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КФиС</w:t>
            </w:r>
            <w:proofErr w:type="spellEnd"/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11 02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612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441,20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441,20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441,20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E4" w:rsidRPr="003E09E4" w:rsidRDefault="003E09E4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1 323,60</w:t>
            </w:r>
          </w:p>
          <w:p w:rsidR="003E09E4" w:rsidRPr="003E09E4" w:rsidRDefault="003E09E4" w:rsidP="003E09E4">
            <w:pPr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120 человек.</w:t>
            </w: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3E09E4" w:rsidRPr="003E09E4" w:rsidTr="003E09E4">
        <w:trPr>
          <w:trHeight w:val="818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</w:p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11 02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02 3 0087420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244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113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1 620,90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4 968,20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1 620,90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4 968,20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1 620,90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4 968,20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4 862,70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14 904,60</w:t>
            </w:r>
          </w:p>
          <w:p w:rsidR="003E09E4" w:rsidRPr="003E09E4" w:rsidRDefault="003E09E4" w:rsidP="003E09E4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</w:p>
        </w:tc>
      </w:tr>
      <w:tr w:rsidR="003E09E4" w:rsidRPr="003E09E4" w:rsidTr="003E09E4">
        <w:trPr>
          <w:trHeight w:val="251"/>
        </w:trPr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7 030,30</w:t>
            </w:r>
          </w:p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7 030,30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7 030,30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21 090,90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3E09E4" w:rsidRPr="003E09E4" w:rsidTr="003E09E4">
        <w:trPr>
          <w:trHeight w:val="134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E09E4" w:rsidRPr="003E09E4" w:rsidTr="003E09E4">
        <w:trPr>
          <w:trHeight w:val="161"/>
        </w:trPr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МКУ «</w:t>
            </w:r>
            <w:proofErr w:type="spellStart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КФиС</w:t>
            </w:r>
            <w:proofErr w:type="spellEnd"/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8142A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122</w:t>
            </w:r>
            <w:r w:rsidR="008142A8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 786,184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121 691,50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3E09E4">
              <w:rPr>
                <w:rFonts w:ascii="Times New Roman" w:eastAsiaTheme="minorHAnsi" w:hAnsi="Times New Roman" w:cstheme="minorBidi"/>
                <w:sz w:val="20"/>
                <w:szCs w:val="20"/>
              </w:rPr>
              <w:t>122 353,70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E4" w:rsidRPr="003E09E4" w:rsidRDefault="003E09E4" w:rsidP="008142A8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366</w:t>
            </w:r>
            <w:r w:rsidR="008142A8">
              <w:rPr>
                <w:rFonts w:ascii="Times New Roman" w:eastAsia="Times New Roman" w:hAnsi="Times New Roman" w:cstheme="minorBidi"/>
                <w:sz w:val="20"/>
                <w:szCs w:val="20"/>
                <w:lang w:eastAsia="ru-RU"/>
              </w:rPr>
              <w:t> 831,384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9E4" w:rsidRPr="003E09E4" w:rsidRDefault="003E09E4" w:rsidP="003E09E4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3E09E4">
              <w:rPr>
                <w:rFonts w:ascii="Times New Roman" w:eastAsia="Times New Roman" w:hAnsi="Times New Roman" w:cstheme="minorBid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E09E4" w:rsidRPr="003E09E4" w:rsidRDefault="003E09E4" w:rsidP="003E09E4">
      <w:pPr>
        <w:widowControl w:val="0"/>
        <w:suppressAutoHyphens/>
        <w:spacing w:before="120" w:after="120" w:line="240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</w:p>
    <w:p w:rsidR="003E09E4" w:rsidRDefault="003E09E4" w:rsidP="002F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09E4" w:rsidRDefault="003E09E4" w:rsidP="002F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09E4" w:rsidRDefault="003E09E4" w:rsidP="002F55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F55EB" w:rsidRDefault="002F55EB" w:rsidP="002F55EB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2F55EB" w:rsidSect="002F55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FE"/>
    <w:rsid w:val="000D5D0A"/>
    <w:rsid w:val="000E46F2"/>
    <w:rsid w:val="001B436F"/>
    <w:rsid w:val="001B7EC0"/>
    <w:rsid w:val="00285A02"/>
    <w:rsid w:val="002F55EB"/>
    <w:rsid w:val="0031742D"/>
    <w:rsid w:val="0036621D"/>
    <w:rsid w:val="00397A07"/>
    <w:rsid w:val="003A7DC6"/>
    <w:rsid w:val="003E09E4"/>
    <w:rsid w:val="003E2393"/>
    <w:rsid w:val="00491212"/>
    <w:rsid w:val="004C3F5C"/>
    <w:rsid w:val="004F54B3"/>
    <w:rsid w:val="00507D2B"/>
    <w:rsid w:val="00530379"/>
    <w:rsid w:val="00534100"/>
    <w:rsid w:val="00556054"/>
    <w:rsid w:val="005869E6"/>
    <w:rsid w:val="006074DD"/>
    <w:rsid w:val="0062020A"/>
    <w:rsid w:val="006F0FFF"/>
    <w:rsid w:val="0071706E"/>
    <w:rsid w:val="007631DF"/>
    <w:rsid w:val="007809A8"/>
    <w:rsid w:val="007835CB"/>
    <w:rsid w:val="007E1231"/>
    <w:rsid w:val="008142A8"/>
    <w:rsid w:val="00885347"/>
    <w:rsid w:val="0089385D"/>
    <w:rsid w:val="0091624F"/>
    <w:rsid w:val="009A2A91"/>
    <w:rsid w:val="009F19DA"/>
    <w:rsid w:val="00A30C3C"/>
    <w:rsid w:val="00A978FE"/>
    <w:rsid w:val="00AC4448"/>
    <w:rsid w:val="00B51C97"/>
    <w:rsid w:val="00BF5EC1"/>
    <w:rsid w:val="00C537D7"/>
    <w:rsid w:val="00D16B8A"/>
    <w:rsid w:val="00DF0090"/>
    <w:rsid w:val="00E224C0"/>
    <w:rsid w:val="00E3058F"/>
    <w:rsid w:val="00E41B98"/>
    <w:rsid w:val="00E50C70"/>
    <w:rsid w:val="00EF7564"/>
    <w:rsid w:val="00F11AE5"/>
    <w:rsid w:val="00F27EC6"/>
    <w:rsid w:val="00F41D5B"/>
    <w:rsid w:val="00F86A02"/>
    <w:rsid w:val="00FD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2F55E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C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F7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2F55EB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C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F7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КФиЗ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55</cp:revision>
  <cp:lastPrinted>2017-04-25T04:14:00Z</cp:lastPrinted>
  <dcterms:created xsi:type="dcterms:W3CDTF">2016-05-19T05:50:00Z</dcterms:created>
  <dcterms:modified xsi:type="dcterms:W3CDTF">2017-04-26T09:55:00Z</dcterms:modified>
</cp:coreProperties>
</file>