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5249B6">
        <w:rPr>
          <w:rFonts w:ascii="Times New Roman" w:hAnsi="Times New Roman"/>
          <w:b/>
          <w:bCs/>
          <w:sz w:val="28"/>
        </w:rPr>
        <w:t>Р</w:t>
      </w:r>
      <w:proofErr w:type="gramEnd"/>
      <w:r w:rsidRPr="005249B6">
        <w:rPr>
          <w:rFonts w:ascii="Times New Roman" w:hAnsi="Times New Roman"/>
          <w:b/>
          <w:bCs/>
          <w:sz w:val="28"/>
        </w:rPr>
        <w:t xml:space="preserve"> Е Ш Е Н И Е</w:t>
      </w:r>
    </w:p>
    <w:p w:rsidR="004C7DE7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4C7DE7" w:rsidRPr="00C44560" w:rsidTr="00006590">
        <w:tc>
          <w:tcPr>
            <w:tcW w:w="3115" w:type="dxa"/>
          </w:tcPr>
          <w:p w:rsidR="004C7DE7" w:rsidRPr="00C44560" w:rsidRDefault="00F91514" w:rsidP="00F915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марта 2017</w:t>
            </w:r>
          </w:p>
        </w:tc>
        <w:tc>
          <w:tcPr>
            <w:tcW w:w="3115" w:type="dxa"/>
          </w:tcPr>
          <w:p w:rsidR="004C7DE7" w:rsidRPr="00C44560" w:rsidRDefault="004C7DE7" w:rsidP="000065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</w:tcPr>
          <w:p w:rsidR="004C7DE7" w:rsidRPr="00C44560" w:rsidRDefault="004C7DE7" w:rsidP="00F9151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F91514">
              <w:rPr>
                <w:rFonts w:ascii="Times New Roman" w:hAnsi="Times New Roman"/>
                <w:sz w:val="26"/>
                <w:szCs w:val="26"/>
              </w:rPr>
              <w:t>30/170</w:t>
            </w:r>
          </w:p>
        </w:tc>
      </w:tr>
    </w:tbl>
    <w:p w:rsidR="004C7DE7" w:rsidRPr="00C44560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07B4" w:rsidRPr="00C44560" w:rsidRDefault="004C7DE7" w:rsidP="00A607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4560">
        <w:rPr>
          <w:rFonts w:ascii="Times New Roman" w:hAnsi="Times New Roman"/>
          <w:sz w:val="26"/>
          <w:szCs w:val="26"/>
        </w:rPr>
        <w:t xml:space="preserve">О </w:t>
      </w:r>
      <w:r w:rsidR="00A607B4" w:rsidRPr="00C44560">
        <w:rPr>
          <w:rFonts w:ascii="Times New Roman" w:hAnsi="Times New Roman"/>
          <w:sz w:val="26"/>
          <w:szCs w:val="26"/>
        </w:rPr>
        <w:t xml:space="preserve">форме сведений о </w:t>
      </w:r>
      <w:r w:rsidR="00A607B4" w:rsidRPr="00C44560">
        <w:rPr>
          <w:rFonts w:ascii="Times New Roman" w:hAnsi="Times New Roman" w:cs="Times New Roman"/>
          <w:sz w:val="26"/>
          <w:szCs w:val="26"/>
        </w:rPr>
        <w:t xml:space="preserve">выявленных фактах недостоверности представленных кандидатами сведений, для направления в средства массовой информации и размещения участковыми избирательными комиссиями на информационных стендах избирательных участков при проведении </w:t>
      </w:r>
      <w:r w:rsidR="00A607B4" w:rsidRPr="00C44560">
        <w:rPr>
          <w:rFonts w:ascii="Times New Roman" w:hAnsi="Times New Roman"/>
          <w:bCs/>
          <w:sz w:val="26"/>
          <w:szCs w:val="26"/>
        </w:rPr>
        <w:t xml:space="preserve">дополнительных выборов депутатов Совета </w:t>
      </w:r>
      <w:proofErr w:type="gramStart"/>
      <w:r w:rsidR="00A607B4" w:rsidRPr="00C44560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="00A607B4" w:rsidRPr="00C44560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</w:t>
      </w:r>
    </w:p>
    <w:p w:rsidR="00A607B4" w:rsidRPr="00C44560" w:rsidRDefault="00A607B4" w:rsidP="00A607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7DE7" w:rsidRPr="00C44560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560">
        <w:rPr>
          <w:rFonts w:ascii="Times New Roman" w:hAnsi="Times New Roman"/>
          <w:sz w:val="26"/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</w:t>
      </w:r>
      <w:r w:rsidR="00AC0BCA" w:rsidRPr="00C44560">
        <w:rPr>
          <w:rFonts w:ascii="Times New Roman" w:hAnsi="Times New Roman"/>
          <w:sz w:val="26"/>
          <w:szCs w:val="26"/>
        </w:rPr>
        <w:t>ом</w:t>
      </w:r>
      <w:r w:rsidRPr="00C44560">
        <w:rPr>
          <w:rFonts w:ascii="Times New Roman" w:hAnsi="Times New Roman"/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крае», в</w:t>
      </w:r>
      <w:r w:rsidRPr="00C44560">
        <w:rPr>
          <w:rFonts w:ascii="Times New Roman" w:hAnsi="Times New Roman"/>
          <w:bCs/>
          <w:sz w:val="26"/>
          <w:szCs w:val="26"/>
        </w:rPr>
        <w:t xml:space="preserve"> целях проведения дополнительных выборов депутатов Совета </w:t>
      </w:r>
      <w:proofErr w:type="gramStart"/>
      <w:r w:rsidRPr="00C44560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Pr="00C44560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Зеленогорска, </w:t>
      </w:r>
      <w:r w:rsidRPr="00C44560">
        <w:rPr>
          <w:rFonts w:ascii="Times New Roman" w:hAnsi="Times New Roman"/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4C7DE7" w:rsidRPr="00C44560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C44560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560">
        <w:rPr>
          <w:rFonts w:ascii="Times New Roman" w:hAnsi="Times New Roman"/>
          <w:sz w:val="26"/>
          <w:szCs w:val="26"/>
        </w:rPr>
        <w:t>РЕШИЛА:</w:t>
      </w:r>
    </w:p>
    <w:p w:rsidR="004C7DE7" w:rsidRPr="00C44560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C44560" w:rsidRDefault="004C7DE7" w:rsidP="001644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560">
        <w:rPr>
          <w:rFonts w:ascii="Times New Roman" w:hAnsi="Times New Roman"/>
          <w:sz w:val="26"/>
          <w:szCs w:val="26"/>
        </w:rPr>
        <w:t>1. У</w:t>
      </w:r>
      <w:r w:rsidR="00A607B4" w:rsidRPr="00C44560">
        <w:rPr>
          <w:rFonts w:ascii="Times New Roman" w:hAnsi="Times New Roman"/>
          <w:sz w:val="26"/>
          <w:szCs w:val="26"/>
        </w:rPr>
        <w:t xml:space="preserve">твердить форму сведений о выявленных фактах недостоверности представленных кандидатами сведений, для направления в средства массовой информации и размещения участковыми избирательными комиссиями на информационных стендах избирательных участков при проведении </w:t>
      </w:r>
      <w:r w:rsidR="00A607B4" w:rsidRPr="00C44560">
        <w:rPr>
          <w:rFonts w:ascii="Times New Roman" w:hAnsi="Times New Roman"/>
          <w:bCs/>
          <w:sz w:val="26"/>
          <w:szCs w:val="26"/>
        </w:rPr>
        <w:t xml:space="preserve">дополнительных выборов депутатов Совета </w:t>
      </w:r>
      <w:proofErr w:type="gramStart"/>
      <w:r w:rsidR="00A607B4" w:rsidRPr="00C44560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="00A607B4" w:rsidRPr="00C44560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 и № 22 города </w:t>
      </w:r>
      <w:proofErr w:type="spellStart"/>
      <w:r w:rsidR="00A607B4" w:rsidRPr="00C44560">
        <w:rPr>
          <w:rFonts w:ascii="Times New Roman" w:hAnsi="Times New Roman"/>
          <w:bCs/>
          <w:sz w:val="26"/>
          <w:szCs w:val="26"/>
        </w:rPr>
        <w:t>Зеленогорска</w:t>
      </w:r>
      <w:proofErr w:type="spellEnd"/>
      <w:r w:rsidR="00882A99" w:rsidRPr="00C44560">
        <w:rPr>
          <w:rFonts w:ascii="Times New Roman" w:hAnsi="Times New Roman"/>
          <w:sz w:val="26"/>
          <w:szCs w:val="26"/>
        </w:rPr>
        <w:t xml:space="preserve">, </w:t>
      </w:r>
      <w:r w:rsidR="0016441E" w:rsidRPr="00C44560">
        <w:rPr>
          <w:rFonts w:ascii="Times New Roman" w:hAnsi="Times New Roman"/>
          <w:sz w:val="26"/>
          <w:szCs w:val="26"/>
        </w:rPr>
        <w:t>согласно приложению</w:t>
      </w:r>
      <w:r w:rsidR="00F91514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="0016441E" w:rsidRPr="00C44560">
        <w:rPr>
          <w:rFonts w:ascii="Times New Roman" w:hAnsi="Times New Roman"/>
          <w:sz w:val="26"/>
          <w:szCs w:val="26"/>
        </w:rPr>
        <w:t>.</w:t>
      </w:r>
    </w:p>
    <w:p w:rsidR="004C7DE7" w:rsidRPr="00C44560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560">
        <w:rPr>
          <w:rFonts w:ascii="Times New Roman" w:hAnsi="Times New Roman"/>
          <w:sz w:val="26"/>
          <w:szCs w:val="26"/>
        </w:rPr>
        <w:t xml:space="preserve">2. Опубликовать настоящее решение в газете «Панорама», разместить на официальном сайте </w:t>
      </w:r>
      <w:proofErr w:type="gramStart"/>
      <w:r w:rsidRPr="00C44560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C44560">
        <w:rPr>
          <w:rFonts w:ascii="Times New Roman" w:hAnsi="Times New Roman"/>
          <w:sz w:val="26"/>
          <w:szCs w:val="26"/>
        </w:rPr>
        <w:t xml:space="preserve"> ЗАТО г. Зеленогорска и направить его в Избирательную комиссию Красноярского края.</w:t>
      </w:r>
    </w:p>
    <w:p w:rsidR="004C7DE7" w:rsidRPr="00C44560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560">
        <w:rPr>
          <w:rFonts w:ascii="Times New Roman" w:hAnsi="Times New Roman"/>
          <w:sz w:val="26"/>
          <w:szCs w:val="26"/>
        </w:rPr>
        <w:t xml:space="preserve">3. Контроль за выполнением настоящего решения возложить на заместителя председателя территориальной избирательной комиссии </w:t>
      </w:r>
      <w:proofErr w:type="gramStart"/>
      <w:r w:rsidRPr="00C44560">
        <w:rPr>
          <w:rFonts w:ascii="Times New Roman" w:hAnsi="Times New Roman"/>
          <w:sz w:val="26"/>
          <w:szCs w:val="26"/>
        </w:rPr>
        <w:t>г</w:t>
      </w:r>
      <w:proofErr w:type="gramEnd"/>
      <w:r w:rsidRPr="00C44560">
        <w:rPr>
          <w:rFonts w:ascii="Times New Roman" w:hAnsi="Times New Roman"/>
          <w:sz w:val="26"/>
          <w:szCs w:val="26"/>
        </w:rPr>
        <w:t>. Зеленогорска Красноярского края.</w:t>
      </w:r>
    </w:p>
    <w:p w:rsidR="004C7DE7" w:rsidRPr="00C44560" w:rsidRDefault="004C7DE7" w:rsidP="004C7DE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4"/>
        <w:gridCol w:w="2623"/>
        <w:gridCol w:w="2303"/>
      </w:tblGrid>
      <w:tr w:rsidR="004C7DE7" w:rsidRPr="00C44560" w:rsidTr="00AC0BCA">
        <w:tc>
          <w:tcPr>
            <w:tcW w:w="4644" w:type="dxa"/>
            <w:hideMark/>
          </w:tcPr>
          <w:p w:rsidR="004C7DE7" w:rsidRPr="00C44560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4C7DE7" w:rsidRPr="00C44560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C44560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4C7DE7" w:rsidRPr="00C44560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C44560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>И.С. Карчушкин</w:t>
            </w:r>
            <w:r w:rsidRPr="00C44560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7DE7" w:rsidRPr="00C44560" w:rsidTr="00AC0BCA">
        <w:tc>
          <w:tcPr>
            <w:tcW w:w="4644" w:type="dxa"/>
          </w:tcPr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C44560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C44560" w:rsidRDefault="004C7DE7" w:rsidP="00AC0B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44560">
              <w:rPr>
                <w:rFonts w:ascii="Times New Roman" w:hAnsi="Times New Roman"/>
                <w:sz w:val="26"/>
                <w:szCs w:val="26"/>
              </w:rPr>
              <w:t>Д.Б. Курьянович</w:t>
            </w:r>
          </w:p>
        </w:tc>
      </w:tr>
    </w:tbl>
    <w:p w:rsidR="00C44560" w:rsidRDefault="00C44560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560" w:rsidRDefault="00C44560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514" w:rsidRDefault="00F9151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1514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</w:t>
      </w: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№ </w:t>
      </w:r>
      <w:r w:rsidR="00F91514">
        <w:rPr>
          <w:rFonts w:ascii="Times New Roman" w:eastAsia="Times New Roman" w:hAnsi="Times New Roman" w:cs="Times New Roman"/>
          <w:sz w:val="24"/>
          <w:szCs w:val="24"/>
          <w:lang w:eastAsia="ru-RU"/>
        </w:rPr>
        <w:t>30/170</w:t>
      </w:r>
    </w:p>
    <w:p w:rsidR="00A607B4" w:rsidRDefault="00A607B4" w:rsidP="00A607B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867AC" w:rsidRDefault="009E2F2F" w:rsidP="004867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4867AC">
        <w:rPr>
          <w:rFonts w:ascii="Times New Roman" w:hAnsi="Times New Roman"/>
          <w:sz w:val="28"/>
        </w:rPr>
        <w:t>ведения</w:t>
      </w:r>
    </w:p>
    <w:p w:rsidR="004867AC" w:rsidRDefault="004867AC" w:rsidP="004867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07B4">
        <w:rPr>
          <w:rFonts w:ascii="Times New Roman" w:hAnsi="Times New Roman"/>
          <w:sz w:val="28"/>
        </w:rPr>
        <w:t xml:space="preserve">о выявленных фактах недостоверности </w:t>
      </w:r>
    </w:p>
    <w:p w:rsidR="00A607B4" w:rsidRDefault="004867AC" w:rsidP="004867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7B4">
        <w:rPr>
          <w:rFonts w:ascii="Times New Roman" w:hAnsi="Times New Roman"/>
          <w:sz w:val="28"/>
        </w:rPr>
        <w:t xml:space="preserve">представленных кандидатами сведений, для направления в средства массовой информации и размещения участковыми избирательными комиссиями на информационных стендах избирательных участков при проведении </w:t>
      </w:r>
      <w:r w:rsidRPr="00A607B4">
        <w:rPr>
          <w:rFonts w:ascii="Times New Roman" w:hAnsi="Times New Roman"/>
          <w:bCs/>
          <w:sz w:val="28"/>
        </w:rPr>
        <w:t xml:space="preserve">дополнительных выборов депутатов Совета </w:t>
      </w:r>
      <w:proofErr w:type="gramStart"/>
      <w:r w:rsidRPr="00A607B4">
        <w:rPr>
          <w:rFonts w:ascii="Times New Roman" w:hAnsi="Times New Roman"/>
          <w:bCs/>
          <w:sz w:val="28"/>
        </w:rPr>
        <w:t>депутатов</w:t>
      </w:r>
      <w:proofErr w:type="gramEnd"/>
      <w:r w:rsidRPr="00A607B4">
        <w:rPr>
          <w:rFonts w:ascii="Times New Roman" w:hAnsi="Times New Roman"/>
          <w:bCs/>
          <w:sz w:val="28"/>
        </w:rPr>
        <w:t xml:space="preserve"> ЗАТО г. Зеленогорска по одномандатным избирательным округам № 17 и № 22 города Зеленогорска</w:t>
      </w:r>
      <w:r w:rsidR="00A853D2">
        <w:rPr>
          <w:rFonts w:ascii="Times New Roman" w:hAnsi="Times New Roman"/>
          <w:bCs/>
          <w:sz w:val="28"/>
        </w:rPr>
        <w:t>*</w:t>
      </w:r>
    </w:p>
    <w:p w:rsidR="004867AC" w:rsidRDefault="004867AC" w:rsidP="00A607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2977"/>
        <w:gridCol w:w="1832"/>
        <w:gridCol w:w="1833"/>
        <w:gridCol w:w="1833"/>
      </w:tblGrid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ind w:left="0"/>
            </w:pPr>
            <w:r w:rsidRPr="004C4ADC">
              <w:t xml:space="preserve">   №</w:t>
            </w:r>
          </w:p>
          <w:p w:rsidR="004C4ADC" w:rsidRPr="004C4ADC" w:rsidRDefault="004C4ADC" w:rsidP="004C4ADC">
            <w:pPr>
              <w:pStyle w:val="a8"/>
              <w:spacing w:after="0"/>
              <w:ind w:left="0"/>
            </w:pPr>
            <w:proofErr w:type="gramStart"/>
            <w:r w:rsidRPr="004C4ADC">
              <w:t>п</w:t>
            </w:r>
            <w:proofErr w:type="gramEnd"/>
            <w:r w:rsidRPr="004C4ADC">
              <w:t>/п</w:t>
            </w: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Фамилия, </w:t>
            </w:r>
          </w:p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имя,</w:t>
            </w:r>
          </w:p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 отчество </w:t>
            </w: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ind w:left="-151" w:right="-108"/>
              <w:jc w:val="center"/>
            </w:pPr>
            <w:r w:rsidRPr="004C4ADC">
              <w:t>Представлено</w:t>
            </w:r>
            <w:r w:rsidRPr="004C4ADC">
              <w:br/>
              <w:t>кандидатом</w:t>
            </w: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ind w:left="-108" w:right="-33"/>
              <w:jc w:val="center"/>
            </w:pPr>
            <w:r w:rsidRPr="004C4ADC">
              <w:t>Результаты проверки</w:t>
            </w: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ind w:left="-108" w:right="-33"/>
              <w:jc w:val="center"/>
            </w:pPr>
            <w:r w:rsidRPr="004C4ADC">
              <w:t>Организация, предоставившая сведения</w:t>
            </w:r>
          </w:p>
        </w:tc>
      </w:tr>
      <w:tr w:rsidR="004C4ADC" w:rsidTr="00F34FD9">
        <w:trPr>
          <w:cantSplit/>
          <w:trHeight w:val="286"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1</w:t>
            </w: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2</w:t>
            </w: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3</w:t>
            </w: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4</w:t>
            </w: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5</w:t>
            </w: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Сведения о доходах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Недвижимое имущество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Транспортные средства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Денежные средства и драгоценные металлы, находящиеся на счетах(во вкладах) в банках  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Ценные бумаги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Иное участие в коммерческих организациях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Сведения о судимости кандидата, о дате снятия или погашении судимости 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br w:type="page"/>
              <w:t>Сведения о привлечении к административной ответственности по ст.ст. 20.3 и 20.29 Кодекса Российской Федерации об административных правонарушениях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br w:type="page"/>
              <w:t>Сведения о гражданстве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Сведения о профессиональном образовании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Сведения об адресе места жительства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Сведения о месте работы или службы, занимаемой должности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  <w:tr w:rsidR="004C4ADC" w:rsidTr="00F34FD9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Сведения о наименовании представительного органа, в котором кандидат является депутатом на непостоянной основе</w:t>
            </w:r>
          </w:p>
        </w:tc>
      </w:tr>
      <w:tr w:rsidR="004C4ADC" w:rsidTr="00F34FD9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ind w:left="0"/>
            </w:pPr>
          </w:p>
        </w:tc>
        <w:tc>
          <w:tcPr>
            <w:tcW w:w="2977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2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  <w:tc>
          <w:tcPr>
            <w:tcW w:w="1833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</w:p>
        </w:tc>
      </w:tr>
    </w:tbl>
    <w:p w:rsidR="00AF3904" w:rsidRDefault="00AF3904" w:rsidP="00A607B4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3D2" w:rsidRDefault="00A853D2" w:rsidP="00A85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*сведения </w:t>
      </w:r>
      <w:r w:rsidRPr="00A853D2">
        <w:rPr>
          <w:rFonts w:ascii="Times New Roman" w:hAnsi="Times New Roman" w:cs="Times New Roman"/>
          <w:sz w:val="24"/>
          <w:szCs w:val="24"/>
        </w:rPr>
        <w:t>о выявленных фактах недостоверности представленных кандидатами сведений</w:t>
      </w:r>
      <w:r>
        <w:rPr>
          <w:rFonts w:ascii="Times New Roman" w:hAnsi="Times New Roman" w:cs="Times New Roman"/>
          <w:sz w:val="24"/>
          <w:szCs w:val="24"/>
        </w:rPr>
        <w:t xml:space="preserve"> группируются отдельно по кандидату с разбивкой по отдельным разделам. Сведения приводятся только в случае их наличия. При их отсутствии соответствующие пустые графы не приводятся.</w:t>
      </w:r>
    </w:p>
    <w:p w:rsidR="00375D9C" w:rsidRDefault="00375D9C" w:rsidP="00A85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D9C" w:rsidSect="009E2F2F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18" w:rsidRDefault="006F1C18" w:rsidP="00375D9C">
      <w:pPr>
        <w:spacing w:after="0" w:line="240" w:lineRule="auto"/>
      </w:pPr>
      <w:r>
        <w:separator/>
      </w:r>
    </w:p>
  </w:endnote>
  <w:endnote w:type="continuationSeparator" w:id="1">
    <w:p w:rsidR="006F1C18" w:rsidRDefault="006F1C18" w:rsidP="0037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18" w:rsidRDefault="006F1C18" w:rsidP="00375D9C">
      <w:pPr>
        <w:spacing w:after="0" w:line="240" w:lineRule="auto"/>
      </w:pPr>
      <w:r>
        <w:separator/>
      </w:r>
    </w:p>
  </w:footnote>
  <w:footnote w:type="continuationSeparator" w:id="1">
    <w:p w:rsidR="006F1C18" w:rsidRDefault="006F1C18" w:rsidP="0037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C0D"/>
    <w:rsid w:val="00013C0D"/>
    <w:rsid w:val="00061A46"/>
    <w:rsid w:val="00081B75"/>
    <w:rsid w:val="00087799"/>
    <w:rsid w:val="00096D01"/>
    <w:rsid w:val="000A600E"/>
    <w:rsid w:val="000C1C0D"/>
    <w:rsid w:val="000C7364"/>
    <w:rsid w:val="0016441E"/>
    <w:rsid w:val="00165C1E"/>
    <w:rsid w:val="00193595"/>
    <w:rsid w:val="00375D9C"/>
    <w:rsid w:val="004867AC"/>
    <w:rsid w:val="004B0BCB"/>
    <w:rsid w:val="004C4ADC"/>
    <w:rsid w:val="004C7DE7"/>
    <w:rsid w:val="00530139"/>
    <w:rsid w:val="005B1CE5"/>
    <w:rsid w:val="00654150"/>
    <w:rsid w:val="006F1C18"/>
    <w:rsid w:val="00882676"/>
    <w:rsid w:val="00882A99"/>
    <w:rsid w:val="008D10BE"/>
    <w:rsid w:val="00924D5D"/>
    <w:rsid w:val="009E2F2F"/>
    <w:rsid w:val="00A607B4"/>
    <w:rsid w:val="00A853D2"/>
    <w:rsid w:val="00AC0BCA"/>
    <w:rsid w:val="00AF3904"/>
    <w:rsid w:val="00B23136"/>
    <w:rsid w:val="00B9168C"/>
    <w:rsid w:val="00C05E8E"/>
    <w:rsid w:val="00C44560"/>
    <w:rsid w:val="00D33ECE"/>
    <w:rsid w:val="00DC7F0A"/>
    <w:rsid w:val="00E7029F"/>
    <w:rsid w:val="00F829CD"/>
    <w:rsid w:val="00F91514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75D9C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375D9C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75D9C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semiHidden/>
    <w:rsid w:val="00375D9C"/>
    <w:rPr>
      <w:vertAlign w:val="superscript"/>
    </w:rPr>
  </w:style>
  <w:style w:type="paragraph" w:styleId="a8">
    <w:name w:val="Body Text Indent"/>
    <w:basedOn w:val="a"/>
    <w:link w:val="a9"/>
    <w:rsid w:val="00375D9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75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75D9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375D9C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75D9C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375D9C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75D9C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semiHidden/>
    <w:rsid w:val="00375D9C"/>
    <w:rPr>
      <w:vertAlign w:val="superscript"/>
    </w:rPr>
  </w:style>
  <w:style w:type="paragraph" w:styleId="a8">
    <w:name w:val="Body Text Indent"/>
    <w:basedOn w:val="a"/>
    <w:link w:val="a9"/>
    <w:rsid w:val="00375D9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75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75D9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375D9C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15</cp:revision>
  <cp:lastPrinted>2017-03-14T08:47:00Z</cp:lastPrinted>
  <dcterms:created xsi:type="dcterms:W3CDTF">2017-02-27T14:35:00Z</dcterms:created>
  <dcterms:modified xsi:type="dcterms:W3CDTF">2017-03-14T08:47:00Z</dcterms:modified>
</cp:coreProperties>
</file>