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F63" w:rsidRDefault="00C26F63" w:rsidP="00C26F6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99FC43B" wp14:editId="6137F707">
            <wp:extent cx="754380" cy="9525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 cy="952500"/>
                    </a:xfrm>
                    <a:prstGeom prst="rect">
                      <a:avLst/>
                    </a:prstGeom>
                    <a:noFill/>
                    <a:ln>
                      <a:noFill/>
                    </a:ln>
                  </pic:spPr>
                </pic:pic>
              </a:graphicData>
            </a:graphic>
          </wp:inline>
        </w:drawing>
      </w:r>
    </w:p>
    <w:p w:rsidR="00C26F63" w:rsidRDefault="00C26F63" w:rsidP="00C26F63">
      <w:pPr>
        <w:jc w:val="center"/>
        <w:rPr>
          <w:rFonts w:ascii="Times New Roman" w:hAnsi="Times New Roman" w:cs="Times New Roman"/>
          <w:sz w:val="24"/>
          <w:szCs w:val="24"/>
        </w:rPr>
      </w:pPr>
    </w:p>
    <w:p w:rsidR="00C26F63" w:rsidRDefault="00C26F63" w:rsidP="00C26F63">
      <w:pPr>
        <w:jc w:val="center"/>
        <w:rPr>
          <w:rFonts w:ascii="Times New Roman" w:hAnsi="Times New Roman" w:cs="Times New Roman"/>
          <w:b/>
          <w:sz w:val="32"/>
          <w:szCs w:val="32"/>
        </w:rPr>
      </w:pPr>
      <w:r>
        <w:rPr>
          <w:rFonts w:ascii="Times New Roman" w:hAnsi="Times New Roman" w:cs="Times New Roman"/>
          <w:b/>
          <w:sz w:val="32"/>
          <w:szCs w:val="32"/>
        </w:rPr>
        <w:t>АДМИНИСТРАЦИЯ</w:t>
      </w:r>
    </w:p>
    <w:p w:rsidR="00C26F63" w:rsidRDefault="00C26F63" w:rsidP="00C26F63">
      <w:pPr>
        <w:jc w:val="center"/>
        <w:rPr>
          <w:rFonts w:ascii="Times New Roman" w:hAnsi="Times New Roman" w:cs="Times New Roman"/>
          <w:b/>
          <w:sz w:val="24"/>
          <w:szCs w:val="24"/>
        </w:rPr>
      </w:pPr>
      <w:r>
        <w:rPr>
          <w:rFonts w:ascii="Times New Roman" w:hAnsi="Times New Roman" w:cs="Times New Roman"/>
          <w:b/>
          <w:sz w:val="24"/>
          <w:szCs w:val="24"/>
        </w:rPr>
        <w:t>ЗАКРЫТОГО АДМИНИСТРАТИВНО-</w:t>
      </w:r>
    </w:p>
    <w:p w:rsidR="00C26F63" w:rsidRDefault="00C26F63" w:rsidP="00C26F63">
      <w:pPr>
        <w:jc w:val="center"/>
        <w:rPr>
          <w:rFonts w:ascii="Times New Roman" w:hAnsi="Times New Roman" w:cs="Times New Roman"/>
          <w:b/>
          <w:sz w:val="24"/>
          <w:szCs w:val="24"/>
        </w:rPr>
      </w:pPr>
      <w:r>
        <w:rPr>
          <w:rFonts w:ascii="Times New Roman" w:hAnsi="Times New Roman" w:cs="Times New Roman"/>
          <w:b/>
          <w:sz w:val="24"/>
          <w:szCs w:val="24"/>
        </w:rPr>
        <w:t xml:space="preserve">ТЕРРИТОРИАЛЬНОГО ОБРАЗОВАНИЯ </w:t>
      </w:r>
    </w:p>
    <w:p w:rsidR="00C26F63" w:rsidRDefault="00C26F63" w:rsidP="00C26F63">
      <w:pPr>
        <w:jc w:val="center"/>
        <w:rPr>
          <w:rFonts w:ascii="Times New Roman" w:hAnsi="Times New Roman" w:cs="Times New Roman"/>
          <w:b/>
          <w:sz w:val="24"/>
          <w:szCs w:val="24"/>
        </w:rPr>
      </w:pPr>
      <w:r>
        <w:rPr>
          <w:rFonts w:ascii="Times New Roman" w:hAnsi="Times New Roman" w:cs="Times New Roman"/>
          <w:b/>
          <w:sz w:val="24"/>
          <w:szCs w:val="24"/>
        </w:rPr>
        <w:t>ГОРОДА ЗЕЛЕНОГОРСКА</w:t>
      </w:r>
    </w:p>
    <w:p w:rsidR="00C26F63" w:rsidRDefault="00C26F63" w:rsidP="00C26F63">
      <w:pPr>
        <w:jc w:val="center"/>
        <w:rPr>
          <w:rFonts w:ascii="Times New Roman" w:hAnsi="Times New Roman" w:cs="Times New Roman"/>
          <w:b/>
          <w:sz w:val="24"/>
          <w:szCs w:val="24"/>
        </w:rPr>
      </w:pPr>
      <w:r>
        <w:rPr>
          <w:rFonts w:ascii="Times New Roman" w:hAnsi="Times New Roman" w:cs="Times New Roman"/>
          <w:b/>
          <w:sz w:val="24"/>
          <w:szCs w:val="24"/>
        </w:rPr>
        <w:t xml:space="preserve"> КРАСНОЯРСКОГО КРАЯ</w:t>
      </w:r>
    </w:p>
    <w:p w:rsidR="00C26F63" w:rsidRDefault="00C26F63" w:rsidP="00C26F63">
      <w:pPr>
        <w:jc w:val="center"/>
        <w:rPr>
          <w:rFonts w:ascii="Times New Roman" w:hAnsi="Times New Roman" w:cs="Times New Roman"/>
          <w:b/>
          <w:sz w:val="28"/>
          <w:szCs w:val="28"/>
        </w:rPr>
      </w:pPr>
    </w:p>
    <w:p w:rsidR="00C26F63" w:rsidRDefault="00C26F63" w:rsidP="00C26F63">
      <w:pPr>
        <w:jc w:val="center"/>
        <w:rPr>
          <w:rFonts w:ascii="Times New Roman" w:hAnsi="Times New Roman" w:cs="Times New Roman"/>
          <w:sz w:val="28"/>
          <w:szCs w:val="28"/>
        </w:rPr>
      </w:pPr>
      <w:r>
        <w:rPr>
          <w:rFonts w:ascii="Times New Roman" w:hAnsi="Times New Roman" w:cs="Times New Roman"/>
          <w:b/>
          <w:sz w:val="28"/>
          <w:szCs w:val="28"/>
        </w:rPr>
        <w:t>П О С Т А Н О В Л Е Н И Е</w:t>
      </w:r>
    </w:p>
    <w:p w:rsidR="00C26F63" w:rsidRDefault="00C26F63" w:rsidP="00C26F63">
      <w:pPr>
        <w:jc w:val="center"/>
        <w:rPr>
          <w:rFonts w:ascii="Times New Roman" w:hAnsi="Times New Roman" w:cs="Times New Roman"/>
          <w:sz w:val="28"/>
          <w:szCs w:val="28"/>
        </w:rPr>
      </w:pPr>
    </w:p>
    <w:p w:rsidR="00C26F63" w:rsidRDefault="005F5107" w:rsidP="00C26F63">
      <w:pPr>
        <w:rPr>
          <w:rFonts w:ascii="Times New Roman" w:hAnsi="Times New Roman" w:cs="Times New Roman"/>
          <w:b/>
          <w:sz w:val="28"/>
          <w:szCs w:val="28"/>
        </w:rPr>
      </w:pPr>
      <w:r>
        <w:rPr>
          <w:rFonts w:ascii="Times New Roman" w:hAnsi="Times New Roman" w:cs="Times New Roman"/>
          <w:sz w:val="28"/>
          <w:szCs w:val="28"/>
        </w:rPr>
        <w:t>10.03.2020</w:t>
      </w:r>
      <w:r w:rsidR="00C26F63">
        <w:rPr>
          <w:rFonts w:ascii="Times New Roman" w:hAnsi="Times New Roman" w:cs="Times New Roman"/>
          <w:sz w:val="28"/>
          <w:szCs w:val="28"/>
        </w:rPr>
        <w:t xml:space="preserve">                 </w:t>
      </w:r>
      <w:r>
        <w:rPr>
          <w:rFonts w:ascii="Times New Roman" w:hAnsi="Times New Roman" w:cs="Times New Roman"/>
          <w:sz w:val="28"/>
          <w:szCs w:val="28"/>
        </w:rPr>
        <w:t xml:space="preserve">        </w:t>
      </w:r>
      <w:r w:rsidR="00C26F63">
        <w:rPr>
          <w:rFonts w:ascii="Times New Roman" w:hAnsi="Times New Roman" w:cs="Times New Roman"/>
          <w:sz w:val="28"/>
          <w:szCs w:val="28"/>
        </w:rPr>
        <w:t xml:space="preserve">   </w:t>
      </w:r>
      <w:r>
        <w:rPr>
          <w:rFonts w:ascii="Times New Roman" w:hAnsi="Times New Roman" w:cs="Times New Roman"/>
          <w:sz w:val="28"/>
          <w:szCs w:val="28"/>
        </w:rPr>
        <w:t xml:space="preserve">   </w:t>
      </w:r>
      <w:r w:rsidR="00C26F63">
        <w:rPr>
          <w:rFonts w:ascii="Times New Roman" w:hAnsi="Times New Roman" w:cs="Times New Roman"/>
          <w:b/>
          <w:sz w:val="28"/>
          <w:szCs w:val="28"/>
        </w:rPr>
        <w:t xml:space="preserve"> </w:t>
      </w:r>
      <w:r w:rsidR="00C26F63">
        <w:rPr>
          <w:rFonts w:ascii="Times New Roman" w:hAnsi="Times New Roman" w:cs="Times New Roman"/>
          <w:sz w:val="28"/>
          <w:szCs w:val="28"/>
        </w:rPr>
        <w:t xml:space="preserve">г. Зеленогорск                          № </w:t>
      </w:r>
      <w:r>
        <w:rPr>
          <w:rFonts w:ascii="Times New Roman" w:hAnsi="Times New Roman" w:cs="Times New Roman"/>
          <w:sz w:val="28"/>
          <w:szCs w:val="28"/>
        </w:rPr>
        <w:t>35-п</w:t>
      </w:r>
    </w:p>
    <w:p w:rsidR="00C26F63" w:rsidRDefault="005F5107" w:rsidP="00C26F63">
      <w:pPr>
        <w:rPr>
          <w:rFonts w:ascii="Times New Roman" w:hAnsi="Times New Roman" w:cs="Times New Roman"/>
          <w:sz w:val="28"/>
          <w:szCs w:val="28"/>
        </w:rPr>
      </w:pPr>
      <w:r>
        <w:rPr>
          <w:rFonts w:ascii="Times New Roman" w:hAnsi="Times New Roman" w:cs="Times New Roman"/>
          <w:sz w:val="28"/>
          <w:szCs w:val="28"/>
        </w:rPr>
        <w:t xml:space="preserve"> </w:t>
      </w:r>
    </w:p>
    <w:p w:rsidR="00C26F63" w:rsidRDefault="00C26F63" w:rsidP="00C26F63">
      <w:pPr>
        <w:pStyle w:val="ConsPlusNormal"/>
        <w:suppressAutoHyphens/>
        <w:jc w:val="both"/>
      </w:pPr>
    </w:p>
    <w:p w:rsidR="00C26F63" w:rsidRPr="00646583" w:rsidRDefault="00C26F63" w:rsidP="00C26F63">
      <w:pPr>
        <w:pStyle w:val="ConsPlusNormal"/>
        <w:suppressAutoHyphens/>
        <w:jc w:val="both"/>
      </w:pPr>
      <w:r w:rsidRPr="00646583">
        <w:t xml:space="preserve">О внесении изменений в постановление </w:t>
      </w:r>
    </w:p>
    <w:p w:rsidR="00C26F63" w:rsidRPr="00646583" w:rsidRDefault="00C26F63" w:rsidP="00C26F63">
      <w:pPr>
        <w:pStyle w:val="ConsPlusNormal"/>
        <w:suppressAutoHyphens/>
        <w:jc w:val="both"/>
      </w:pPr>
      <w:proofErr w:type="gramStart"/>
      <w:r w:rsidRPr="00646583">
        <w:t>Администрации</w:t>
      </w:r>
      <w:proofErr w:type="gramEnd"/>
      <w:r w:rsidRPr="00646583">
        <w:t xml:space="preserve"> ЗАТО г. Зеленогорска</w:t>
      </w:r>
    </w:p>
    <w:p w:rsidR="00C26F63" w:rsidRPr="00646583" w:rsidRDefault="00C26F63" w:rsidP="00C26F63">
      <w:pPr>
        <w:pStyle w:val="ConsPlusNormal"/>
        <w:suppressAutoHyphens/>
        <w:jc w:val="both"/>
      </w:pPr>
      <w:r w:rsidRPr="00646583">
        <w:t xml:space="preserve">от 30.06.2016 № 181-п «Об утверждении </w:t>
      </w:r>
    </w:p>
    <w:p w:rsidR="00C26F63" w:rsidRPr="00646583" w:rsidRDefault="00C26F63" w:rsidP="00C26F63">
      <w:pPr>
        <w:pStyle w:val="ConsPlusNormal"/>
        <w:suppressAutoHyphens/>
        <w:jc w:val="both"/>
      </w:pPr>
      <w:r w:rsidRPr="00646583">
        <w:t xml:space="preserve">Административного регламента </w:t>
      </w:r>
    </w:p>
    <w:p w:rsidR="00C26F63" w:rsidRPr="00646583" w:rsidRDefault="00C26F63" w:rsidP="00C26F63">
      <w:pPr>
        <w:pStyle w:val="ConsPlusNormal"/>
        <w:suppressAutoHyphens/>
        <w:jc w:val="both"/>
      </w:pPr>
      <w:r w:rsidRPr="00646583">
        <w:t xml:space="preserve">предоставления муниципальной услуги </w:t>
      </w:r>
    </w:p>
    <w:p w:rsidR="00C26F63" w:rsidRDefault="00C26F63" w:rsidP="00C26F63">
      <w:pPr>
        <w:rPr>
          <w:rFonts w:ascii="Times New Roman" w:hAnsi="Times New Roman" w:cs="Times New Roman"/>
          <w:sz w:val="28"/>
          <w:szCs w:val="28"/>
        </w:rPr>
      </w:pPr>
      <w:r w:rsidRPr="00646583">
        <w:rPr>
          <w:rFonts w:ascii="Times New Roman" w:hAnsi="Times New Roman" w:cs="Times New Roman"/>
          <w:sz w:val="28"/>
          <w:szCs w:val="28"/>
        </w:rPr>
        <w:t xml:space="preserve">«Предоставление информации об объектах </w:t>
      </w:r>
    </w:p>
    <w:p w:rsidR="00C26F63" w:rsidRPr="00646583" w:rsidRDefault="00C26F63" w:rsidP="00C26F63">
      <w:pPr>
        <w:rPr>
          <w:rFonts w:ascii="Times New Roman" w:hAnsi="Times New Roman" w:cs="Times New Roman"/>
          <w:sz w:val="28"/>
          <w:szCs w:val="28"/>
        </w:rPr>
      </w:pPr>
      <w:r w:rsidRPr="00646583">
        <w:rPr>
          <w:rFonts w:ascii="Times New Roman" w:hAnsi="Times New Roman" w:cs="Times New Roman"/>
          <w:sz w:val="28"/>
          <w:szCs w:val="28"/>
        </w:rPr>
        <w:t xml:space="preserve">недвижимого имущества, находящегося </w:t>
      </w:r>
    </w:p>
    <w:p w:rsidR="00C26F63" w:rsidRDefault="00C26F63" w:rsidP="00C26F63">
      <w:pPr>
        <w:pStyle w:val="ConsPlusNormal"/>
        <w:suppressAutoHyphens/>
        <w:jc w:val="both"/>
      </w:pPr>
      <w:r w:rsidRPr="00646583">
        <w:t xml:space="preserve">в муниципальной собственности и </w:t>
      </w:r>
    </w:p>
    <w:p w:rsidR="00C26F63" w:rsidRDefault="00C26F63" w:rsidP="00C26F63">
      <w:pPr>
        <w:pStyle w:val="ConsPlusNormal"/>
        <w:suppressAutoHyphens/>
        <w:jc w:val="both"/>
      </w:pPr>
      <w:r w:rsidRPr="00646583">
        <w:t xml:space="preserve">предназначенного для сдачи в аренду, </w:t>
      </w:r>
    </w:p>
    <w:p w:rsidR="00C26F63" w:rsidRDefault="00C26F63" w:rsidP="00C26F63">
      <w:pPr>
        <w:pStyle w:val="ConsPlusNormal"/>
        <w:suppressAutoHyphens/>
        <w:jc w:val="both"/>
      </w:pPr>
      <w:r w:rsidRPr="00646583">
        <w:t xml:space="preserve">безвозмездное пользование, </w:t>
      </w:r>
    </w:p>
    <w:p w:rsidR="00C26F63" w:rsidRPr="00646583" w:rsidRDefault="00C26F63" w:rsidP="00C26F63">
      <w:pPr>
        <w:pStyle w:val="ConsPlusNormal"/>
        <w:suppressAutoHyphens/>
        <w:jc w:val="both"/>
      </w:pPr>
      <w:r w:rsidRPr="00646583">
        <w:t>доверительное управление»</w:t>
      </w:r>
    </w:p>
    <w:p w:rsidR="00C26F63" w:rsidRDefault="00C26F63" w:rsidP="00C26F63">
      <w:pPr>
        <w:pStyle w:val="ConsPlusNormal"/>
        <w:suppressAutoHyphens/>
        <w:jc w:val="both"/>
      </w:pPr>
    </w:p>
    <w:p w:rsidR="00C26F63" w:rsidRDefault="00C26F63" w:rsidP="00C26F63">
      <w:pPr>
        <w:pStyle w:val="ConsPlusNormal"/>
        <w:suppressAutoHyphens/>
        <w:ind w:firstLine="709"/>
        <w:jc w:val="both"/>
      </w:pPr>
    </w:p>
    <w:p w:rsidR="00C26F63" w:rsidRPr="00B50039" w:rsidRDefault="00C26F63" w:rsidP="00C26F63">
      <w:pPr>
        <w:pStyle w:val="ConsPlusNormal"/>
        <w:suppressAutoHyphens/>
        <w:ind w:firstLine="709"/>
        <w:jc w:val="both"/>
      </w:pPr>
      <w:r>
        <w:t xml:space="preserve">В соответствии с Федеральным законом от 27.07.2010 № 210-ФЗ «Об организации предоставления государственных и муниципальных услуг», на основании постановления </w:t>
      </w:r>
      <w:proofErr w:type="gramStart"/>
      <w:r>
        <w:t>Администрации</w:t>
      </w:r>
      <w:proofErr w:type="gramEnd"/>
      <w:r>
        <w:t xml:space="preserve"> ЗАТО г. Зеленогорска от 01.02.2011 № 37-п «Об утверждении Порядка разработки и утверждения </w:t>
      </w:r>
      <w:r w:rsidRPr="00646583">
        <w:t xml:space="preserve">административных регламентов предоставления муниципальных услуг», </w:t>
      </w:r>
      <w:r w:rsidRPr="00B50039">
        <w:t>руководствуясь Уставом города,</w:t>
      </w:r>
    </w:p>
    <w:p w:rsidR="00C26F63" w:rsidRPr="00B50039" w:rsidRDefault="00C26F63" w:rsidP="00C26F63">
      <w:pPr>
        <w:pStyle w:val="ConsPlusNormal"/>
        <w:suppressAutoHyphens/>
        <w:ind w:firstLine="709"/>
        <w:jc w:val="both"/>
      </w:pPr>
    </w:p>
    <w:p w:rsidR="00C26F63" w:rsidRPr="00B50039" w:rsidRDefault="00C26F63" w:rsidP="00C26F63">
      <w:pPr>
        <w:pStyle w:val="ConsPlusNormal"/>
        <w:suppressAutoHyphens/>
        <w:jc w:val="both"/>
      </w:pPr>
      <w:r w:rsidRPr="00B50039">
        <w:t>ПОСТАНОВЛЯЮ:</w:t>
      </w:r>
    </w:p>
    <w:p w:rsidR="00C26F63" w:rsidRPr="00B50039" w:rsidRDefault="00C26F63" w:rsidP="00C26F63">
      <w:pPr>
        <w:pStyle w:val="ConsPlusNormal"/>
        <w:suppressAutoHyphens/>
        <w:ind w:firstLine="709"/>
        <w:jc w:val="both"/>
      </w:pPr>
    </w:p>
    <w:p w:rsidR="00C26F63" w:rsidRPr="00B50039" w:rsidRDefault="00C26F63" w:rsidP="00C26F63">
      <w:pPr>
        <w:pStyle w:val="ConsPlusNormal"/>
        <w:suppressAutoHyphens/>
        <w:jc w:val="both"/>
      </w:pPr>
      <w:r w:rsidRPr="00B50039">
        <w:t xml:space="preserve">         1. Внести в постановление </w:t>
      </w:r>
      <w:proofErr w:type="gramStart"/>
      <w:r w:rsidRPr="00B50039">
        <w:t>Администрации</w:t>
      </w:r>
      <w:proofErr w:type="gramEnd"/>
      <w:r w:rsidRPr="00B50039">
        <w:t xml:space="preserve"> ЗАТО г. Зеленогорска от 30.06.2016 № 181-п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доверительное управление» следующие изменения:</w:t>
      </w:r>
    </w:p>
    <w:p w:rsidR="00C26F63" w:rsidRPr="00B50039" w:rsidRDefault="00C26F63" w:rsidP="00C26F63">
      <w:pPr>
        <w:pStyle w:val="ConsPlusNormal"/>
        <w:suppressAutoHyphens/>
        <w:ind w:firstLine="709"/>
        <w:jc w:val="both"/>
      </w:pPr>
      <w:r w:rsidRPr="00B50039">
        <w:t>1.1. Пункт 4 изложить в следующей редакции:</w:t>
      </w:r>
    </w:p>
    <w:p w:rsidR="00C26F63" w:rsidRPr="00B50039" w:rsidRDefault="00C26F63" w:rsidP="00C26F63">
      <w:pPr>
        <w:pStyle w:val="ConsPlusNormal"/>
        <w:suppressAutoHyphens/>
        <w:ind w:firstLine="709"/>
        <w:jc w:val="both"/>
      </w:pPr>
      <w:r w:rsidRPr="00B50039">
        <w:lastRenderedPageBreak/>
        <w:t xml:space="preserve">«4. Контроль за выполнением настоящего постановления возложить на первого заместителя </w:t>
      </w:r>
      <w:proofErr w:type="gramStart"/>
      <w:r w:rsidRPr="00B50039">
        <w:t>Главы</w:t>
      </w:r>
      <w:proofErr w:type="gramEnd"/>
      <w:r w:rsidRPr="00B50039">
        <w:t xml:space="preserve"> ЗАТО г. Зеленогорска по стратегическому планированию, экономическому развитию и финансам.».</w:t>
      </w:r>
    </w:p>
    <w:p w:rsidR="00C26F63" w:rsidRPr="00B50039" w:rsidRDefault="00C26F63" w:rsidP="00C26F63">
      <w:pPr>
        <w:pStyle w:val="ConsPlusNormal"/>
        <w:suppressAutoHyphens/>
        <w:ind w:firstLine="709"/>
        <w:jc w:val="both"/>
      </w:pPr>
      <w:r w:rsidRPr="00B50039">
        <w:t>1.2. В приложении «Административный регламент предоставления муниципальной услуги «Предоставление информации об объектах недвижимого имущества, находящегося в муниципальной собственности и предназначенного для сдачи в аренду, безвозмездное пользование, доверительное управление»:</w:t>
      </w:r>
    </w:p>
    <w:p w:rsidR="00C26F63" w:rsidRPr="00B50039" w:rsidRDefault="00C26F63" w:rsidP="00C26F63">
      <w:pPr>
        <w:widowControl/>
        <w:tabs>
          <w:tab w:val="left" w:pos="567"/>
          <w:tab w:val="left" w:pos="851"/>
        </w:tabs>
        <w:suppressAutoHyphens/>
        <w:ind w:firstLine="709"/>
        <w:jc w:val="both"/>
        <w:rPr>
          <w:rFonts w:ascii="Times New Roman" w:hAnsi="Times New Roman" w:cs="Times New Roman"/>
          <w:sz w:val="28"/>
          <w:szCs w:val="28"/>
        </w:rPr>
      </w:pPr>
      <w:r w:rsidRPr="00B50039">
        <w:rPr>
          <w:rFonts w:ascii="Times New Roman" w:hAnsi="Times New Roman" w:cs="Times New Roman"/>
          <w:sz w:val="28"/>
          <w:szCs w:val="28"/>
        </w:rPr>
        <w:t>1.2.1. Подпункт 5 пункта 2.6.5 изложить в следующей редакции:</w:t>
      </w:r>
    </w:p>
    <w:p w:rsidR="00C26F63" w:rsidRPr="00B50039" w:rsidRDefault="00C26F63" w:rsidP="00C26F63">
      <w:pPr>
        <w:shd w:val="clear" w:color="auto" w:fill="FFFFFF"/>
        <w:tabs>
          <w:tab w:val="left" w:pos="1402"/>
        </w:tabs>
        <w:ind w:firstLine="709"/>
        <w:jc w:val="both"/>
        <w:rPr>
          <w:rFonts w:ascii="Times New Roman" w:hAnsi="Times New Roman" w:cs="Times New Roman"/>
          <w:sz w:val="28"/>
          <w:szCs w:val="28"/>
        </w:rPr>
      </w:pPr>
      <w:r w:rsidRPr="00B50039">
        <w:rPr>
          <w:rFonts w:ascii="Times New Roman" w:hAnsi="Times New Roman" w:cs="Times New Roman"/>
          <w:sz w:val="28"/>
          <w:szCs w:val="28"/>
        </w:rPr>
        <w:t xml:space="preserve">«5) в случае направления запроса в электронной форме заявление создается в электронном виде в виде файлов в любом из следующих форматов - </w:t>
      </w:r>
      <w:r w:rsidRPr="00B50039">
        <w:rPr>
          <w:rFonts w:ascii="Times New Roman" w:hAnsi="Times New Roman" w:cs="Times New Roman"/>
          <w:sz w:val="28"/>
          <w:szCs w:val="28"/>
          <w:lang w:val="en-US"/>
        </w:rPr>
        <w:t>doc</w:t>
      </w:r>
      <w:r w:rsidRPr="00B50039">
        <w:rPr>
          <w:rFonts w:ascii="Times New Roman" w:hAnsi="Times New Roman" w:cs="Times New Roman"/>
          <w:sz w:val="28"/>
          <w:szCs w:val="28"/>
        </w:rPr>
        <w:t xml:space="preserve">, </w:t>
      </w:r>
      <w:proofErr w:type="spellStart"/>
      <w:r w:rsidRPr="00B50039">
        <w:rPr>
          <w:rFonts w:ascii="Times New Roman" w:hAnsi="Times New Roman" w:cs="Times New Roman"/>
          <w:sz w:val="28"/>
          <w:szCs w:val="28"/>
          <w:lang w:val="en-US"/>
        </w:rPr>
        <w:t>docx</w:t>
      </w:r>
      <w:proofErr w:type="spellEnd"/>
      <w:r w:rsidRPr="00B50039">
        <w:rPr>
          <w:rFonts w:ascii="Times New Roman" w:hAnsi="Times New Roman" w:cs="Times New Roman"/>
          <w:sz w:val="28"/>
          <w:szCs w:val="28"/>
        </w:rPr>
        <w:t xml:space="preserve">, </w:t>
      </w:r>
      <w:r w:rsidRPr="00B50039">
        <w:rPr>
          <w:rFonts w:ascii="Times New Roman" w:hAnsi="Times New Roman" w:cs="Times New Roman"/>
          <w:sz w:val="28"/>
          <w:szCs w:val="28"/>
          <w:lang w:val="en-US"/>
        </w:rPr>
        <w:t>txt</w:t>
      </w:r>
      <w:r w:rsidRPr="00B50039">
        <w:rPr>
          <w:rFonts w:ascii="Times New Roman" w:hAnsi="Times New Roman" w:cs="Times New Roman"/>
          <w:sz w:val="28"/>
          <w:szCs w:val="28"/>
        </w:rPr>
        <w:t xml:space="preserve">, </w:t>
      </w:r>
      <w:proofErr w:type="spellStart"/>
      <w:r w:rsidRPr="00B50039">
        <w:rPr>
          <w:rFonts w:ascii="Times New Roman" w:hAnsi="Times New Roman" w:cs="Times New Roman"/>
          <w:sz w:val="28"/>
          <w:szCs w:val="28"/>
          <w:lang w:val="en-US"/>
        </w:rPr>
        <w:t>xls</w:t>
      </w:r>
      <w:proofErr w:type="spellEnd"/>
      <w:r w:rsidRPr="00B50039">
        <w:rPr>
          <w:rFonts w:ascii="Times New Roman" w:hAnsi="Times New Roman" w:cs="Times New Roman"/>
          <w:sz w:val="28"/>
          <w:szCs w:val="28"/>
        </w:rPr>
        <w:t xml:space="preserve">, </w:t>
      </w:r>
      <w:proofErr w:type="spellStart"/>
      <w:r w:rsidRPr="00B50039">
        <w:rPr>
          <w:rFonts w:ascii="Times New Roman" w:hAnsi="Times New Roman" w:cs="Times New Roman"/>
          <w:sz w:val="28"/>
          <w:szCs w:val="28"/>
          <w:lang w:val="en-US"/>
        </w:rPr>
        <w:t>xlsx</w:t>
      </w:r>
      <w:proofErr w:type="spellEnd"/>
      <w:r w:rsidRPr="00B50039">
        <w:rPr>
          <w:rFonts w:ascii="Times New Roman" w:hAnsi="Times New Roman" w:cs="Times New Roman"/>
          <w:sz w:val="28"/>
          <w:szCs w:val="28"/>
        </w:rPr>
        <w:t xml:space="preserve">, </w:t>
      </w:r>
      <w:r w:rsidRPr="00B50039">
        <w:rPr>
          <w:rFonts w:ascii="Times New Roman" w:hAnsi="Times New Roman" w:cs="Times New Roman"/>
          <w:sz w:val="28"/>
          <w:szCs w:val="28"/>
          <w:lang w:val="en-US"/>
        </w:rPr>
        <w:t>rtf</w:t>
      </w:r>
      <w:r w:rsidRPr="00B50039">
        <w:rPr>
          <w:rFonts w:ascii="Times New Roman" w:hAnsi="Times New Roman" w:cs="Times New Roman"/>
          <w:sz w:val="28"/>
          <w:szCs w:val="28"/>
        </w:rPr>
        <w:t>, и подписывается заявителем с использованием электронной подписи.</w:t>
      </w:r>
    </w:p>
    <w:p w:rsidR="00C26F63" w:rsidRPr="00B50039" w:rsidRDefault="00C26F63" w:rsidP="00C26F63">
      <w:pPr>
        <w:ind w:firstLine="709"/>
        <w:jc w:val="both"/>
        <w:rPr>
          <w:rFonts w:ascii="Times New Roman" w:hAnsi="Times New Roman" w:cs="Times New Roman"/>
          <w:sz w:val="28"/>
          <w:szCs w:val="28"/>
        </w:rPr>
      </w:pPr>
      <w:r w:rsidRPr="00B50039">
        <w:rPr>
          <w:rFonts w:ascii="Times New Roman" w:hAnsi="Times New Roman" w:cs="Times New Roman"/>
          <w:sz w:val="28"/>
          <w:szCs w:val="28"/>
        </w:rPr>
        <w:t>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заявителя установлена при личном приеме.».</w:t>
      </w:r>
    </w:p>
    <w:p w:rsidR="00C26F63" w:rsidRPr="00B50039" w:rsidRDefault="00C26F63" w:rsidP="00C26F63">
      <w:pPr>
        <w:widowControl/>
        <w:tabs>
          <w:tab w:val="left" w:pos="567"/>
          <w:tab w:val="left" w:pos="851"/>
        </w:tabs>
        <w:suppressAutoHyphens/>
        <w:ind w:firstLine="709"/>
        <w:jc w:val="both"/>
        <w:rPr>
          <w:rFonts w:ascii="Times New Roman" w:hAnsi="Times New Roman" w:cs="Times New Roman"/>
          <w:sz w:val="28"/>
          <w:szCs w:val="28"/>
        </w:rPr>
      </w:pPr>
      <w:r w:rsidRPr="00B50039">
        <w:rPr>
          <w:rFonts w:ascii="Times New Roman" w:hAnsi="Times New Roman" w:cs="Times New Roman"/>
          <w:sz w:val="28"/>
          <w:szCs w:val="28"/>
        </w:rPr>
        <w:t>1.2.2. Пункты 2.8, 2.8.1 и 2.8.2 изложить в следующей редакции:</w:t>
      </w:r>
    </w:p>
    <w:p w:rsidR="00C26F63" w:rsidRPr="00B50039" w:rsidRDefault="00C26F63" w:rsidP="00C26F63">
      <w:pPr>
        <w:shd w:val="clear" w:color="auto" w:fill="FFFFFF"/>
        <w:ind w:firstLine="709"/>
        <w:jc w:val="both"/>
        <w:rPr>
          <w:rFonts w:ascii="Times New Roman" w:hAnsi="Times New Roman" w:cs="Times New Roman"/>
          <w:sz w:val="28"/>
          <w:szCs w:val="28"/>
          <w:lang w:eastAsia="zh-CN"/>
        </w:rPr>
      </w:pPr>
      <w:r w:rsidRPr="00B50039">
        <w:rPr>
          <w:rFonts w:ascii="Times New Roman" w:hAnsi="Times New Roman" w:cs="Times New Roman"/>
          <w:sz w:val="28"/>
          <w:szCs w:val="28"/>
        </w:rPr>
        <w:t>«</w:t>
      </w:r>
      <w:r w:rsidRPr="00B50039">
        <w:rPr>
          <w:rFonts w:ascii="Times New Roman" w:hAnsi="Times New Roman" w:cs="Times New Roman"/>
          <w:sz w:val="28"/>
          <w:szCs w:val="28"/>
          <w:lang w:eastAsia="zh-CN"/>
        </w:rPr>
        <w:t>2.8. Исчерпывающие перечни оснований для приостановления предоставления муниципальной услуги и отказа в предоставлении муниципальной услуги.</w:t>
      </w:r>
    </w:p>
    <w:p w:rsidR="00C26F63" w:rsidRPr="00B50039" w:rsidRDefault="00C26F63" w:rsidP="00C26F63">
      <w:pPr>
        <w:widowControl/>
        <w:suppressAutoHyphens/>
        <w:ind w:firstLine="709"/>
        <w:jc w:val="both"/>
        <w:rPr>
          <w:rFonts w:ascii="Times New Roman" w:hAnsi="Times New Roman" w:cs="Times New Roman"/>
          <w:sz w:val="28"/>
          <w:szCs w:val="28"/>
        </w:rPr>
      </w:pPr>
      <w:r w:rsidRPr="00B50039">
        <w:rPr>
          <w:rFonts w:ascii="Times New Roman" w:hAnsi="Times New Roman" w:cs="Times New Roman"/>
          <w:sz w:val="28"/>
          <w:szCs w:val="28"/>
        </w:rPr>
        <w:t>2.8.1. Исчерпывающий перечень оснований для приостановления предоставления муниципальной услуги.</w:t>
      </w:r>
    </w:p>
    <w:p w:rsidR="00C26F63" w:rsidRPr="00B50039" w:rsidRDefault="00C26F63" w:rsidP="00C26F63">
      <w:pPr>
        <w:shd w:val="clear" w:color="auto" w:fill="FFFFFF"/>
        <w:suppressAutoHyphens/>
        <w:autoSpaceDN/>
        <w:adjustRightInd/>
        <w:ind w:firstLine="709"/>
        <w:jc w:val="both"/>
        <w:rPr>
          <w:rFonts w:ascii="Times New Roman" w:hAnsi="Times New Roman" w:cs="Times New Roman"/>
          <w:sz w:val="28"/>
          <w:szCs w:val="28"/>
          <w:lang w:eastAsia="zh-CN"/>
        </w:rPr>
      </w:pPr>
      <w:r w:rsidRPr="00B50039">
        <w:rPr>
          <w:rFonts w:ascii="Times New Roman" w:hAnsi="Times New Roman" w:cs="Times New Roman"/>
          <w:sz w:val="28"/>
          <w:szCs w:val="28"/>
        </w:rPr>
        <w:t>Основания для приостановления предоставления муниципальной услуги не установлены</w:t>
      </w:r>
      <w:r w:rsidRPr="00B50039">
        <w:rPr>
          <w:rFonts w:ascii="Times New Roman" w:hAnsi="Times New Roman" w:cs="Times New Roman"/>
          <w:sz w:val="28"/>
          <w:szCs w:val="28"/>
          <w:lang w:eastAsia="zh-CN"/>
        </w:rPr>
        <w:t>.</w:t>
      </w:r>
    </w:p>
    <w:p w:rsidR="00C26F63" w:rsidRPr="00B50039" w:rsidRDefault="00C26F63" w:rsidP="00C26F63">
      <w:pPr>
        <w:shd w:val="clear" w:color="auto" w:fill="FFFFFF"/>
        <w:suppressAutoHyphens/>
        <w:autoSpaceDN/>
        <w:adjustRightInd/>
        <w:ind w:firstLine="709"/>
        <w:jc w:val="both"/>
        <w:rPr>
          <w:rFonts w:ascii="Times New Roman" w:hAnsi="Times New Roman" w:cs="Times New Roman"/>
          <w:sz w:val="28"/>
          <w:szCs w:val="28"/>
          <w:lang w:eastAsia="zh-CN"/>
        </w:rPr>
      </w:pPr>
      <w:r w:rsidRPr="00B50039">
        <w:rPr>
          <w:rFonts w:ascii="Times New Roman" w:hAnsi="Times New Roman" w:cs="Times New Roman"/>
          <w:sz w:val="28"/>
          <w:szCs w:val="28"/>
          <w:lang w:eastAsia="zh-CN"/>
        </w:rPr>
        <w:t>2.8.2. Исчерпывающий перечень оснований для отказа в предоставлении муниципальной услуги:</w:t>
      </w:r>
    </w:p>
    <w:p w:rsidR="00C26F63" w:rsidRPr="00B50039" w:rsidRDefault="00C26F63" w:rsidP="00C26F63">
      <w:pPr>
        <w:shd w:val="clear" w:color="auto" w:fill="FFFFFF"/>
        <w:suppressAutoHyphens/>
        <w:autoSpaceDN/>
        <w:adjustRightInd/>
        <w:ind w:firstLine="709"/>
        <w:jc w:val="both"/>
        <w:rPr>
          <w:rFonts w:ascii="Times New Roman" w:hAnsi="Times New Roman" w:cs="Times New Roman"/>
          <w:sz w:val="28"/>
          <w:szCs w:val="28"/>
          <w:lang w:eastAsia="zh-CN"/>
        </w:rPr>
      </w:pPr>
      <w:r w:rsidRPr="00B50039">
        <w:rPr>
          <w:rFonts w:ascii="Times New Roman" w:hAnsi="Times New Roman" w:cs="Times New Roman"/>
          <w:sz w:val="28"/>
          <w:szCs w:val="28"/>
          <w:lang w:eastAsia="zh-CN"/>
        </w:rPr>
        <w:t>- объекты недвижимого имущества, за Информацией о которых обратился Заявитель, не предназначены для сдачи в аренду, безвозмездное пользование, доверительное управление;</w:t>
      </w:r>
    </w:p>
    <w:p w:rsidR="00C26F63" w:rsidRPr="00B50039" w:rsidRDefault="00C26F63" w:rsidP="00C26F63">
      <w:pPr>
        <w:shd w:val="clear" w:color="auto" w:fill="FFFFFF"/>
        <w:suppressAutoHyphens/>
        <w:autoSpaceDN/>
        <w:adjustRightInd/>
        <w:ind w:firstLine="709"/>
        <w:jc w:val="both"/>
        <w:rPr>
          <w:rFonts w:ascii="Times New Roman" w:hAnsi="Times New Roman" w:cs="Times New Roman"/>
          <w:sz w:val="28"/>
          <w:szCs w:val="28"/>
          <w:lang w:eastAsia="zh-CN"/>
        </w:rPr>
      </w:pPr>
      <w:r w:rsidRPr="00B50039">
        <w:rPr>
          <w:rFonts w:ascii="Times New Roman" w:hAnsi="Times New Roman" w:cs="Times New Roman"/>
          <w:sz w:val="28"/>
          <w:szCs w:val="28"/>
          <w:lang w:eastAsia="zh-CN"/>
        </w:rPr>
        <w:t xml:space="preserve">- объекты недвижимого имущества, за Информацией о которых обратился Заявитель, не являются муниципальной собственностью муниципального образования город Зеленогорск.». </w:t>
      </w:r>
    </w:p>
    <w:p w:rsidR="00C26F63" w:rsidRPr="00B50039" w:rsidRDefault="00C26F63" w:rsidP="00C26F63">
      <w:pPr>
        <w:widowControl/>
        <w:suppressAutoHyphens/>
        <w:ind w:firstLine="709"/>
        <w:jc w:val="both"/>
        <w:rPr>
          <w:rFonts w:ascii="Times New Roman" w:hAnsi="Times New Roman" w:cs="Times New Roman"/>
          <w:sz w:val="28"/>
          <w:szCs w:val="28"/>
        </w:rPr>
      </w:pPr>
      <w:r w:rsidRPr="00B50039">
        <w:rPr>
          <w:rFonts w:ascii="Times New Roman" w:hAnsi="Times New Roman" w:cs="Times New Roman"/>
          <w:sz w:val="28"/>
          <w:szCs w:val="28"/>
        </w:rPr>
        <w:t>1.2.3. Пункт 2.13.6 изложить в следующей редакции:</w:t>
      </w:r>
    </w:p>
    <w:p w:rsidR="00C26F63" w:rsidRPr="00B50039" w:rsidRDefault="00C26F63" w:rsidP="00C26F63">
      <w:pPr>
        <w:pStyle w:val="ConsPlusNormal"/>
        <w:suppressAutoHyphens/>
        <w:ind w:firstLine="709"/>
        <w:jc w:val="both"/>
      </w:pPr>
      <w:r w:rsidRPr="00B50039">
        <w:t xml:space="preserve"> «2.13.6. На территории, прилегающей к зданию Администрации, выделяется не менее 10 процентов мест (но не менее одного места) для бесплатной парковки транспортных средств, управляемых инвалидами </w:t>
      </w:r>
      <w:r w:rsidRPr="00B50039">
        <w:rPr>
          <w:lang w:val="en-US"/>
        </w:rPr>
        <w:t>I</w:t>
      </w:r>
      <w:r w:rsidRPr="00B50039">
        <w:t xml:space="preserve">, </w:t>
      </w:r>
      <w:r w:rsidRPr="00B50039">
        <w:rPr>
          <w:lang w:val="en-US"/>
        </w:rPr>
        <w:t>II</w:t>
      </w:r>
      <w:r w:rsidRPr="00B50039">
        <w:t xml:space="preserve"> групп, а также инвалидами </w:t>
      </w:r>
      <w:r w:rsidRPr="00B50039">
        <w:rPr>
          <w:lang w:val="en-US"/>
        </w:rPr>
        <w:t>III</w:t>
      </w:r>
      <w:r w:rsidRPr="00B50039">
        <w:t xml:space="preserve"> группы, и транспортных средств, перевозящих таких инвалидов и (или) детей-инвалидов.».</w:t>
      </w:r>
    </w:p>
    <w:p w:rsidR="00C26F63" w:rsidRPr="00B50039" w:rsidRDefault="00C26F63" w:rsidP="00C26F63">
      <w:pPr>
        <w:pStyle w:val="ConsPlusNormal"/>
        <w:suppressAutoHyphens/>
        <w:ind w:firstLine="709"/>
        <w:jc w:val="both"/>
      </w:pPr>
      <w:r w:rsidRPr="00B50039">
        <w:t>1.2.4. Абзац третий пункта 2.14.1 изложить в следующей редакции:</w:t>
      </w:r>
    </w:p>
    <w:p w:rsidR="00C26F63" w:rsidRPr="00B50039" w:rsidRDefault="00C26F63" w:rsidP="00C26F63">
      <w:pPr>
        <w:pStyle w:val="ConsPlusNormal"/>
        <w:tabs>
          <w:tab w:val="left" w:pos="709"/>
        </w:tabs>
        <w:suppressAutoHyphens/>
        <w:ind w:firstLine="709"/>
        <w:jc w:val="both"/>
      </w:pPr>
      <w:r w:rsidRPr="00B50039">
        <w:t xml:space="preserve">«- заверяет копии документов, приложенных к заявлению, в соответствии с требованиями пункта 5.26 ГОСТ Р 7.0.97-2016 </w:t>
      </w:r>
      <w:r w:rsidRPr="00B50039">
        <w:lastRenderedPageBreak/>
        <w:t>«Национальный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 том числе и печатью МФЦ;».</w:t>
      </w:r>
    </w:p>
    <w:p w:rsidR="00C26F63" w:rsidRPr="00B50039" w:rsidRDefault="00C26F63" w:rsidP="00C26F63">
      <w:pPr>
        <w:pStyle w:val="ConsPlusNormal"/>
        <w:tabs>
          <w:tab w:val="left" w:pos="709"/>
        </w:tabs>
        <w:suppressAutoHyphens/>
        <w:ind w:firstLine="709"/>
        <w:jc w:val="both"/>
      </w:pPr>
      <w:r w:rsidRPr="00B50039">
        <w:t>1.2.5. В пунктах 3.2.5, 3.3.1 слова «Книга регистрации» заменить словами «Журнал регистрации» в соответствующих падежах.</w:t>
      </w:r>
    </w:p>
    <w:p w:rsidR="00C26F63" w:rsidRPr="00B50039" w:rsidRDefault="00C26F63" w:rsidP="00C26F63">
      <w:pPr>
        <w:pStyle w:val="ConsPlusNormal"/>
        <w:tabs>
          <w:tab w:val="left" w:pos="709"/>
        </w:tabs>
        <w:suppressAutoHyphens/>
        <w:ind w:firstLine="709"/>
        <w:jc w:val="both"/>
      </w:pPr>
      <w:r w:rsidRPr="00B50039">
        <w:t>1.2.6. Пункт 3.3.2 изложить в следующей редакции:</w:t>
      </w:r>
    </w:p>
    <w:p w:rsidR="00C26F63" w:rsidRPr="00B50039" w:rsidRDefault="00C26F63" w:rsidP="00C26F63">
      <w:pPr>
        <w:suppressAutoHyphens/>
        <w:autoSpaceDN/>
        <w:adjustRightInd/>
        <w:ind w:firstLine="709"/>
        <w:jc w:val="both"/>
        <w:rPr>
          <w:rFonts w:ascii="Times New Roman" w:hAnsi="Times New Roman" w:cs="Times New Roman"/>
          <w:sz w:val="28"/>
          <w:szCs w:val="28"/>
          <w:lang w:eastAsia="zh-CN"/>
        </w:rPr>
      </w:pPr>
      <w:r w:rsidRPr="00B50039">
        <w:rPr>
          <w:rFonts w:ascii="Times New Roman" w:hAnsi="Times New Roman" w:cs="Times New Roman"/>
          <w:sz w:val="28"/>
          <w:szCs w:val="28"/>
          <w:lang w:eastAsia="zh-CN"/>
        </w:rPr>
        <w:t>«3.3.2. Административные действия осуществляются:</w:t>
      </w:r>
    </w:p>
    <w:p w:rsidR="00C26F63" w:rsidRPr="00B50039" w:rsidRDefault="00C26F63" w:rsidP="00C26F63">
      <w:pPr>
        <w:suppressAutoHyphens/>
        <w:autoSpaceDN/>
        <w:adjustRightInd/>
        <w:ind w:firstLine="709"/>
        <w:jc w:val="both"/>
        <w:rPr>
          <w:rFonts w:ascii="Times New Roman" w:hAnsi="Times New Roman" w:cs="Times New Roman"/>
          <w:sz w:val="28"/>
          <w:szCs w:val="28"/>
          <w:lang w:eastAsia="zh-CN"/>
        </w:rPr>
      </w:pPr>
      <w:r w:rsidRPr="00B50039">
        <w:rPr>
          <w:rFonts w:ascii="Times New Roman" w:hAnsi="Times New Roman" w:cs="Times New Roman"/>
          <w:sz w:val="28"/>
          <w:szCs w:val="28"/>
          <w:lang w:eastAsia="zh-CN"/>
        </w:rPr>
        <w:t xml:space="preserve">- в течение 15 минут с момента регистрации запроса в устной форме в </w:t>
      </w:r>
      <w:r w:rsidRPr="00B50039">
        <w:rPr>
          <w:rFonts w:ascii="Times New Roman" w:hAnsi="Times New Roman" w:cs="Times New Roman"/>
          <w:sz w:val="28"/>
          <w:szCs w:val="28"/>
        </w:rPr>
        <w:t>Журнале</w:t>
      </w:r>
      <w:r w:rsidRPr="00B50039">
        <w:rPr>
          <w:rFonts w:ascii="Times New Roman" w:hAnsi="Times New Roman" w:cs="Times New Roman"/>
          <w:sz w:val="28"/>
          <w:szCs w:val="28"/>
          <w:lang w:eastAsia="zh-CN"/>
        </w:rPr>
        <w:t xml:space="preserve"> регистрации и включают в себя в себя проверку сведений о запрашиваемой Информации на дату поступления запроса, установление наличия или отсутствия оснований для отказа в предоставлении муниципальной услуги, предусмотренных пунктом 2.8.2 Административного регламента, и при отсутствии таких оснований распечатывание Информации с официального сайта Администрации на бумажный носитель; </w:t>
      </w:r>
    </w:p>
    <w:p w:rsidR="00C26F63" w:rsidRPr="00B50039" w:rsidRDefault="00C26F63" w:rsidP="00C26F63">
      <w:pPr>
        <w:suppressAutoHyphens/>
        <w:autoSpaceDN/>
        <w:adjustRightInd/>
        <w:ind w:firstLine="709"/>
        <w:jc w:val="both"/>
        <w:rPr>
          <w:rFonts w:ascii="Times New Roman" w:hAnsi="Times New Roman" w:cs="Times New Roman"/>
          <w:sz w:val="28"/>
          <w:szCs w:val="28"/>
          <w:lang w:eastAsia="zh-CN"/>
        </w:rPr>
      </w:pPr>
      <w:r w:rsidRPr="00B50039">
        <w:rPr>
          <w:rFonts w:ascii="Times New Roman" w:hAnsi="Times New Roman" w:cs="Times New Roman"/>
          <w:sz w:val="28"/>
          <w:szCs w:val="28"/>
          <w:lang w:eastAsia="zh-CN"/>
        </w:rPr>
        <w:t xml:space="preserve">- в течение 7 календарных дней со дня регистрации запроса в письменной или электронной форме в </w:t>
      </w:r>
      <w:r w:rsidRPr="00B50039">
        <w:rPr>
          <w:rFonts w:ascii="Times New Roman" w:hAnsi="Times New Roman" w:cs="Times New Roman"/>
          <w:sz w:val="28"/>
          <w:szCs w:val="28"/>
        </w:rPr>
        <w:t>Журнале</w:t>
      </w:r>
      <w:r w:rsidRPr="00B50039">
        <w:rPr>
          <w:rFonts w:ascii="Times New Roman" w:hAnsi="Times New Roman" w:cs="Times New Roman"/>
          <w:sz w:val="28"/>
          <w:szCs w:val="28"/>
          <w:lang w:eastAsia="zh-CN"/>
        </w:rPr>
        <w:t xml:space="preserve"> регистрации и включают в себя проверку сведений о запрашиваемой Информации на дату поступления запроса, установление наличия или отсутствия оснований для отказа в предоставлении муниципальной услуги, предусмотренных пунктом 2.8.2 Административного регламента, оформление и регистрацию письма КУМИ о предоставлении Информации или об отказе в предоставлении Информации.». </w:t>
      </w:r>
    </w:p>
    <w:p w:rsidR="00C26F63" w:rsidRPr="00B50039" w:rsidRDefault="00C26F63" w:rsidP="00C26F63">
      <w:pPr>
        <w:pStyle w:val="ConsPlusNormal"/>
        <w:tabs>
          <w:tab w:val="left" w:pos="709"/>
        </w:tabs>
        <w:suppressAutoHyphens/>
        <w:ind w:firstLine="709"/>
        <w:jc w:val="both"/>
      </w:pPr>
      <w:r w:rsidRPr="00B50039">
        <w:t>1.2.7. В пункте 3.3.4 слова «2.8» заменить словами «2.8.2».</w:t>
      </w:r>
    </w:p>
    <w:p w:rsidR="00C26F63" w:rsidRPr="00B50039" w:rsidRDefault="00C26F63" w:rsidP="00C26F63">
      <w:pPr>
        <w:pStyle w:val="ConsPlusNormal"/>
        <w:suppressAutoHyphens/>
        <w:ind w:firstLine="709"/>
        <w:jc w:val="both"/>
      </w:pPr>
      <w:r w:rsidRPr="00B50039">
        <w:t xml:space="preserve">1.2.8. В пунктах 4.1.2 и 4.1.3 слова «заместителем главы </w:t>
      </w:r>
      <w:proofErr w:type="gramStart"/>
      <w:r w:rsidRPr="00B50039">
        <w:t>Администрации</w:t>
      </w:r>
      <w:proofErr w:type="gramEnd"/>
      <w:r w:rsidRPr="00B50039">
        <w:t xml:space="preserve"> ЗАТО г. Зеленогорска по экономике и финансам» заменить словами «первым заместителем Главы ЗАТО г. Зеленогорска по стратегическому планированию, экономическому развитию и финансам».</w:t>
      </w:r>
    </w:p>
    <w:p w:rsidR="00C26F63" w:rsidRPr="00B50039" w:rsidRDefault="00C26F63" w:rsidP="00C26F63">
      <w:pPr>
        <w:pStyle w:val="ConsPlusNormal"/>
        <w:suppressAutoHyphens/>
        <w:ind w:firstLine="709"/>
        <w:jc w:val="both"/>
      </w:pPr>
      <w:r w:rsidRPr="00B50039">
        <w:t>1.2.9.  Раздел 5 изложить в следующей редакции:</w:t>
      </w:r>
    </w:p>
    <w:p w:rsidR="00C26F63" w:rsidRPr="00B50039" w:rsidRDefault="00C26F63" w:rsidP="00C26F63">
      <w:pPr>
        <w:pStyle w:val="ConsPlusNormal"/>
        <w:suppressAutoHyphens/>
        <w:jc w:val="center"/>
        <w:rPr>
          <w:b/>
        </w:rPr>
      </w:pPr>
      <w:r w:rsidRPr="00B50039">
        <w:rPr>
          <w:b/>
        </w:rPr>
        <w:t>«5. ДОСУДЕБНЫЙ (ВНЕСУДЕБНЫЙ) ПОРЯДОК ОБЖАЛОВАНИЯ РЕШЕНИЙ И ДЕЙСТВИЙ (БЕЗДЕЙСТВИЯ) АДМИНИСТРАЦИИ, ДОЛЖНОСТНЫХ ЛИЦ АДМИНИСТРАЦИИ ЛИБО МУНИЦИПАЛЬНЫХ СЛУЖАЩИХ АДМИНИСТРАЦИИ, МФЦ, РАБОТНИКА МФЦ</w:t>
      </w:r>
    </w:p>
    <w:p w:rsidR="00C26F63" w:rsidRPr="00B50039" w:rsidRDefault="00C26F63" w:rsidP="00C26F63">
      <w:pPr>
        <w:pStyle w:val="ConsPlusNormal"/>
        <w:suppressAutoHyphens/>
        <w:ind w:firstLine="709"/>
        <w:jc w:val="both"/>
      </w:pPr>
      <w:r w:rsidRPr="00B50039">
        <w:t>5.1.</w:t>
      </w:r>
      <w:r w:rsidRPr="00B50039">
        <w:tab/>
        <w:t>Заявитель вправе обжаловать решения и действия (бездействие) Администрации, должностных лиц Администрации, муниципальных служащих Администрации, МФЦ, работника МФЦ в досудебном (внесудебном) порядке.</w:t>
      </w:r>
    </w:p>
    <w:p w:rsidR="00C26F63" w:rsidRPr="00B50039" w:rsidRDefault="00C26F63" w:rsidP="00C26F63">
      <w:pPr>
        <w:pStyle w:val="ConsPlusNormal"/>
        <w:suppressAutoHyphens/>
        <w:ind w:firstLine="709"/>
        <w:jc w:val="both"/>
      </w:pPr>
      <w:r w:rsidRPr="00B50039">
        <w:t>5.2. Заявитель может обратиться с жалобой в том числе в следующих случаях:</w:t>
      </w:r>
    </w:p>
    <w:p w:rsidR="00C26F63" w:rsidRPr="00B50039" w:rsidRDefault="00C26F63" w:rsidP="00C26F63">
      <w:pPr>
        <w:pStyle w:val="ConsPlusNormal"/>
        <w:suppressAutoHyphens/>
        <w:ind w:firstLine="709"/>
        <w:jc w:val="both"/>
      </w:pPr>
      <w:r w:rsidRPr="00B50039">
        <w:t>1) нарушение срока регистрации запроса о предоставлении муниципальной услуги;</w:t>
      </w:r>
    </w:p>
    <w:p w:rsidR="00C26F63" w:rsidRPr="00B50039" w:rsidRDefault="00C26F63" w:rsidP="00C26F63">
      <w:pPr>
        <w:pStyle w:val="ConsPlusNormal"/>
        <w:suppressAutoHyphens/>
        <w:ind w:firstLine="709"/>
        <w:jc w:val="both"/>
      </w:pPr>
      <w:r w:rsidRPr="00B50039">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sidRPr="00B50039">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Закон № 210-ФЗ);</w:t>
      </w:r>
    </w:p>
    <w:p w:rsidR="00C26F63" w:rsidRPr="00B50039" w:rsidRDefault="00C26F63" w:rsidP="00C26F63">
      <w:pPr>
        <w:pStyle w:val="ConsPlusNormal"/>
        <w:suppressAutoHyphens/>
        <w:ind w:firstLine="709"/>
        <w:jc w:val="both"/>
      </w:pPr>
      <w:r w:rsidRPr="00B50039">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C26F63" w:rsidRPr="00B50039" w:rsidRDefault="00C26F63" w:rsidP="00C26F63">
      <w:pPr>
        <w:pStyle w:val="ConsPlusNormal"/>
        <w:suppressAutoHyphens/>
        <w:ind w:firstLine="709"/>
        <w:jc w:val="both"/>
      </w:pPr>
      <w:r w:rsidRPr="00B50039">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C26F63" w:rsidRPr="00B50039" w:rsidRDefault="00C26F63" w:rsidP="00C26F63">
      <w:pPr>
        <w:pStyle w:val="ConsPlusNormal"/>
        <w:suppressAutoHyphens/>
        <w:ind w:firstLine="709"/>
        <w:jc w:val="both"/>
      </w:pPr>
      <w:r w:rsidRPr="00B50039">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C26F63" w:rsidRPr="00B50039" w:rsidRDefault="00C26F63" w:rsidP="00C26F63">
      <w:pPr>
        <w:pStyle w:val="ConsPlusNormal"/>
        <w:suppressAutoHyphens/>
        <w:ind w:firstLine="709"/>
        <w:jc w:val="both"/>
      </w:pPr>
      <w:r w:rsidRPr="00B50039">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C26F63" w:rsidRPr="00B50039" w:rsidRDefault="00C26F63" w:rsidP="00C26F63">
      <w:pPr>
        <w:pStyle w:val="ConsPlusNormal"/>
        <w:suppressAutoHyphens/>
        <w:ind w:firstLine="709"/>
        <w:jc w:val="both"/>
      </w:pPr>
      <w:r w:rsidRPr="00B50039">
        <w:t xml:space="preserve">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B50039">
        <w:rPr>
          <w:lang w:bidi="ru-RU"/>
        </w:rPr>
        <w:t>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г. Зеленогорска от 25.04.2013 № 37-220р</w:t>
      </w:r>
      <w:r w:rsidRPr="00B50039">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C26F63" w:rsidRPr="00B50039" w:rsidRDefault="00C26F63" w:rsidP="00C26F63">
      <w:pPr>
        <w:pStyle w:val="ConsPlusNormal"/>
        <w:suppressAutoHyphens/>
        <w:ind w:firstLine="709"/>
        <w:jc w:val="both"/>
      </w:pPr>
      <w:r w:rsidRPr="00B50039">
        <w:lastRenderedPageBreak/>
        <w:t>8) нарушение срока или порядка выдачи документов по результатам предоставления муниципальной услуги.</w:t>
      </w:r>
    </w:p>
    <w:p w:rsidR="00C26F63" w:rsidRPr="00B50039" w:rsidRDefault="00C26F63" w:rsidP="00C26F63">
      <w:pPr>
        <w:pStyle w:val="ConsPlusNormal"/>
        <w:suppressAutoHyphens/>
        <w:ind w:firstLine="709"/>
        <w:jc w:val="both"/>
      </w:pPr>
      <w:r w:rsidRPr="00B50039">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w:t>
      </w:r>
    </w:p>
    <w:p w:rsidR="00C26F63" w:rsidRPr="00B50039" w:rsidRDefault="00C26F63" w:rsidP="00C26F63">
      <w:pPr>
        <w:pStyle w:val="ConsPlusNormal"/>
        <w:suppressAutoHyphens/>
        <w:ind w:firstLine="709"/>
        <w:jc w:val="both"/>
      </w:pPr>
      <w:r w:rsidRPr="00B50039">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C26F63" w:rsidRPr="00B50039" w:rsidRDefault="00C26F63" w:rsidP="00C26F63">
      <w:pPr>
        <w:pStyle w:val="ConsPlusNormal"/>
        <w:suppressAutoHyphens/>
        <w:ind w:firstLine="709"/>
        <w:jc w:val="both"/>
      </w:pPr>
      <w:r w:rsidRPr="00B50039">
        <w:t xml:space="preserve">5.3. Жалобы на решения и действия (бездействие) Администрации, должностного лица Администрации, муниципальных служащих Администрации, </w:t>
      </w:r>
      <w:proofErr w:type="gramStart"/>
      <w:r w:rsidRPr="00B50039">
        <w:t>Главы</w:t>
      </w:r>
      <w:proofErr w:type="gramEnd"/>
      <w:r w:rsidRPr="00B50039">
        <w:t xml:space="preserve"> ЗАТО г. Зеленогорска подаются в письменной форме на бумажном носителе, в электронной форме в Администрацию, в МФЦ.</w:t>
      </w:r>
    </w:p>
    <w:p w:rsidR="00C26F63" w:rsidRPr="00B50039" w:rsidRDefault="00C26F63" w:rsidP="00C26F63">
      <w:pPr>
        <w:pStyle w:val="ConsPlusNormal"/>
        <w:suppressAutoHyphens/>
        <w:ind w:firstLine="709"/>
        <w:jc w:val="both"/>
      </w:pPr>
      <w:r w:rsidRPr="00B50039">
        <w:t xml:space="preserve">Жалобы на решения, действия (бездействие) </w:t>
      </w:r>
      <w:proofErr w:type="gramStart"/>
      <w:r w:rsidRPr="00B50039">
        <w:t>Главы</w:t>
      </w:r>
      <w:proofErr w:type="gramEnd"/>
      <w:r w:rsidRPr="00B50039">
        <w:t xml:space="preserve"> ЗАТО                                     г. Зеленогорска рассматриваются непосредственно Главой ЗАТО                               г. Зеленогорска.   </w:t>
      </w:r>
    </w:p>
    <w:p w:rsidR="00C26F63" w:rsidRPr="00B50039" w:rsidRDefault="00C26F63" w:rsidP="00C26F63">
      <w:pPr>
        <w:pStyle w:val="ConsPlusNormal"/>
        <w:suppressAutoHyphens/>
        <w:ind w:firstLine="709"/>
        <w:jc w:val="both"/>
      </w:pPr>
      <w:r w:rsidRPr="00B50039">
        <w:t>5.4. Жалобы на решения и действия (бездействие) работника МФЦ подаются руководителю  МФЦ и рассматриваются руководителем МФЦ.</w:t>
      </w:r>
    </w:p>
    <w:p w:rsidR="00C26F63" w:rsidRPr="00B50039" w:rsidRDefault="00C26F63" w:rsidP="00C26F63">
      <w:pPr>
        <w:pStyle w:val="ConsPlusNormal"/>
        <w:suppressAutoHyphens/>
        <w:ind w:firstLine="709"/>
        <w:jc w:val="both"/>
      </w:pPr>
      <w:r w:rsidRPr="00B50039">
        <w:t>Жалобы на решения и действия (бездействие) МФЦ подаются учредителю МФЦ.</w:t>
      </w:r>
    </w:p>
    <w:p w:rsidR="00C26F63" w:rsidRPr="00B50039" w:rsidRDefault="00C26F63" w:rsidP="00C26F63">
      <w:pPr>
        <w:pStyle w:val="ConsPlusNormal"/>
        <w:suppressAutoHyphens/>
        <w:ind w:firstLine="709"/>
        <w:jc w:val="both"/>
      </w:pPr>
      <w:r w:rsidRPr="00B50039">
        <w:t xml:space="preserve">5.5. Жалоба на решения и действия (бездействие) Администрации, должностного лица Администрации, муниципальных служащих Администрации, </w:t>
      </w:r>
      <w:proofErr w:type="gramStart"/>
      <w:r w:rsidRPr="00B50039">
        <w:t>Главы</w:t>
      </w:r>
      <w:proofErr w:type="gramEnd"/>
      <w:r w:rsidRPr="00B50039">
        <w:t xml:space="preserve"> ЗАТО г. Зеленогорска может быть направлена по почте, через МФЦ, с использованием сети Интернет, официального сайта Администрации, порталов, а также может быть подана при личном приеме Заявителя. </w:t>
      </w:r>
    </w:p>
    <w:p w:rsidR="00C26F63" w:rsidRPr="00B50039" w:rsidRDefault="00C26F63" w:rsidP="00C26F63">
      <w:pPr>
        <w:pStyle w:val="ConsPlusNormal"/>
        <w:suppressAutoHyphens/>
        <w:ind w:firstLine="709"/>
        <w:jc w:val="both"/>
      </w:pPr>
      <w:r w:rsidRPr="00B50039">
        <w:t xml:space="preserve">5.6. Жалоба на решения и действия (бездействие) МФЦ, работника МФЦ может быть направлена по почте, с использованием сети Интернет, официального сайта МФЦ, порталов, а также может быть подана при личном приеме Заявителя. </w:t>
      </w:r>
    </w:p>
    <w:p w:rsidR="00C26F63" w:rsidRPr="00B50039" w:rsidRDefault="00C26F63" w:rsidP="00C26F63">
      <w:pPr>
        <w:pStyle w:val="ConsPlusNormal"/>
        <w:suppressAutoHyphens/>
        <w:ind w:firstLine="709"/>
        <w:jc w:val="both"/>
      </w:pPr>
      <w:r w:rsidRPr="00B50039">
        <w:t xml:space="preserve">5.7. Особенности подачи и рассмотрения жалоб на решения и действия (бездействие) Администрации, должностного лица Администрации, муниципальных служащих Администрации, МФЦ, работника МФЦ устанавливаются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B50039">
        <w:t>депутатов</w:t>
      </w:r>
      <w:proofErr w:type="gramEnd"/>
      <w:r w:rsidRPr="00B50039">
        <w:t xml:space="preserve"> ЗАТО г. Зеленогорска от 25.04.2013 № 37-220р.</w:t>
      </w:r>
    </w:p>
    <w:p w:rsidR="00C26F63" w:rsidRPr="00B50039" w:rsidRDefault="00C26F63" w:rsidP="00C26F63">
      <w:pPr>
        <w:pStyle w:val="ConsPlusNormal"/>
        <w:suppressAutoHyphens/>
        <w:ind w:firstLine="709"/>
        <w:jc w:val="both"/>
      </w:pPr>
      <w:r w:rsidRPr="00B50039">
        <w:lastRenderedPageBreak/>
        <w:t>5.8. Жалоба должна содержать:</w:t>
      </w:r>
    </w:p>
    <w:p w:rsidR="00C26F63" w:rsidRPr="00B50039" w:rsidRDefault="00C26F63" w:rsidP="00C26F63">
      <w:pPr>
        <w:pStyle w:val="ConsPlusNormal"/>
        <w:suppressAutoHyphens/>
        <w:ind w:firstLine="709"/>
        <w:jc w:val="both"/>
      </w:pPr>
      <w:r w:rsidRPr="00B50039">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руководителя МФЦ, работника МФЦ, решения и действия (бездействие) которых обжалуются;</w:t>
      </w:r>
    </w:p>
    <w:p w:rsidR="00C26F63" w:rsidRPr="00B50039" w:rsidRDefault="00C26F63" w:rsidP="00C26F63">
      <w:pPr>
        <w:pStyle w:val="ConsPlusNormal"/>
        <w:suppressAutoHyphens/>
        <w:ind w:firstLine="709"/>
        <w:jc w:val="both"/>
      </w:pPr>
      <w:r w:rsidRPr="00B50039">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6F63" w:rsidRPr="00B50039" w:rsidRDefault="00C26F63" w:rsidP="00C26F63">
      <w:pPr>
        <w:pStyle w:val="ConsPlusNormal"/>
        <w:suppressAutoHyphens/>
        <w:ind w:firstLine="709"/>
        <w:jc w:val="both"/>
      </w:pPr>
      <w:r w:rsidRPr="00B50039">
        <w:t>3) сведения об обжалуемых решениях и действиях (бездействии) Администрации, должностного лица Администрации, муниципального служащего Администрации или МФЦ, работника МФЦ;</w:t>
      </w:r>
    </w:p>
    <w:p w:rsidR="00C26F63" w:rsidRPr="00B50039" w:rsidRDefault="00C26F63" w:rsidP="00C26F63">
      <w:pPr>
        <w:pStyle w:val="ConsPlusNormal"/>
        <w:suppressAutoHyphens/>
        <w:ind w:firstLine="709"/>
        <w:jc w:val="both"/>
      </w:pPr>
      <w:r w:rsidRPr="00B50039">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Администрации, МФЦ, работника МФЦ.</w:t>
      </w:r>
    </w:p>
    <w:p w:rsidR="00C26F63" w:rsidRPr="00B50039" w:rsidRDefault="00C26F63" w:rsidP="00C26F63">
      <w:pPr>
        <w:pStyle w:val="ConsPlusNormal"/>
        <w:suppressAutoHyphens/>
        <w:ind w:firstLine="709"/>
        <w:jc w:val="both"/>
      </w:pPr>
      <w:r w:rsidRPr="00B50039">
        <w:t>5.9. Жалоба, поступившая в Администрацию, МФЦ подлежит рассмотрению в течение пятнадцати рабочих дней со дня ее регистрации, а в случае обжалования отказа Администрации,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26F63" w:rsidRPr="00B50039" w:rsidRDefault="00C26F63" w:rsidP="00C26F63">
      <w:pPr>
        <w:pStyle w:val="ConsPlusNormal"/>
        <w:suppressAutoHyphens/>
        <w:ind w:firstLine="709"/>
        <w:jc w:val="both"/>
      </w:pPr>
      <w:r w:rsidRPr="00B50039">
        <w:t>5.10. По результатам рассмотрения жалобы принимается одно из следующих решений:</w:t>
      </w:r>
    </w:p>
    <w:p w:rsidR="00C26F63" w:rsidRPr="00B50039" w:rsidRDefault="00C26F63" w:rsidP="00C26F63">
      <w:pPr>
        <w:pStyle w:val="ConsPlusNormal"/>
        <w:suppressAutoHyphens/>
        <w:ind w:firstLine="709"/>
        <w:jc w:val="both"/>
      </w:pPr>
      <w:r w:rsidRPr="00B50039">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C26F63" w:rsidRPr="00B50039" w:rsidRDefault="00C26F63" w:rsidP="00C26F63">
      <w:pPr>
        <w:pStyle w:val="ConsPlusNormal"/>
        <w:suppressAutoHyphens/>
        <w:ind w:firstLine="709"/>
        <w:jc w:val="both"/>
      </w:pPr>
      <w:r w:rsidRPr="00B50039">
        <w:t>2) в удовлетворении жалобы отказывается.</w:t>
      </w:r>
    </w:p>
    <w:p w:rsidR="00C26F63" w:rsidRPr="00B50039" w:rsidRDefault="00C26F63" w:rsidP="00C26F63">
      <w:pPr>
        <w:pStyle w:val="ConsPlusNormal"/>
        <w:suppressAutoHyphens/>
        <w:ind w:firstLine="709"/>
        <w:jc w:val="both"/>
      </w:pPr>
      <w:r w:rsidRPr="00B50039">
        <w:t xml:space="preserve">5.11. 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C26F63" w:rsidRPr="00B50039" w:rsidRDefault="00C26F63" w:rsidP="00C26F63">
      <w:pPr>
        <w:pStyle w:val="ConsPlusNormal"/>
        <w:suppressAutoHyphens/>
        <w:ind w:firstLine="709"/>
        <w:jc w:val="both"/>
      </w:pPr>
      <w:r w:rsidRPr="00B50039">
        <w:t>5.12.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26F63" w:rsidRPr="00B50039" w:rsidRDefault="00C26F63" w:rsidP="00C26F63">
      <w:pPr>
        <w:pStyle w:val="ConsPlusNormal"/>
        <w:suppressAutoHyphens/>
        <w:ind w:firstLine="709"/>
        <w:jc w:val="both"/>
      </w:pPr>
      <w:r w:rsidRPr="00B50039">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26F63" w:rsidRPr="00B50039" w:rsidRDefault="00C26F63" w:rsidP="00C26F63">
      <w:pPr>
        <w:pStyle w:val="ConsPlusNormal"/>
        <w:tabs>
          <w:tab w:val="left" w:pos="851"/>
        </w:tabs>
        <w:suppressAutoHyphens/>
        <w:ind w:firstLine="709"/>
        <w:jc w:val="both"/>
      </w:pPr>
      <w:r w:rsidRPr="00B50039">
        <w:t>2. Настоящее постановление вступает в силу в день, следующий за днем его опубликования в газете «Панорама».</w:t>
      </w:r>
    </w:p>
    <w:p w:rsidR="00C26F63" w:rsidRPr="00B50039" w:rsidRDefault="00C26F63" w:rsidP="00C26F63">
      <w:pPr>
        <w:pStyle w:val="ConsPlusNormal"/>
        <w:suppressAutoHyphens/>
        <w:ind w:firstLine="709"/>
        <w:jc w:val="both"/>
      </w:pPr>
      <w:r w:rsidRPr="00B50039">
        <w:t xml:space="preserve">                </w:t>
      </w:r>
    </w:p>
    <w:p w:rsidR="00C26F63" w:rsidRPr="00B50039" w:rsidRDefault="00C26F63" w:rsidP="00C26F63">
      <w:pPr>
        <w:pStyle w:val="ConsPlusNormal"/>
        <w:suppressAutoHyphens/>
        <w:jc w:val="both"/>
      </w:pPr>
    </w:p>
    <w:p w:rsidR="00C26F63" w:rsidRPr="00B50039" w:rsidRDefault="00C26F63" w:rsidP="00C26F63">
      <w:pPr>
        <w:pStyle w:val="ConsPlusNormal"/>
        <w:suppressAutoHyphens/>
        <w:jc w:val="both"/>
      </w:pPr>
      <w:proofErr w:type="gramStart"/>
      <w:r w:rsidRPr="00B50039">
        <w:t>Глава</w:t>
      </w:r>
      <w:proofErr w:type="gramEnd"/>
      <w:r w:rsidRPr="00B50039">
        <w:t xml:space="preserve"> ЗАТО г. Зеленогорска</w:t>
      </w:r>
      <w:r w:rsidRPr="00B50039">
        <w:tab/>
      </w:r>
      <w:r w:rsidRPr="00B50039">
        <w:tab/>
      </w:r>
      <w:r w:rsidRPr="00B50039">
        <w:tab/>
      </w:r>
      <w:r w:rsidRPr="00B50039">
        <w:tab/>
      </w:r>
      <w:bookmarkStart w:id="0" w:name="_GoBack"/>
      <w:bookmarkEnd w:id="0"/>
      <w:r w:rsidRPr="00B50039">
        <w:t xml:space="preserve">             М.В. Сперанский</w:t>
      </w:r>
    </w:p>
    <w:p w:rsidR="00C26F63" w:rsidRPr="00B50039" w:rsidRDefault="00C26F63" w:rsidP="00C26F63">
      <w:pPr>
        <w:pStyle w:val="ConsPlusNormal"/>
        <w:suppressAutoHyphens/>
        <w:ind w:left="-142"/>
        <w:jc w:val="both"/>
      </w:pPr>
      <w:r w:rsidRPr="00B50039">
        <w:t xml:space="preserve">   </w:t>
      </w:r>
    </w:p>
    <w:p w:rsidR="00C26F63" w:rsidRPr="00B50039" w:rsidRDefault="00C26F63" w:rsidP="00C26F63"/>
    <w:p w:rsidR="00171511" w:rsidRPr="00B50039" w:rsidRDefault="00171511" w:rsidP="00C26F63">
      <w:pPr>
        <w:jc w:val="center"/>
      </w:pPr>
      <w:r w:rsidRPr="00B50039">
        <w:rPr>
          <w:rFonts w:ascii="Times New Roman" w:hAnsi="Times New Roman" w:cs="Times New Roman"/>
          <w:sz w:val="24"/>
          <w:szCs w:val="24"/>
          <w:bdr w:val="single" w:sz="4" w:space="0" w:color="auto"/>
        </w:rPr>
        <w:t xml:space="preserve">          </w:t>
      </w:r>
      <w:r w:rsidRPr="00B50039">
        <w:rPr>
          <w:rFonts w:ascii="Times New Roman" w:hAnsi="Times New Roman" w:cs="Times New Roman"/>
          <w:sz w:val="24"/>
          <w:szCs w:val="24"/>
        </w:rPr>
        <w:t xml:space="preserve">                                                                                                                                                                                                                                       </w:t>
      </w:r>
    </w:p>
    <w:p w:rsidR="00316F74" w:rsidRPr="00B50039" w:rsidRDefault="00316F74"/>
    <w:sectPr w:rsidR="00316F74" w:rsidRPr="00B50039" w:rsidSect="00C26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9D"/>
    <w:rsid w:val="000A77CD"/>
    <w:rsid w:val="000E1155"/>
    <w:rsid w:val="000E5DD8"/>
    <w:rsid w:val="001644F4"/>
    <w:rsid w:val="00171511"/>
    <w:rsid w:val="001E28EF"/>
    <w:rsid w:val="002308DB"/>
    <w:rsid w:val="00246628"/>
    <w:rsid w:val="0026718F"/>
    <w:rsid w:val="00276D8F"/>
    <w:rsid w:val="002D1C94"/>
    <w:rsid w:val="00316F74"/>
    <w:rsid w:val="003364BE"/>
    <w:rsid w:val="00370695"/>
    <w:rsid w:val="003D7DE6"/>
    <w:rsid w:val="004A28A4"/>
    <w:rsid w:val="004B0C54"/>
    <w:rsid w:val="005B4E17"/>
    <w:rsid w:val="005C395E"/>
    <w:rsid w:val="005E6951"/>
    <w:rsid w:val="005F5107"/>
    <w:rsid w:val="00632E33"/>
    <w:rsid w:val="00632F8E"/>
    <w:rsid w:val="00646583"/>
    <w:rsid w:val="006B30A2"/>
    <w:rsid w:val="007B0BD6"/>
    <w:rsid w:val="00806380"/>
    <w:rsid w:val="00846ADA"/>
    <w:rsid w:val="00915DAD"/>
    <w:rsid w:val="009E7D57"/>
    <w:rsid w:val="00AA249D"/>
    <w:rsid w:val="00AC0097"/>
    <w:rsid w:val="00AF63AC"/>
    <w:rsid w:val="00B26211"/>
    <w:rsid w:val="00B50039"/>
    <w:rsid w:val="00B6701C"/>
    <w:rsid w:val="00BB7ADC"/>
    <w:rsid w:val="00C14A27"/>
    <w:rsid w:val="00C26F63"/>
    <w:rsid w:val="00E61A95"/>
    <w:rsid w:val="00E778F3"/>
    <w:rsid w:val="00F02E78"/>
    <w:rsid w:val="00F8244A"/>
    <w:rsid w:val="00FA0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51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51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3">
    <w:name w:val="Hyperlink"/>
    <w:rsid w:val="00171511"/>
    <w:rPr>
      <w:color w:val="0000FF"/>
      <w:u w:val="single"/>
    </w:rPr>
  </w:style>
  <w:style w:type="paragraph" w:styleId="a4">
    <w:name w:val="Balloon Text"/>
    <w:basedOn w:val="a"/>
    <w:link w:val="a5"/>
    <w:uiPriority w:val="99"/>
    <w:semiHidden/>
    <w:unhideWhenUsed/>
    <w:rsid w:val="00171511"/>
    <w:rPr>
      <w:rFonts w:ascii="Segoe UI" w:hAnsi="Segoe UI" w:cs="Segoe UI"/>
      <w:sz w:val="18"/>
      <w:szCs w:val="18"/>
    </w:rPr>
  </w:style>
  <w:style w:type="character" w:customStyle="1" w:styleId="a5">
    <w:name w:val="Текст выноски Знак"/>
    <w:basedOn w:val="a0"/>
    <w:link w:val="a4"/>
    <w:uiPriority w:val="99"/>
    <w:semiHidden/>
    <w:rsid w:val="00171511"/>
    <w:rPr>
      <w:rFonts w:ascii="Segoe UI" w:eastAsia="Times New Roman" w:hAnsi="Segoe UI" w:cs="Segoe UI"/>
      <w:sz w:val="18"/>
      <w:szCs w:val="18"/>
      <w:lang w:eastAsia="ru-RU"/>
    </w:rPr>
  </w:style>
  <w:style w:type="character" w:customStyle="1" w:styleId="WW8Num1z0">
    <w:name w:val="WW8Num1z0"/>
    <w:rsid w:val="00267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51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51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3">
    <w:name w:val="Hyperlink"/>
    <w:rsid w:val="00171511"/>
    <w:rPr>
      <w:color w:val="0000FF"/>
      <w:u w:val="single"/>
    </w:rPr>
  </w:style>
  <w:style w:type="paragraph" w:styleId="a4">
    <w:name w:val="Balloon Text"/>
    <w:basedOn w:val="a"/>
    <w:link w:val="a5"/>
    <w:uiPriority w:val="99"/>
    <w:semiHidden/>
    <w:unhideWhenUsed/>
    <w:rsid w:val="00171511"/>
    <w:rPr>
      <w:rFonts w:ascii="Segoe UI" w:hAnsi="Segoe UI" w:cs="Segoe UI"/>
      <w:sz w:val="18"/>
      <w:szCs w:val="18"/>
    </w:rPr>
  </w:style>
  <w:style w:type="character" w:customStyle="1" w:styleId="a5">
    <w:name w:val="Текст выноски Знак"/>
    <w:basedOn w:val="a0"/>
    <w:link w:val="a4"/>
    <w:uiPriority w:val="99"/>
    <w:semiHidden/>
    <w:rsid w:val="00171511"/>
    <w:rPr>
      <w:rFonts w:ascii="Segoe UI" w:eastAsia="Times New Roman" w:hAnsi="Segoe UI" w:cs="Segoe UI"/>
      <w:sz w:val="18"/>
      <w:szCs w:val="18"/>
      <w:lang w:eastAsia="ru-RU"/>
    </w:rPr>
  </w:style>
  <w:style w:type="character" w:customStyle="1" w:styleId="WW8Num1z0">
    <w:name w:val="WW8Num1z0"/>
    <w:rsid w:val="00267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7</Pages>
  <Words>2268</Words>
  <Characters>12932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Наглюк Ирина Валентиновна</dc:creator>
  <cp:keywords/>
  <dc:description/>
  <cp:lastModifiedBy>Мещерякова Наталья Рахимжановна</cp:lastModifiedBy>
  <cp:revision>22</cp:revision>
  <cp:lastPrinted>2020-02-28T03:06:00Z</cp:lastPrinted>
  <dcterms:created xsi:type="dcterms:W3CDTF">2018-10-24T08:47:00Z</dcterms:created>
  <dcterms:modified xsi:type="dcterms:W3CDTF">2020-03-13T02:12:00Z</dcterms:modified>
</cp:coreProperties>
</file>