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F818DC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09.12.2019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F818DC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20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  <w:r w:rsidR="00D55EB9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20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 xml:space="preserve">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</w:t>
      </w:r>
      <w:r w:rsidRPr="00491A0A">
        <w:rPr>
          <w:sz w:val="28"/>
          <w:szCs w:val="28"/>
        </w:rPr>
        <w:t>Зеленогорска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proofErr w:type="gramStart"/>
      <w:r w:rsidRPr="0064280B">
        <w:rPr>
          <w:sz w:val="28"/>
          <w:szCs w:val="28"/>
        </w:rPr>
        <w:t>Глава</w:t>
      </w:r>
      <w:proofErr w:type="gramEnd"/>
      <w:r w:rsidRPr="0064280B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Pr="0064280B" w:rsidRDefault="0064280B" w:rsidP="0064280B">
      <w:pPr>
        <w:widowControl/>
        <w:autoSpaceDE/>
        <w:autoSpaceDN/>
        <w:adjustRightInd/>
        <w:ind w:firstLine="5245"/>
        <w:rPr>
          <w:sz w:val="28"/>
          <w:szCs w:val="28"/>
        </w:rPr>
      </w:pPr>
      <w:r w:rsidRPr="0064280B">
        <w:rPr>
          <w:sz w:val="28"/>
          <w:szCs w:val="28"/>
        </w:rPr>
        <w:lastRenderedPageBreak/>
        <w:t>Прило</w:t>
      </w:r>
      <w:bookmarkStart w:id="0" w:name="_GoBack"/>
      <w:bookmarkEnd w:id="0"/>
      <w:r w:rsidRPr="0064280B">
        <w:rPr>
          <w:sz w:val="28"/>
          <w:szCs w:val="28"/>
        </w:rPr>
        <w:t xml:space="preserve">жение 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к постановлению Администрации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ЗАТО г. Зеленогорска</w:t>
      </w:r>
    </w:p>
    <w:p w:rsidR="00EC7F83" w:rsidRDefault="0064280B" w:rsidP="00F818DC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 xml:space="preserve">от </w:t>
      </w:r>
      <w:r w:rsidR="00F818DC">
        <w:rPr>
          <w:sz w:val="28"/>
          <w:szCs w:val="28"/>
        </w:rPr>
        <w:t>09.12.2019</w:t>
      </w:r>
      <w:r w:rsidRPr="0064280B">
        <w:rPr>
          <w:sz w:val="28"/>
          <w:szCs w:val="28"/>
        </w:rPr>
        <w:t xml:space="preserve">   № </w:t>
      </w:r>
      <w:r w:rsidR="00F818DC">
        <w:rPr>
          <w:sz w:val="28"/>
          <w:szCs w:val="28"/>
        </w:rPr>
        <w:t>208-п</w:t>
      </w:r>
    </w:p>
    <w:p w:rsidR="00F818DC" w:rsidRDefault="00F818DC" w:rsidP="00F818DC">
      <w:pPr>
        <w:tabs>
          <w:tab w:val="left" w:pos="2520"/>
        </w:tabs>
        <w:ind w:left="5245"/>
        <w:rPr>
          <w:sz w:val="28"/>
          <w:szCs w:val="28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558"/>
        <w:gridCol w:w="1978"/>
        <w:gridCol w:w="2091"/>
      </w:tblGrid>
      <w:tr w:rsidR="00C64BB9" w:rsidRPr="0003424F" w:rsidTr="0003424F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№ </w:t>
            </w:r>
            <w:proofErr w:type="gramStart"/>
            <w:r w:rsidRPr="0003424F">
              <w:rPr>
                <w:sz w:val="24"/>
                <w:szCs w:val="24"/>
              </w:rPr>
              <w:t>п</w:t>
            </w:r>
            <w:proofErr w:type="gramEnd"/>
            <w:r w:rsidRPr="0003424F">
              <w:rPr>
                <w:sz w:val="24"/>
                <w:szCs w:val="24"/>
              </w:rPr>
              <w:t>/п</w:t>
            </w:r>
          </w:p>
        </w:tc>
        <w:tc>
          <w:tcPr>
            <w:tcW w:w="2409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558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978" w:type="dxa"/>
            <w:vAlign w:val="center"/>
          </w:tcPr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2091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03424F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558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03424F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жилого 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 по ул. </w:t>
            </w:r>
            <w:proofErr w:type="gramStart"/>
            <w:r w:rsidR="00C64BB9" w:rsidRPr="0003424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1978" w:type="dxa"/>
          </w:tcPr>
          <w:p w:rsidR="00C64BB9" w:rsidRPr="0003424F" w:rsidRDefault="0076595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едневно, кроме понедельника, с 09.00</w:t>
            </w:r>
            <w:r w:rsidR="00C64BB9" w:rsidRPr="0003424F">
              <w:rPr>
                <w:sz w:val="24"/>
                <w:szCs w:val="24"/>
              </w:rPr>
              <w:t xml:space="preserve"> до 18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091" w:type="dxa"/>
          </w:tcPr>
          <w:p w:rsidR="00C64BB9" w:rsidRPr="0003424F" w:rsidRDefault="004311E4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</w:t>
            </w:r>
            <w:r w:rsidR="00C64BB9" w:rsidRPr="0003424F">
              <w:rPr>
                <w:sz w:val="24"/>
                <w:szCs w:val="24"/>
              </w:rPr>
              <w:t>униципальное унитарное предприятие «Комбинат благоустройства»</w:t>
            </w:r>
          </w:p>
          <w:p w:rsidR="00C64BB9" w:rsidRPr="0003424F" w:rsidRDefault="00C64BB9" w:rsidP="00D55EB9">
            <w:pPr>
              <w:ind w:left="-116" w:right="-144"/>
              <w:jc w:val="center"/>
              <w:rPr>
                <w:sz w:val="24"/>
                <w:szCs w:val="24"/>
              </w:rPr>
            </w:pPr>
            <w:proofErr w:type="spellStart"/>
            <w:r w:rsidRPr="0003424F">
              <w:rPr>
                <w:sz w:val="24"/>
                <w:szCs w:val="24"/>
              </w:rPr>
              <w:t>г</w:t>
            </w:r>
            <w:proofErr w:type="gramStart"/>
            <w:r w:rsidRPr="0003424F">
              <w:rPr>
                <w:sz w:val="24"/>
                <w:szCs w:val="24"/>
              </w:rPr>
              <w:t>.З</w:t>
            </w:r>
            <w:proofErr w:type="gramEnd"/>
            <w:r w:rsidRPr="0003424F">
              <w:rPr>
                <w:sz w:val="24"/>
                <w:szCs w:val="24"/>
              </w:rPr>
              <w:t>еленогорска</w:t>
            </w:r>
            <w:proofErr w:type="spellEnd"/>
          </w:p>
        </w:tc>
      </w:tr>
      <w:tr w:rsidR="00C64BB9" w:rsidRPr="0003424F" w:rsidTr="0003424F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C64BB9" w:rsidRPr="0003424F" w:rsidRDefault="00C64BB9" w:rsidP="0003424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Специализированная ярмарка «Весенняя ярмарка цветов, </w:t>
            </w:r>
          </w:p>
          <w:p w:rsidR="00C64BB9" w:rsidRPr="0003424F" w:rsidRDefault="00C64BB9" w:rsidP="0003424F">
            <w:pPr>
              <w:pStyle w:val="ConsPlusTitle"/>
              <w:widowControl/>
              <w:ind w:right="-108"/>
              <w:rPr>
                <w:sz w:val="24"/>
                <w:szCs w:val="24"/>
              </w:rPr>
            </w:pPr>
            <w:proofErr w:type="gramStart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посвященная</w:t>
            </w:r>
            <w:proofErr w:type="gramEnd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0346"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Международному женскому </w:t>
            </w: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дню 8 марта»</w:t>
            </w:r>
          </w:p>
        </w:tc>
        <w:tc>
          <w:tcPr>
            <w:tcW w:w="2558" w:type="dxa"/>
          </w:tcPr>
          <w:p w:rsidR="0003424F" w:rsidRDefault="003A517C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определяется </w:t>
            </w:r>
            <w:r w:rsidR="00F870EF" w:rsidRPr="0003424F">
              <w:rPr>
                <w:sz w:val="24"/>
                <w:szCs w:val="24"/>
              </w:rPr>
              <w:t xml:space="preserve">порядком </w:t>
            </w:r>
            <w:r w:rsidRPr="0003424F">
              <w:rPr>
                <w:sz w:val="24"/>
                <w:szCs w:val="24"/>
              </w:rPr>
              <w:t>о</w:t>
            </w:r>
            <w:r w:rsidR="00F870EF" w:rsidRPr="0003424F">
              <w:rPr>
                <w:sz w:val="24"/>
                <w:szCs w:val="24"/>
              </w:rPr>
              <w:t>рганизации ярмарки и предоставления мест для продажи товаров (оказания услуг) на ней, утвержденным постановлением Администрации</w:t>
            </w:r>
          </w:p>
          <w:p w:rsidR="00C64BB9" w:rsidRPr="0003424F" w:rsidRDefault="00F870EF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ЗАТО</w:t>
            </w:r>
            <w:r w:rsidR="0003424F">
              <w:rPr>
                <w:sz w:val="24"/>
                <w:szCs w:val="24"/>
              </w:rPr>
              <w:t xml:space="preserve"> </w:t>
            </w:r>
            <w:r w:rsidRPr="0003424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978" w:type="dxa"/>
          </w:tcPr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с 0</w:t>
            </w:r>
            <w:r w:rsidR="007B344B" w:rsidRPr="0003424F">
              <w:rPr>
                <w:sz w:val="24"/>
                <w:szCs w:val="24"/>
              </w:rPr>
              <w:t>5</w:t>
            </w:r>
            <w:r w:rsidRPr="0003424F">
              <w:rPr>
                <w:sz w:val="24"/>
                <w:szCs w:val="24"/>
              </w:rPr>
              <w:t>.03.20</w:t>
            </w:r>
            <w:r w:rsidR="00084A51" w:rsidRPr="0003424F">
              <w:rPr>
                <w:sz w:val="24"/>
                <w:szCs w:val="24"/>
              </w:rPr>
              <w:t>20</w:t>
            </w:r>
            <w:r w:rsidRPr="0003424F">
              <w:rPr>
                <w:sz w:val="24"/>
                <w:szCs w:val="24"/>
              </w:rPr>
              <w:t xml:space="preserve"> по 08.03.20</w:t>
            </w:r>
            <w:r w:rsidR="00084A51" w:rsidRPr="0003424F">
              <w:rPr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Администрация ЗАТО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г. Зеленогорска</w:t>
            </w:r>
          </w:p>
        </w:tc>
      </w:tr>
      <w:tr w:rsidR="003A517C" w:rsidRPr="0003424F" w:rsidTr="0003424F">
        <w:trPr>
          <w:trHeight w:val="1421"/>
        </w:trPr>
        <w:tc>
          <w:tcPr>
            <w:tcW w:w="534" w:type="dxa"/>
          </w:tcPr>
          <w:p w:rsidR="003A517C" w:rsidRPr="0003424F" w:rsidRDefault="003A517C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3A517C" w:rsidRPr="0003424F" w:rsidRDefault="003A517C" w:rsidP="0003424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Специализированная</w:t>
            </w:r>
          </w:p>
          <w:p w:rsidR="003A517C" w:rsidRPr="0003424F" w:rsidRDefault="003A517C" w:rsidP="0003424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ярмарка </w:t>
            </w:r>
            <w:r w:rsidR="00084A51"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цветов к </w:t>
            </w:r>
            <w:r w:rsidR="00510346"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FB52DC"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одительскому дню (</w:t>
            </w:r>
            <w:proofErr w:type="spellStart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Радоница</w:t>
            </w:r>
            <w:proofErr w:type="spellEnd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)» </w:t>
            </w:r>
          </w:p>
          <w:p w:rsidR="003A517C" w:rsidRPr="0003424F" w:rsidRDefault="003A517C" w:rsidP="0003424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03424F" w:rsidRDefault="003A517C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</w:t>
            </w:r>
          </w:p>
          <w:p w:rsidR="003A517C" w:rsidRPr="0003424F" w:rsidRDefault="003A517C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ЗАТО</w:t>
            </w:r>
            <w:r w:rsidR="0003424F">
              <w:rPr>
                <w:sz w:val="24"/>
                <w:szCs w:val="24"/>
              </w:rPr>
              <w:t xml:space="preserve"> </w:t>
            </w:r>
            <w:r w:rsidRPr="0003424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978" w:type="dxa"/>
          </w:tcPr>
          <w:p w:rsidR="003A517C" w:rsidRPr="0003424F" w:rsidRDefault="003A517C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 </w:t>
            </w:r>
            <w:r w:rsidR="00084A51" w:rsidRPr="0003424F">
              <w:rPr>
                <w:sz w:val="24"/>
                <w:szCs w:val="24"/>
              </w:rPr>
              <w:t>23</w:t>
            </w:r>
            <w:r w:rsidR="005837E9" w:rsidRPr="0003424F">
              <w:rPr>
                <w:sz w:val="24"/>
                <w:szCs w:val="24"/>
              </w:rPr>
              <w:t>.0</w:t>
            </w:r>
            <w:r w:rsidR="00084A51" w:rsidRPr="0003424F">
              <w:rPr>
                <w:sz w:val="24"/>
                <w:szCs w:val="24"/>
              </w:rPr>
              <w:t>4.2020 по 28</w:t>
            </w:r>
            <w:r w:rsidRPr="0003424F">
              <w:rPr>
                <w:sz w:val="24"/>
                <w:szCs w:val="24"/>
              </w:rPr>
              <w:t>.0</w:t>
            </w:r>
            <w:r w:rsidR="00084A51" w:rsidRPr="0003424F">
              <w:rPr>
                <w:sz w:val="24"/>
                <w:szCs w:val="24"/>
              </w:rPr>
              <w:t>4</w:t>
            </w:r>
            <w:r w:rsidRPr="0003424F">
              <w:rPr>
                <w:sz w:val="24"/>
                <w:szCs w:val="24"/>
              </w:rPr>
              <w:t>.20</w:t>
            </w:r>
            <w:r w:rsidR="00084A51" w:rsidRPr="0003424F">
              <w:rPr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3A517C" w:rsidRPr="0003424F" w:rsidRDefault="003A517C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Администрация ЗАТО</w:t>
            </w:r>
          </w:p>
          <w:p w:rsidR="003A517C" w:rsidRPr="0003424F" w:rsidRDefault="003A517C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г. Зеленогорска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9B7967">
        <w:rPr>
          <w:rFonts w:ascii="Times New Roman" w:hAnsi="Times New Roman" w:cs="Times New Roman"/>
        </w:rPr>
        <w:t>Администрации</w:t>
      </w:r>
      <w:proofErr w:type="gramEnd"/>
      <w:r w:rsidRPr="009B7967">
        <w:rPr>
          <w:rFonts w:ascii="Times New Roman" w:hAnsi="Times New Roman" w:cs="Times New Roman"/>
        </w:rPr>
        <w:t xml:space="preserve"> ЗАТО г. Зеленогорска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Е.Ю. </w:t>
      </w:r>
      <w:proofErr w:type="spellStart"/>
      <w:r w:rsidR="00B246F4" w:rsidRPr="009B7967">
        <w:rPr>
          <w:rFonts w:ascii="Times New Roman" w:hAnsi="Times New Roman" w:cs="Times New Roman"/>
        </w:rPr>
        <w:t>Шорникова</w:t>
      </w:r>
      <w:proofErr w:type="spellEnd"/>
    </w:p>
    <w:sectPr w:rsidR="002A7F38" w:rsidRPr="009B7967" w:rsidSect="00864922">
      <w:footerReference w:type="default" r:id="rId10"/>
      <w:type w:val="continuous"/>
      <w:pgSz w:w="11906" w:h="16838" w:code="9"/>
      <w:pgMar w:top="1134" w:right="851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5C11"/>
    <w:rsid w:val="000B5CCD"/>
    <w:rsid w:val="000E0C3F"/>
    <w:rsid w:val="000E1533"/>
    <w:rsid w:val="000E4FAF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11385"/>
    <w:rsid w:val="00C204E1"/>
    <w:rsid w:val="00C21D54"/>
    <w:rsid w:val="00C228B3"/>
    <w:rsid w:val="00C24B73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8680-8EC6-4CF5-876A-1280D97F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307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Татаринова Дарья Андреевна</cp:lastModifiedBy>
  <cp:revision>94</cp:revision>
  <cp:lastPrinted>2019-12-03T05:00:00Z</cp:lastPrinted>
  <dcterms:created xsi:type="dcterms:W3CDTF">2017-04-26T03:40:00Z</dcterms:created>
  <dcterms:modified xsi:type="dcterms:W3CDTF">2019-12-09T07:25:00Z</dcterms:modified>
</cp:coreProperties>
</file>