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AA" w:rsidRPr="00E27645" w:rsidRDefault="005B0AAA" w:rsidP="00C53E5E">
      <w:pPr>
        <w:spacing w:line="240" w:lineRule="auto"/>
        <w:jc w:val="center"/>
        <w:rPr>
          <w:b/>
          <w:bCs/>
          <w:caps/>
          <w:color w:val="003399"/>
          <w:spacing w:val="20"/>
          <w:sz w:val="28"/>
          <w:szCs w:val="28"/>
        </w:rPr>
      </w:pPr>
      <w:r>
        <w:rPr>
          <w:noProof/>
        </w:rPr>
        <w:pict>
          <v:rect id="_x0000_s1026" style="position:absolute;left:0;text-align:left;margin-left:-27pt;margin-top:-18pt;width:540pt;height:790pt;z-index:251634176" filled="f" strokeweight="4.5pt">
            <v:stroke linestyle="thickThin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Описание: C:\Users\рз\Desktop\Andrew\Земля\metalogo_black.emf" style="position:absolute;left:0;text-align:left;margin-left:0;margin-top:-18pt;width:1in;height:62.25pt;z-index:251635200;visibility:visible">
            <v:imagedata r:id="rId7" o:title=""/>
          </v:shape>
        </w:pict>
      </w:r>
      <w:r w:rsidRPr="00C53E5E">
        <w:rPr>
          <w:sz w:val="28"/>
          <w:szCs w:val="28"/>
        </w:rPr>
        <w:t>Общество с ограниченной ответственностью</w:t>
      </w:r>
    </w:p>
    <w:p w:rsidR="005B0AAA" w:rsidRPr="00BF78C9" w:rsidRDefault="005B0AAA" w:rsidP="00C53E5E">
      <w:pPr>
        <w:pStyle w:val="143"/>
        <w:spacing w:line="240" w:lineRule="auto"/>
      </w:pPr>
      <w:r w:rsidRPr="00BF78C9">
        <w:t>«Проектно-изыскательская группа – ЗЕМЛЯ»</w:t>
      </w:r>
    </w:p>
    <w:p w:rsidR="005B0AAA" w:rsidRPr="00BF78C9" w:rsidRDefault="005B0AAA" w:rsidP="00C53E5E">
      <w:pPr>
        <w:pStyle w:val="143"/>
        <w:spacing w:line="240" w:lineRule="auto"/>
        <w:rPr>
          <w:b w:val="0"/>
          <w:bCs w:val="0"/>
        </w:rPr>
      </w:pPr>
      <w:r w:rsidRPr="00BF78C9">
        <w:rPr>
          <w:b w:val="0"/>
          <w:bCs w:val="0"/>
        </w:rPr>
        <w:t>ООО «ПИГ-ЗЕМЛЯ»</w:t>
      </w:r>
    </w:p>
    <w:p w:rsidR="005B0AAA" w:rsidRPr="00BF78C9" w:rsidRDefault="005B0AAA" w:rsidP="00C53E5E">
      <w:pPr>
        <w:pStyle w:val="143"/>
        <w:spacing w:line="240" w:lineRule="auto"/>
        <w:rPr>
          <w:b w:val="0"/>
          <w:bCs w:val="0"/>
        </w:rPr>
      </w:pPr>
      <w:r w:rsidRPr="00BF78C9">
        <w:rPr>
          <w:b w:val="0"/>
          <w:bCs w:val="0"/>
        </w:rPr>
        <w:t>Россия, 663690, г. Зеленогорск, ул. Строителей, д.11, пом.79</w:t>
      </w:r>
    </w:p>
    <w:p w:rsidR="005B0AAA" w:rsidRPr="00C53E5E" w:rsidRDefault="005B0AAA" w:rsidP="00C53E5E">
      <w:pPr>
        <w:pStyle w:val="143"/>
        <w:spacing w:line="240" w:lineRule="auto"/>
        <w:rPr>
          <w:b w:val="0"/>
          <w:bCs w:val="0"/>
        </w:rPr>
      </w:pPr>
      <w:r w:rsidRPr="00BF78C9">
        <w:rPr>
          <w:b w:val="0"/>
          <w:bCs w:val="0"/>
        </w:rPr>
        <w:t>Тел</w:t>
      </w:r>
      <w:r w:rsidRPr="00C53E5E">
        <w:rPr>
          <w:b w:val="0"/>
          <w:bCs w:val="0"/>
        </w:rPr>
        <w:t xml:space="preserve">. 8(391-69)3-84-24, </w:t>
      </w:r>
      <w:r w:rsidRPr="00BF78C9">
        <w:rPr>
          <w:b w:val="0"/>
          <w:bCs w:val="0"/>
          <w:lang w:val="en-US"/>
        </w:rPr>
        <w:t>e</w:t>
      </w:r>
      <w:r w:rsidRPr="00C53E5E">
        <w:rPr>
          <w:b w:val="0"/>
          <w:bCs w:val="0"/>
        </w:rPr>
        <w:t>-</w:t>
      </w:r>
      <w:r w:rsidRPr="00BF78C9">
        <w:rPr>
          <w:b w:val="0"/>
          <w:bCs w:val="0"/>
          <w:lang w:val="en-US"/>
        </w:rPr>
        <w:t>mail</w:t>
      </w:r>
      <w:r w:rsidRPr="00C53E5E">
        <w:rPr>
          <w:b w:val="0"/>
          <w:bCs w:val="0"/>
        </w:rPr>
        <w:t xml:space="preserve">: </w:t>
      </w:r>
      <w:r w:rsidRPr="00BF78C9">
        <w:rPr>
          <w:b w:val="0"/>
          <w:bCs w:val="0"/>
          <w:lang w:val="en-US"/>
        </w:rPr>
        <w:t>Pig</w:t>
      </w:r>
      <w:r w:rsidRPr="00C53E5E">
        <w:rPr>
          <w:b w:val="0"/>
          <w:bCs w:val="0"/>
        </w:rPr>
        <w:t>_</w:t>
      </w:r>
      <w:r w:rsidRPr="00BF78C9">
        <w:rPr>
          <w:b w:val="0"/>
          <w:bCs w:val="0"/>
          <w:lang w:val="en-US"/>
        </w:rPr>
        <w:t>zem</w:t>
      </w:r>
      <w:r w:rsidRPr="00C53E5E">
        <w:rPr>
          <w:b w:val="0"/>
          <w:bCs w:val="0"/>
        </w:rPr>
        <w:t>@</w:t>
      </w:r>
      <w:r w:rsidRPr="00BF78C9">
        <w:rPr>
          <w:b w:val="0"/>
          <w:bCs w:val="0"/>
          <w:lang w:val="en-US"/>
        </w:rPr>
        <w:t>mail</w:t>
      </w:r>
      <w:r w:rsidRPr="00C53E5E">
        <w:rPr>
          <w:b w:val="0"/>
          <w:bCs w:val="0"/>
        </w:rPr>
        <w:t>.</w:t>
      </w:r>
      <w:r w:rsidRPr="00BF78C9">
        <w:rPr>
          <w:b w:val="0"/>
          <w:bCs w:val="0"/>
          <w:lang w:val="en-US"/>
        </w:rPr>
        <w:t>ru</w:t>
      </w:r>
    </w:p>
    <w:p w:rsidR="005B0AAA" w:rsidRPr="00C53E5E" w:rsidRDefault="005B0AAA" w:rsidP="00C53E5E">
      <w:pPr>
        <w:jc w:val="center"/>
        <w:rPr>
          <w:b/>
          <w:bCs/>
          <w:caps/>
          <w:spacing w:val="20"/>
          <w:sz w:val="28"/>
          <w:szCs w:val="28"/>
        </w:rPr>
      </w:pPr>
    </w:p>
    <w:p w:rsidR="005B0AAA" w:rsidRPr="00C53E5E" w:rsidRDefault="005B0AAA" w:rsidP="00C53E5E">
      <w:pPr>
        <w:jc w:val="center"/>
        <w:rPr>
          <w:b/>
          <w:bCs/>
          <w:caps/>
          <w:noProof/>
          <w:spacing w:val="20"/>
          <w:sz w:val="28"/>
          <w:szCs w:val="28"/>
        </w:rPr>
      </w:pPr>
    </w:p>
    <w:p w:rsidR="005B0AAA" w:rsidRPr="00C53E5E" w:rsidRDefault="005B0AAA" w:rsidP="00C53E5E">
      <w:pPr>
        <w:pStyle w:val="affd"/>
        <w:ind w:firstLine="0"/>
      </w:pPr>
    </w:p>
    <w:p w:rsidR="005B0AAA" w:rsidRPr="00BF78C9" w:rsidRDefault="005B0AAA" w:rsidP="00C53E5E">
      <w:pPr>
        <w:pStyle w:val="154"/>
        <w:jc w:val="center"/>
        <w:rPr>
          <w:b/>
          <w:bCs/>
          <w:sz w:val="40"/>
          <w:szCs w:val="40"/>
        </w:rPr>
      </w:pPr>
      <w:r w:rsidRPr="00BF78C9">
        <w:rPr>
          <w:b/>
          <w:bCs/>
          <w:sz w:val="40"/>
          <w:szCs w:val="40"/>
        </w:rPr>
        <w:t>Проект планировки и проект</w:t>
      </w:r>
    </w:p>
    <w:p w:rsidR="005B0AAA" w:rsidRDefault="005B0AAA" w:rsidP="00C53E5E">
      <w:pPr>
        <w:pStyle w:val="154"/>
        <w:jc w:val="center"/>
        <w:rPr>
          <w:b/>
          <w:bCs/>
          <w:sz w:val="40"/>
          <w:szCs w:val="40"/>
        </w:rPr>
      </w:pPr>
      <w:r w:rsidRPr="00BF78C9">
        <w:rPr>
          <w:b/>
          <w:bCs/>
          <w:sz w:val="40"/>
          <w:szCs w:val="40"/>
        </w:rPr>
        <w:t>межевания территории</w:t>
      </w:r>
    </w:p>
    <w:p w:rsidR="005B0AAA" w:rsidRPr="00BF78C9" w:rsidRDefault="005B0AAA" w:rsidP="00C53E5E">
      <w:pPr>
        <w:pStyle w:val="154"/>
        <w:jc w:val="center"/>
        <w:rPr>
          <w:b/>
          <w:bCs/>
          <w:sz w:val="40"/>
          <w:szCs w:val="40"/>
        </w:rPr>
      </w:pPr>
    </w:p>
    <w:p w:rsidR="005B0AAA" w:rsidRPr="00BF78C9" w:rsidRDefault="005B0AAA" w:rsidP="00C53E5E">
      <w:pPr>
        <w:pStyle w:val="154"/>
        <w:jc w:val="center"/>
        <w:rPr>
          <w:sz w:val="36"/>
          <w:szCs w:val="36"/>
        </w:rPr>
      </w:pPr>
      <w:r w:rsidRPr="00BF78C9">
        <w:rPr>
          <w:sz w:val="36"/>
          <w:szCs w:val="36"/>
        </w:rPr>
        <w:t>квартала № 2 города Зеленогорска</w:t>
      </w:r>
    </w:p>
    <w:p w:rsidR="005B0AAA" w:rsidRPr="00BF78C9" w:rsidRDefault="005B0AAA" w:rsidP="00C53E5E">
      <w:pPr>
        <w:pStyle w:val="154"/>
        <w:jc w:val="center"/>
        <w:rPr>
          <w:sz w:val="36"/>
          <w:szCs w:val="36"/>
        </w:rPr>
      </w:pPr>
      <w:r w:rsidRPr="00BF78C9">
        <w:rPr>
          <w:sz w:val="36"/>
          <w:szCs w:val="36"/>
        </w:rPr>
        <w:t>Красноярского края</w:t>
      </w:r>
    </w:p>
    <w:p w:rsidR="005B0AAA" w:rsidRPr="00C53E5E" w:rsidRDefault="005B0AAA" w:rsidP="00975615">
      <w:pPr>
        <w:pStyle w:val="affd"/>
        <w:ind w:firstLine="0"/>
        <w:jc w:val="center"/>
        <w:rPr>
          <w:b/>
          <w:bCs/>
          <w:sz w:val="40"/>
          <w:szCs w:val="40"/>
        </w:rPr>
      </w:pPr>
      <w:r>
        <w:rPr>
          <w:noProof/>
        </w:rPr>
        <w:pict>
          <v:shape id="_x0000_s1028" type="#_x0000_t75" style="position:absolute;left:0;text-align:left;margin-left:63pt;margin-top:10.3pt;width:380.4pt;height:283.4pt;z-index:251683328">
            <v:imagedata r:id="rId8" o:title="" croptop="194f" cropbottom="194f" cropleft="145f" cropright="145f"/>
          </v:shape>
        </w:pict>
      </w: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Pr="00C53E5E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Default="005B0AAA" w:rsidP="00975615">
      <w:pPr>
        <w:rPr>
          <w:b/>
          <w:bCs/>
          <w:caps/>
          <w:spacing w:val="20"/>
          <w:sz w:val="28"/>
          <w:szCs w:val="28"/>
        </w:rPr>
      </w:pPr>
    </w:p>
    <w:p w:rsidR="005B0AAA" w:rsidRPr="00C53E5E" w:rsidRDefault="005B0AAA" w:rsidP="00975615">
      <w:pPr>
        <w:spacing w:line="240" w:lineRule="auto"/>
        <w:jc w:val="center"/>
        <w:rPr>
          <w:sz w:val="28"/>
          <w:szCs w:val="28"/>
        </w:rPr>
      </w:pPr>
      <w:r w:rsidRPr="00C53E5E">
        <w:rPr>
          <w:b/>
          <w:bCs/>
          <w:sz w:val="28"/>
          <w:szCs w:val="28"/>
        </w:rPr>
        <w:t>Основная часть проекта планировки территории</w:t>
      </w:r>
    </w:p>
    <w:p w:rsidR="005B0AAA" w:rsidRPr="00C53E5E" w:rsidRDefault="005B0AAA" w:rsidP="00975615">
      <w:pPr>
        <w:spacing w:line="240" w:lineRule="auto"/>
        <w:jc w:val="center"/>
        <w:rPr>
          <w:sz w:val="28"/>
          <w:szCs w:val="28"/>
        </w:rPr>
      </w:pPr>
    </w:p>
    <w:p w:rsidR="005B0AAA" w:rsidRDefault="005B0AAA" w:rsidP="00975615">
      <w:pPr>
        <w:spacing w:line="240" w:lineRule="auto"/>
        <w:jc w:val="center"/>
        <w:rPr>
          <w:b/>
          <w:bCs/>
          <w:sz w:val="28"/>
          <w:szCs w:val="28"/>
        </w:rPr>
      </w:pPr>
    </w:p>
    <w:p w:rsidR="005B0AAA" w:rsidRPr="00C53E5E" w:rsidRDefault="005B0AAA" w:rsidP="00975615">
      <w:pPr>
        <w:spacing w:line="240" w:lineRule="auto"/>
        <w:jc w:val="center"/>
        <w:rPr>
          <w:b/>
          <w:bCs/>
          <w:sz w:val="28"/>
          <w:szCs w:val="28"/>
        </w:rPr>
      </w:pPr>
      <w:r w:rsidRPr="00C53E5E">
        <w:rPr>
          <w:b/>
          <w:bCs/>
          <w:sz w:val="28"/>
          <w:szCs w:val="28"/>
        </w:rPr>
        <w:t>Том 1</w:t>
      </w:r>
    </w:p>
    <w:p w:rsidR="005B0AAA" w:rsidRPr="00C53E5E" w:rsidRDefault="005B0AAA" w:rsidP="00975615">
      <w:pPr>
        <w:spacing w:line="240" w:lineRule="auto"/>
        <w:jc w:val="center"/>
        <w:rPr>
          <w:sz w:val="28"/>
          <w:szCs w:val="28"/>
        </w:rPr>
      </w:pPr>
    </w:p>
    <w:p w:rsidR="005B0AAA" w:rsidRPr="00C53E5E" w:rsidRDefault="005B0AAA" w:rsidP="00975615">
      <w:pPr>
        <w:spacing w:line="240" w:lineRule="auto"/>
        <w:jc w:val="center"/>
        <w:rPr>
          <w:b/>
          <w:bCs/>
          <w:sz w:val="28"/>
          <w:szCs w:val="28"/>
        </w:rPr>
      </w:pPr>
      <w:r w:rsidRPr="00C53E5E">
        <w:rPr>
          <w:b/>
          <w:bCs/>
          <w:sz w:val="28"/>
          <w:szCs w:val="28"/>
        </w:rPr>
        <w:t>11-2019-ППМ</w:t>
      </w:r>
    </w:p>
    <w:p w:rsidR="005B0AAA" w:rsidRDefault="005B0AAA" w:rsidP="00975615">
      <w:pPr>
        <w:spacing w:line="240" w:lineRule="auto"/>
        <w:jc w:val="center"/>
      </w:pPr>
    </w:p>
    <w:p w:rsidR="005B0AAA" w:rsidRDefault="005B0AAA" w:rsidP="00975615">
      <w:pPr>
        <w:spacing w:line="240" w:lineRule="auto"/>
        <w:jc w:val="center"/>
      </w:pPr>
    </w:p>
    <w:p w:rsidR="005B0AAA" w:rsidRDefault="005B0AAA" w:rsidP="00975615">
      <w:pPr>
        <w:spacing w:line="240" w:lineRule="auto"/>
        <w:jc w:val="center"/>
      </w:pPr>
    </w:p>
    <w:p w:rsidR="005B0AAA" w:rsidRDefault="005B0AAA" w:rsidP="00975615">
      <w:pPr>
        <w:spacing w:line="240" w:lineRule="auto"/>
        <w:jc w:val="center"/>
      </w:pPr>
    </w:p>
    <w:p w:rsidR="005B0AAA" w:rsidRDefault="005B0AAA" w:rsidP="00C53E5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5B0AAA" w:rsidRDefault="005B0AAA" w:rsidP="00C53E5E">
      <w:pPr>
        <w:spacing w:line="240" w:lineRule="auto"/>
        <w:jc w:val="center"/>
        <w:rPr>
          <w:sz w:val="28"/>
          <w:szCs w:val="28"/>
        </w:rPr>
      </w:pPr>
    </w:p>
    <w:p w:rsidR="005B0AAA" w:rsidRDefault="005B0AAA" w:rsidP="00C53E5E">
      <w:pPr>
        <w:spacing w:line="240" w:lineRule="auto"/>
        <w:jc w:val="center"/>
        <w:rPr>
          <w:sz w:val="28"/>
          <w:szCs w:val="28"/>
        </w:rPr>
      </w:pPr>
    </w:p>
    <w:p w:rsidR="005B0AAA" w:rsidRPr="00C53E5E" w:rsidRDefault="005B0AAA" w:rsidP="00C53E5E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-27pt;margin-top:-36pt;width:540pt;height:790pt;z-index:251633152" filled="f" strokeweight="4.5pt">
            <v:stroke linestyle="thickThin"/>
          </v:rect>
        </w:pict>
      </w:r>
      <w:r w:rsidRPr="00C56535">
        <w:rPr>
          <w:b/>
          <w:bCs/>
          <w:sz w:val="28"/>
          <w:szCs w:val="28"/>
        </w:rPr>
        <w:t>Общество с ограниченной ответственностью</w:t>
      </w:r>
    </w:p>
    <w:p w:rsidR="005B0AAA" w:rsidRPr="00C56535" w:rsidRDefault="005B0AAA" w:rsidP="00BE1360">
      <w:pPr>
        <w:jc w:val="center"/>
        <w:rPr>
          <w:b/>
          <w:bCs/>
          <w:sz w:val="28"/>
          <w:szCs w:val="28"/>
        </w:rPr>
      </w:pPr>
      <w:r w:rsidRPr="00C56535">
        <w:rPr>
          <w:b/>
          <w:bCs/>
          <w:sz w:val="28"/>
          <w:szCs w:val="28"/>
        </w:rPr>
        <w:t>«Проектно-изыскательская группа – ЗЕМЛЯ»</w:t>
      </w:r>
    </w:p>
    <w:p w:rsidR="005B0AAA" w:rsidRPr="00C56535" w:rsidRDefault="005B0AAA" w:rsidP="00BE1360">
      <w:pPr>
        <w:jc w:val="center"/>
        <w:rPr>
          <w:sz w:val="28"/>
          <w:szCs w:val="28"/>
        </w:rPr>
      </w:pPr>
      <w:r w:rsidRPr="00C56535">
        <w:rPr>
          <w:sz w:val="28"/>
          <w:szCs w:val="28"/>
        </w:rPr>
        <w:t>ООО «ПИГ-ЗЕМЛЯ»</w:t>
      </w:r>
    </w:p>
    <w:p w:rsidR="005B0AAA" w:rsidRDefault="005B0AAA" w:rsidP="00BE1360">
      <w:pPr>
        <w:tabs>
          <w:tab w:val="left" w:pos="3014"/>
        </w:tabs>
      </w:pPr>
    </w:p>
    <w:p w:rsidR="005B0AAA" w:rsidRDefault="005B0AAA" w:rsidP="00BE1360">
      <w:pPr>
        <w:rPr>
          <w:b/>
          <w:bCs/>
          <w:sz w:val="28"/>
          <w:szCs w:val="28"/>
        </w:rPr>
      </w:pPr>
    </w:p>
    <w:p w:rsidR="005B0AAA" w:rsidRPr="00B60FF0" w:rsidRDefault="005B0AAA" w:rsidP="00BE1360">
      <w:pPr>
        <w:rPr>
          <w:sz w:val="28"/>
          <w:szCs w:val="28"/>
        </w:rPr>
      </w:pPr>
    </w:p>
    <w:p w:rsidR="005B0AAA" w:rsidRDefault="005B0AAA" w:rsidP="00BE136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ПРОЕКТ ПЛАНИРОВКИ И ПРОЕКТ </w:t>
      </w:r>
    </w:p>
    <w:p w:rsidR="005B0AAA" w:rsidRDefault="005B0AAA" w:rsidP="00BE136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МЕЖЕВАНИЯ ТЕРРИТОРИИ</w:t>
      </w:r>
    </w:p>
    <w:p w:rsidR="005B0AAA" w:rsidRDefault="005B0AAA" w:rsidP="00BE1360">
      <w:pPr>
        <w:autoSpaceDE w:val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квартала № 2</w:t>
      </w:r>
      <w:r w:rsidRPr="004807C9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города Зеленогорска</w:t>
      </w:r>
      <w:r w:rsidRPr="004807C9">
        <w:rPr>
          <w:color w:val="000000"/>
          <w:sz w:val="36"/>
          <w:szCs w:val="36"/>
        </w:rPr>
        <w:t xml:space="preserve"> Красноярского края</w:t>
      </w:r>
    </w:p>
    <w:p w:rsidR="005B0AAA" w:rsidRDefault="005B0AAA" w:rsidP="00BE1360">
      <w:pPr>
        <w:autoSpaceDE w:val="0"/>
        <w:jc w:val="center"/>
        <w:rPr>
          <w:color w:val="000000"/>
          <w:sz w:val="36"/>
          <w:szCs w:val="36"/>
        </w:rPr>
      </w:pPr>
    </w:p>
    <w:p w:rsidR="005B0AAA" w:rsidRDefault="005B0AAA" w:rsidP="00BE1360">
      <w:pPr>
        <w:autoSpaceDE w:val="0"/>
        <w:jc w:val="center"/>
        <w:rPr>
          <w:color w:val="000000"/>
          <w:sz w:val="36"/>
          <w:szCs w:val="36"/>
        </w:rPr>
      </w:pPr>
    </w:p>
    <w:p w:rsidR="005B0AAA" w:rsidRDefault="005B0AAA" w:rsidP="00BE13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11-2019-ППМ</w:t>
      </w:r>
    </w:p>
    <w:p w:rsidR="005B0AAA" w:rsidRDefault="005B0AAA" w:rsidP="00BE1360">
      <w:pPr>
        <w:jc w:val="center"/>
        <w:rPr>
          <w:b/>
          <w:bCs/>
          <w:sz w:val="28"/>
          <w:szCs w:val="28"/>
        </w:rPr>
      </w:pPr>
    </w:p>
    <w:p w:rsidR="005B0AAA" w:rsidRPr="00E27645" w:rsidRDefault="005B0AAA" w:rsidP="00BE13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  <w:lang w:val="en-US"/>
        </w:rPr>
        <w:t>I</w:t>
      </w:r>
    </w:p>
    <w:p w:rsidR="005B0AAA" w:rsidRPr="003E0E98" w:rsidRDefault="005B0AAA" w:rsidP="00BE13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межевания</w:t>
      </w:r>
      <w:r w:rsidRPr="00F824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территории</w:t>
      </w:r>
    </w:p>
    <w:p w:rsidR="005B0AAA" w:rsidRDefault="005B0AAA" w:rsidP="00BE1360">
      <w:pPr>
        <w:jc w:val="center"/>
        <w:rPr>
          <w:b/>
          <w:bCs/>
          <w:color w:val="FF0000"/>
          <w:sz w:val="32"/>
          <w:szCs w:val="32"/>
        </w:rPr>
      </w:pPr>
    </w:p>
    <w:p w:rsidR="005B0AAA" w:rsidRDefault="005B0AAA" w:rsidP="00BE1360">
      <w:pPr>
        <w:jc w:val="center"/>
        <w:rPr>
          <w:b/>
          <w:bCs/>
          <w:sz w:val="32"/>
          <w:szCs w:val="32"/>
        </w:rPr>
      </w:pPr>
    </w:p>
    <w:p w:rsidR="005B0AAA" w:rsidRDefault="005B0AAA" w:rsidP="00BE1360">
      <w:pPr>
        <w:ind w:firstLine="624"/>
        <w:rPr>
          <w:color w:val="000000"/>
          <w:sz w:val="28"/>
          <w:szCs w:val="28"/>
        </w:rPr>
      </w:pPr>
    </w:p>
    <w:p w:rsidR="005B0AAA" w:rsidRDefault="005B0AAA" w:rsidP="00BE1360">
      <w:pPr>
        <w:ind w:firstLine="624"/>
        <w:rPr>
          <w:color w:val="000000"/>
          <w:sz w:val="28"/>
          <w:szCs w:val="28"/>
        </w:rPr>
      </w:pPr>
    </w:p>
    <w:p w:rsidR="005B0AAA" w:rsidRDefault="005B0AAA" w:rsidP="00BE1360">
      <w:pPr>
        <w:ind w:firstLine="624"/>
        <w:rPr>
          <w:color w:val="000000"/>
          <w:sz w:val="28"/>
          <w:szCs w:val="28"/>
        </w:rPr>
      </w:pPr>
    </w:p>
    <w:p w:rsidR="005B0AAA" w:rsidRPr="00B60FF0" w:rsidRDefault="005B0AAA" w:rsidP="00BE1360">
      <w:pPr>
        <w:rPr>
          <w:sz w:val="28"/>
          <w:szCs w:val="28"/>
        </w:rPr>
      </w:pPr>
    </w:p>
    <w:p w:rsidR="005B0AAA" w:rsidRDefault="005B0AAA" w:rsidP="00BE1360">
      <w:pPr>
        <w:jc w:val="center"/>
        <w:rPr>
          <w:sz w:val="28"/>
          <w:szCs w:val="28"/>
        </w:rPr>
      </w:pPr>
    </w:p>
    <w:p w:rsidR="005B0AAA" w:rsidRDefault="005B0AAA" w:rsidP="00BE1360">
      <w:pPr>
        <w:ind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                                                      В.М. Дехнич</w:t>
      </w:r>
    </w:p>
    <w:p w:rsidR="005B0AAA" w:rsidRPr="007C0ADF" w:rsidRDefault="005B0AAA" w:rsidP="00BE1360">
      <w:pPr>
        <w:ind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Инженер                                                                               О.Н. Аржевикина                                                                  </w:t>
      </w:r>
    </w:p>
    <w:p w:rsidR="005B0AAA" w:rsidRDefault="005B0AAA" w:rsidP="00BE1360">
      <w:pPr>
        <w:rPr>
          <w:sz w:val="28"/>
          <w:szCs w:val="28"/>
        </w:rPr>
      </w:pPr>
    </w:p>
    <w:p w:rsidR="005B0AAA" w:rsidRDefault="005B0AAA" w:rsidP="00BE1360">
      <w:pPr>
        <w:jc w:val="center"/>
        <w:rPr>
          <w:sz w:val="28"/>
          <w:szCs w:val="28"/>
        </w:rPr>
      </w:pPr>
    </w:p>
    <w:p w:rsidR="005B0AAA" w:rsidRDefault="005B0AAA" w:rsidP="00BE1360">
      <w:pPr>
        <w:jc w:val="center"/>
        <w:rPr>
          <w:sz w:val="28"/>
          <w:szCs w:val="28"/>
        </w:rPr>
      </w:pPr>
    </w:p>
    <w:p w:rsidR="005B0AAA" w:rsidRPr="00C53E5E" w:rsidRDefault="005B0AAA" w:rsidP="00C53E5E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5B0AAA" w:rsidRPr="00045C33" w:rsidRDefault="005B0AAA" w:rsidP="000C1852">
      <w:pPr>
        <w:pageBreakBefore/>
        <w:widowControl w:val="0"/>
        <w:jc w:val="center"/>
        <w:rPr>
          <w:b/>
          <w:bCs/>
          <w:sz w:val="28"/>
          <w:szCs w:val="28"/>
        </w:rPr>
      </w:pPr>
      <w:r>
        <w:rPr>
          <w:noProof/>
        </w:rPr>
        <w:pict>
          <v:group id="_x0000_s1030" style="position:absolute;left:0;text-align:left;margin-left:38.7pt;margin-top:20.7pt;width:521.9pt;height:802.35pt;z-index:251636224;mso-wrap-distance-left:0;mso-wrap-distance-right:0;mso-position-horizontal-relative:page;mso-position-vertical-relative:page" coordorigin="1134,340" coordsize="10437,16046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028;top:15969;width:517;height:334;v-text-anchor:middle" filled="f" stroked="f">
              <v:stroke joinstyle="round"/>
              <v:textbox style="mso-next-textbox:#_x0000_s1031;mso-rotate-with-shape:t" inset=".35mm,.35mm,.35mm,.35mm">
                <w:txbxContent>
                  <w:p w:rsidR="005B0AAA" w:rsidRPr="00607593" w:rsidRDefault="005B0AAA" w:rsidP="00C53E5E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032" style="position:absolute;left:1134;top:340;width:10437;height:16046;mso-wrap-distance-left:0;mso-wrap-distance-right:0" coordorigin="1134,340" coordsize="10437,16046">
              <o:lock v:ext="edit" text="t"/>
              <v:shape id="_x0000_s1033" type="#_x0000_t202" style="position:absolute;left:1161;top:16093;width:517;height:242;v-text-anchor:middle" filled="f" stroked="f">
                <v:stroke joinstyle="round"/>
                <v:textbox style="mso-next-textbox:#_x0000_s103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034" type="#_x0000_t202" style="position:absolute;left:1674;top:16105;width:538;height:242;v-text-anchor:middle" filled="f" stroked="f">
                <v:stroke joinstyle="round"/>
                <v:textbox style="mso-next-textbox:#_x0000_s1034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035" type="#_x0000_t202" style="position:absolute;left:2315;top:16104;width:623;height:229;v-text-anchor:middle" filled="f" stroked="f">
                <v:stroke joinstyle="round"/>
                <v:textbox style="mso-next-textbox:#_x0000_s103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036" type="#_x0000_t202" style="position:absolute;left:3732;top:16093;width:796;height:242;v-text-anchor:middle" filled="f" stroked="f">
                <v:stroke joinstyle="round"/>
                <v:textbox style="mso-next-textbox:#_x0000_s103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037" type="#_x0000_t202" style="position:absolute;left:4580;top:16093;width:517;height:242;v-text-anchor:middle" filled="f" stroked="f">
                <v:stroke joinstyle="round"/>
                <v:textbox style="mso-next-textbox:#_x0000_s103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038" type="#_x0000_t202" style="position:absolute;left:11027;top:15546;width:517;height:243;v-text-anchor:middle" filled="f" stroked="f">
                <v:stroke joinstyle="round"/>
                <v:textbox style="mso-next-textbox:#_x0000_s103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039" style="position:absolute;left:1134;top:340;width:10437;height:16046;mso-wrap-distance-left:0;mso-wrap-distance-right:0" coordorigin="1134,340" coordsize="10437,16046">
                <o:lock v:ext="edit" text="t"/>
                <v:rect id="_x0000_s1040" style="position:absolute;left:1134;top:340;width:10437;height:16021;mso-wrap-style:none;v-text-anchor:middle" filled="f" strokeweight=".71mm"/>
                <v:shape id="_x0000_s1041" style="position:absolute;left:1657;top:15507;width:0;height:879;mso-wrap-style:none;v-text-anchor:middle" coordsize="1,885" path="m,l,885e" strokeweight=".71mm">
                  <v:fill color2="black"/>
                </v:shape>
                <v:line id="_x0000_s1042" style="position:absolute" from="1140,15517" to="11560,15517" strokeweight=".71mm">
                  <v:stroke joinstyle="miter"/>
                </v:line>
                <v:line id="_x0000_s1043" style="position:absolute" from="2275,15524" to="2275,16352" strokeweight=".71mm">
                  <v:stroke joinstyle="miter"/>
                </v:line>
                <v:line id="_x0000_s1044" style="position:absolute" from="3702,15524" to="3702,16352" strokeweight=".71mm">
                  <v:stroke joinstyle="miter"/>
                </v:line>
                <v:line id="_x0000_s1045" style="position:absolute" from="4557,15532" to="4557,16352" strokeweight=".71mm">
                  <v:stroke joinstyle="miter"/>
                </v:line>
                <v:line id="_x0000_s1046" style="position:absolute" from="5128,15524" to="5128,16344" strokeweight=".71mm">
                  <v:stroke joinstyle="miter"/>
                </v:line>
                <v:line id="_x0000_s1047" style="position:absolute" from="11005,15524" to="11005,16352" strokeweight=".71mm">
                  <v:stroke joinstyle="miter"/>
                </v:line>
                <v:line id="_x0000_s1048" style="position:absolute" from="1140,15800" to="5114,15800" strokeweight=".35mm">
                  <v:stroke joinstyle="miter"/>
                </v:line>
                <v:line id="_x0000_s1049" style="position:absolute" from="1140,16082" to="5114,16082" strokeweight=".71mm">
                  <v:stroke joinstyle="miter"/>
                </v:line>
                <v:line id="_x0000_s1050" style="position:absolute" from="11012,15802" to="11566,15802" strokeweight=".35mm">
                  <v:stroke joinstyle="miter"/>
                </v:line>
                <v:shape id="_x0000_s1051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052" type="#_x0000_t202" style="position:absolute;left:2943;top:16104;width:623;height:229;v-text-anchor:middle" filled="f" stroked="f">
                <v:stroke joinstyle="round"/>
                <v:textbox style="mso-next-textbox:#_x0000_s105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>
        <w:rPr>
          <w:b/>
          <w:bCs/>
          <w:sz w:val="28"/>
          <w:szCs w:val="28"/>
        </w:rPr>
        <w:t>СОСТАВ ДОКУМЕНТАЦИИ ПО ПЛАНИРОВКЕ Т</w:t>
      </w:r>
      <w:r w:rsidRPr="00045C33">
        <w:rPr>
          <w:b/>
          <w:bCs/>
          <w:sz w:val="28"/>
          <w:szCs w:val="28"/>
        </w:rPr>
        <w:t xml:space="preserve">ЕРРИТОРИИ </w:t>
      </w:r>
    </w:p>
    <w:p w:rsidR="005B0AAA" w:rsidRDefault="005B0AAA" w:rsidP="000C1852">
      <w:pPr>
        <w:rPr>
          <w:b/>
          <w:bCs/>
          <w:caps/>
          <w:noProof/>
          <w:spacing w:val="20"/>
        </w:rPr>
      </w:pPr>
    </w:p>
    <w:tbl>
      <w:tblPr>
        <w:tblW w:w="9918" w:type="dxa"/>
        <w:tblInd w:w="-106" w:type="dxa"/>
        <w:tblLayout w:type="fixed"/>
        <w:tblLook w:val="0000"/>
      </w:tblPr>
      <w:tblGrid>
        <w:gridCol w:w="1668"/>
        <w:gridCol w:w="8250"/>
      </w:tblGrid>
      <w:tr w:rsidR="005B0AAA" w:rsidRPr="009377F7">
        <w:trPr>
          <w:trHeight w:val="101"/>
        </w:trPr>
        <w:tc>
          <w:tcPr>
            <w:tcW w:w="9918" w:type="dxa"/>
            <w:gridSpan w:val="2"/>
            <w:vAlign w:val="bottom"/>
          </w:tcPr>
          <w:p w:rsidR="005B0AAA" w:rsidRPr="009377F7" w:rsidRDefault="005B0AAA" w:rsidP="00CF597E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Том 1.</w:t>
            </w:r>
          </w:p>
          <w:p w:rsidR="005B0AAA" w:rsidRPr="009377F7" w:rsidRDefault="005B0AAA" w:rsidP="00CF597E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Основная часть проекта планировки территории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Пояснительная записка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Графические материалы: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Разбивочный чертеж красных линий, М 1:2000</w:t>
            </w:r>
          </w:p>
        </w:tc>
      </w:tr>
      <w:tr w:rsidR="005B0AAA" w:rsidRPr="009377F7">
        <w:trPr>
          <w:trHeight w:val="325"/>
        </w:trPr>
        <w:tc>
          <w:tcPr>
            <w:tcW w:w="9918" w:type="dxa"/>
            <w:gridSpan w:val="2"/>
            <w:vAlign w:val="bottom"/>
          </w:tcPr>
          <w:p w:rsidR="005B0AAA" w:rsidRPr="009377F7" w:rsidRDefault="005B0AAA" w:rsidP="00CF597E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 xml:space="preserve">Том 2.  </w:t>
            </w:r>
          </w:p>
          <w:p w:rsidR="005B0AAA" w:rsidRPr="009377F7" w:rsidRDefault="005B0AAA" w:rsidP="00CF597E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5B0AAA" w:rsidRPr="009377F7">
        <w:trPr>
          <w:trHeight w:val="279"/>
        </w:trPr>
        <w:tc>
          <w:tcPr>
            <w:tcW w:w="1668" w:type="dxa"/>
            <w:vAlign w:val="bottom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Пояснительная записка</w:t>
            </w:r>
          </w:p>
        </w:tc>
      </w:tr>
      <w:tr w:rsidR="005B0AAA" w:rsidRPr="009377F7">
        <w:trPr>
          <w:trHeight w:val="279"/>
        </w:trPr>
        <w:tc>
          <w:tcPr>
            <w:tcW w:w="1668" w:type="dxa"/>
            <w:vAlign w:val="bottom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2.3.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Графические материалы: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М 1:10000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 xml:space="preserve">Схема использования территории в период подготовки проекта планировки, М 1:2000 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3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 w:rsidRPr="009377F7">
              <w:rPr>
                <w:sz w:val="28"/>
                <w:szCs w:val="28"/>
              </w:rPr>
              <w:br/>
              <w:t>на территории, М 1:2000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4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Схема границ зон с особыми условиями использования территории, М 1:2000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5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6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 xml:space="preserve">Схема размещения инженерных сетей и сооружений, М 1:2000 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5B0AAA" w:rsidRPr="009377F7">
        <w:trPr>
          <w:trHeight w:val="325"/>
        </w:trPr>
        <w:tc>
          <w:tcPr>
            <w:tcW w:w="9918" w:type="dxa"/>
            <w:gridSpan w:val="2"/>
          </w:tcPr>
          <w:p w:rsidR="005B0AAA" w:rsidRPr="009377F7" w:rsidRDefault="005B0AAA" w:rsidP="00CF597E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 xml:space="preserve">Том 3.  </w:t>
            </w:r>
          </w:p>
          <w:p w:rsidR="005B0AAA" w:rsidRPr="009377F7" w:rsidRDefault="005B0AAA" w:rsidP="00CF597E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Проект межевания территории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6"/>
                <w:szCs w:val="26"/>
              </w:rPr>
            </w:pPr>
            <w:r w:rsidRPr="009377F7">
              <w:rPr>
                <w:sz w:val="28"/>
                <w:szCs w:val="28"/>
              </w:rPr>
              <w:t>Пояснительная записка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3.3.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6"/>
                <w:szCs w:val="26"/>
              </w:rPr>
            </w:pPr>
            <w:r w:rsidRPr="009377F7">
              <w:rPr>
                <w:sz w:val="28"/>
                <w:szCs w:val="28"/>
              </w:rPr>
              <w:t>Графические материалы:</w:t>
            </w:r>
          </w:p>
        </w:tc>
      </w:tr>
      <w:tr w:rsidR="005B0AAA" w:rsidRPr="009377F7">
        <w:trPr>
          <w:trHeight w:val="325"/>
        </w:trPr>
        <w:tc>
          <w:tcPr>
            <w:tcW w:w="1668" w:type="dxa"/>
          </w:tcPr>
          <w:p w:rsidR="005B0AAA" w:rsidRPr="009377F7" w:rsidRDefault="005B0AAA" w:rsidP="00CF59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5B0AAA" w:rsidRPr="009377F7" w:rsidRDefault="005B0AAA" w:rsidP="00CF597E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5B0AAA" w:rsidRDefault="005B0AAA" w:rsidP="009E0FF5">
      <w:pPr>
        <w:jc w:val="center"/>
        <w:rPr>
          <w:b/>
          <w:bCs/>
          <w:caps/>
          <w:noProof/>
          <w:spacing w:val="20"/>
        </w:rPr>
      </w:pPr>
    </w:p>
    <w:p w:rsidR="005B0AAA" w:rsidRDefault="005B0AAA" w:rsidP="009E0FF5">
      <w:pPr>
        <w:jc w:val="center"/>
        <w:rPr>
          <w:b/>
          <w:bCs/>
          <w:caps/>
          <w:noProof/>
          <w:spacing w:val="20"/>
        </w:rPr>
      </w:pPr>
    </w:p>
    <w:p w:rsidR="005B0AAA" w:rsidRDefault="005B0AAA" w:rsidP="009E0FF5">
      <w:pPr>
        <w:jc w:val="center"/>
        <w:rPr>
          <w:b/>
          <w:bCs/>
          <w:caps/>
          <w:noProof/>
          <w:spacing w:val="20"/>
        </w:rPr>
      </w:pPr>
      <w:r>
        <w:rPr>
          <w:noProof/>
        </w:rPr>
        <w:pict>
          <v:shape id="_x0000_s1053" type="#_x0000_t202" style="position:absolute;left:0;text-align:left;margin-left:186pt;margin-top:41.85pt;width:282.05pt;height:24.3pt;z-index:251659776" stroked="f">
            <v:textbox style="mso-next-textbox:#_x0000_s1053">
              <w:txbxContent>
                <w:p w:rsidR="005B0AAA" w:rsidRPr="00BB7FD1" w:rsidRDefault="005B0AAA" w:rsidP="00CA6178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CA6178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CA6178"/>
              </w:txbxContent>
            </v:textbox>
          </v:shape>
        </w:pict>
      </w:r>
      <w:r>
        <w:rPr>
          <w:b/>
          <w:bCs/>
          <w:caps/>
          <w:noProof/>
          <w:spacing w:val="20"/>
        </w:rPr>
        <w:br w:type="page"/>
      </w:r>
    </w:p>
    <w:p w:rsidR="005B0AAA" w:rsidRDefault="005B0AAA" w:rsidP="009E0FF5">
      <w:pPr>
        <w:jc w:val="center"/>
      </w:pPr>
      <w:r>
        <w:rPr>
          <w:b/>
          <w:bCs/>
          <w:caps/>
          <w:noProof/>
          <w:spacing w:val="20"/>
        </w:rPr>
        <w:t>Содержание</w:t>
      </w:r>
    </w:p>
    <w:tbl>
      <w:tblPr>
        <w:tblW w:w="10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250"/>
        <w:gridCol w:w="851"/>
      </w:tblGrid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</w:pPr>
            <w:r>
              <w:rPr>
                <w:noProof/>
              </w:rPr>
              <w:pict>
                <v:group id="_x0000_s1054" style="position:absolute;left:0;text-align:left;margin-left:-3.85pt;margin-top:-57.2pt;width:521.9pt;height:802.35pt;z-index:251637248;mso-wrap-distance-left:0;mso-wrap-distance-right:0;mso-position-horizontal-relative:page;mso-position-vertical-relative:page" coordorigin="1134,340" coordsize="10437,16046">
                  <o:lock v:ext="edit" text="t"/>
                  <v:shape id="_x0000_s1055" type="#_x0000_t202" style="position:absolute;left:11028;top:15969;width:517;height:334;v-text-anchor:middle" filled="f" stroked="f">
                    <v:stroke joinstyle="round"/>
                    <v:textbox style="mso-next-textbox:#_x0000_s1055;mso-rotate-with-shape:t" inset=".35mm,.35mm,.35mm,.35mm">
                      <w:txbxContent>
                        <w:p w:rsidR="005B0AAA" w:rsidRPr="00C53E5E" w:rsidRDefault="005B0AAA" w:rsidP="00C53E5E">
                          <w:r>
                            <w:t xml:space="preserve">   3</w:t>
                          </w:r>
                        </w:p>
                      </w:txbxContent>
                    </v:textbox>
                  </v:shape>
                  <v:group id="_x0000_s1056" style="position:absolute;left:1134;top:340;width:10437;height:16046;mso-wrap-distance-left:0;mso-wrap-distance-right:0" coordorigin="1134,340" coordsize="10437,16046">
                    <o:lock v:ext="edit" text="t"/>
                    <v:shape id="_x0000_s1057" type="#_x0000_t202" style="position:absolute;left:1161;top:16093;width:517;height:242;v-text-anchor:middle" filled="f" stroked="f">
                      <v:stroke joinstyle="round"/>
                      <v:textbox style="mso-next-textbox:#_x0000_s1057;mso-rotate-with-shape:t" inset=".35mm,.35mm,.35mm,.35mm">
                        <w:txbxContent>
                          <w:p w:rsidR="005B0AAA" w:rsidRDefault="005B0AAA" w:rsidP="00C53E5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058" type="#_x0000_t202" style="position:absolute;left:1674;top:16105;width:538;height:242;v-text-anchor:middle" filled="f" stroked="f">
                      <v:stroke joinstyle="round"/>
                      <v:textbox style="mso-next-textbox:#_x0000_s1058;mso-rotate-with-shape:t" inset=".35mm,.35mm,.35mm,.35mm">
                        <w:txbxContent>
                          <w:p w:rsidR="005B0AAA" w:rsidRDefault="005B0AAA" w:rsidP="00C53E5E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Кол.уч</w:t>
                            </w:r>
                          </w:p>
                        </w:txbxContent>
                      </v:textbox>
                    </v:shape>
                    <v:shape id="_x0000_s1059" type="#_x0000_t202" style="position:absolute;left:2315;top:16104;width:623;height:229;v-text-anchor:middle" filled="f" stroked="f">
                      <v:stroke joinstyle="round"/>
                      <v:textbox style="mso-next-textbox:#_x0000_s1059;mso-rotate-with-shape:t" inset=".35mm,.35mm,.35mm,.35mm">
                        <w:txbxContent>
                          <w:p w:rsidR="005B0AAA" w:rsidRDefault="005B0AAA" w:rsidP="00C53E5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060" type="#_x0000_t202" style="position:absolute;left:3732;top:16093;width:796;height:242;v-text-anchor:middle" filled="f" stroked="f">
                      <v:stroke joinstyle="round"/>
                      <v:textbox style="mso-next-textbox:#_x0000_s1060;mso-rotate-with-shape:t" inset=".35mm,.35mm,.35mm,.35mm">
                        <w:txbxContent>
                          <w:p w:rsidR="005B0AAA" w:rsidRDefault="005B0AAA" w:rsidP="00C53E5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061" type="#_x0000_t202" style="position:absolute;left:4580;top:16093;width:517;height:242;v-text-anchor:middle" filled="f" stroked="f">
                      <v:stroke joinstyle="round"/>
                      <v:textbox style="mso-next-textbox:#_x0000_s1061;mso-rotate-with-shape:t" inset=".35mm,.35mm,.35mm,.35mm">
                        <w:txbxContent>
                          <w:p w:rsidR="005B0AAA" w:rsidRDefault="005B0AAA" w:rsidP="00C53E5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062" type="#_x0000_t202" style="position:absolute;left:11027;top:15546;width:517;height:243;v-text-anchor:middle" filled="f" stroked="f">
                      <v:stroke joinstyle="round"/>
                      <v:textbox style="mso-next-textbox:#_x0000_s1062;mso-rotate-with-shape:t" inset=".35mm,.35mm,.35mm,.35mm">
                        <w:txbxContent>
                          <w:p w:rsidR="005B0AAA" w:rsidRDefault="005B0AAA" w:rsidP="00C53E5E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063" style="position:absolute;left:1134;top:340;width:10437;height:16046;mso-wrap-distance-left:0;mso-wrap-distance-right:0" coordorigin="1134,340" coordsize="10437,16046">
                      <o:lock v:ext="edit" text="t"/>
                      <v:rect id="_x0000_s1064" style="position:absolute;left:1134;top:340;width:10437;height:16021;mso-wrap-style:none;v-text-anchor:middle" filled="f" strokeweight=".71mm"/>
                      <v:shape id="_x0000_s1065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066" style="position:absolute" from="1140,15517" to="11560,15517" strokeweight=".71mm">
                        <v:stroke joinstyle="miter"/>
                      </v:line>
                      <v:line id="_x0000_s1067" style="position:absolute" from="2275,15524" to="2275,16352" strokeweight=".71mm">
                        <v:stroke joinstyle="miter"/>
                      </v:line>
                      <v:line id="_x0000_s1068" style="position:absolute" from="3702,15524" to="3702,16352" strokeweight=".71mm">
                        <v:stroke joinstyle="miter"/>
                      </v:line>
                      <v:line id="_x0000_s1069" style="position:absolute" from="4557,15532" to="4557,16352" strokeweight=".71mm">
                        <v:stroke joinstyle="miter"/>
                      </v:line>
                      <v:line id="_x0000_s1070" style="position:absolute" from="5128,15524" to="5128,16344" strokeweight=".71mm">
                        <v:stroke joinstyle="miter"/>
                      </v:line>
                      <v:line id="_x0000_s1071" style="position:absolute" from="11005,15524" to="11005,16352" strokeweight=".71mm">
                        <v:stroke joinstyle="miter"/>
                      </v:line>
                      <v:line id="_x0000_s1072" style="position:absolute" from="1140,15800" to="5114,15800" strokeweight=".35mm">
                        <v:stroke joinstyle="miter"/>
                      </v:line>
                      <v:line id="_x0000_s1073" style="position:absolute" from="1140,16082" to="5114,16082" strokeweight=".71mm">
                        <v:stroke joinstyle="miter"/>
                      </v:line>
                      <v:line id="_x0000_s1074" style="position:absolute" from="11012,15802" to="11566,15802" strokeweight=".35mm">
                        <v:stroke joinstyle="miter"/>
                      </v:line>
                      <v:shape id="_x0000_s1075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076" type="#_x0000_t202" style="position:absolute;left:2943;top:16104;width:623;height:229;v-text-anchor:middle" filled="f" stroked="f">
                      <v:stroke joinstyle="round"/>
                      <v:textbox style="mso-next-textbox:#_x0000_s1076;mso-rotate-with-shape:t" inset=".35mm,.35mm,.35mm,.35mm">
                        <w:txbxContent>
                          <w:p w:rsidR="005B0AAA" w:rsidRDefault="005B0AAA" w:rsidP="00C53E5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</w:p>
        </w:tc>
        <w:tc>
          <w:tcPr>
            <w:tcW w:w="8250" w:type="dxa"/>
          </w:tcPr>
          <w:p w:rsidR="005B0AAA" w:rsidRPr="009377F7" w:rsidRDefault="005B0AAA" w:rsidP="004454C6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 w:rsidRPr="009377F7">
              <w:t>Стр.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5B0AAA" w:rsidRPr="009377F7" w:rsidRDefault="005B0AAA" w:rsidP="00846ACB">
            <w:pPr>
              <w:spacing w:line="276" w:lineRule="auto"/>
              <w:rPr>
                <w:b/>
                <w:bCs/>
              </w:rPr>
            </w:pPr>
            <w:r w:rsidRPr="009377F7">
              <w:rPr>
                <w:b/>
                <w:bCs/>
              </w:rPr>
              <w:t>СОСТАВ ДОКУМЕНТАЦИИ ПО ПЛАНИРОВКЕ ТЕРРИТОРИИ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2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5B0AAA" w:rsidRPr="009377F7" w:rsidRDefault="005B0AAA" w:rsidP="00846ACB">
            <w:pPr>
              <w:spacing w:line="276" w:lineRule="auto"/>
              <w:rPr>
                <w:b/>
                <w:bCs/>
              </w:rPr>
            </w:pPr>
            <w:r w:rsidRPr="009377F7">
              <w:rPr>
                <w:b/>
                <w:bCs/>
              </w:rPr>
              <w:t xml:space="preserve">СОДЕРЖАНИЕ ТОМА 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3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5B0AAA" w:rsidRPr="009377F7" w:rsidRDefault="005B0AAA" w:rsidP="00846ACB">
            <w:pPr>
              <w:spacing w:line="276" w:lineRule="auto"/>
              <w:rPr>
                <w:b/>
                <w:bCs/>
              </w:rPr>
            </w:pPr>
            <w:r w:rsidRPr="009377F7">
              <w:rPr>
                <w:b/>
                <w:bCs/>
              </w:rPr>
              <w:t xml:space="preserve">ПОЯСНИТЕЛЬНАЯ ЗАПИСКА ПРОЕКТА ПЛАНИРОВКИ 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4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5B0AAA" w:rsidRPr="009377F7" w:rsidRDefault="005B0AAA" w:rsidP="00846ACB">
            <w:pPr>
              <w:spacing w:line="276" w:lineRule="auto"/>
            </w:pPr>
            <w:r w:rsidRPr="009377F7">
              <w:t>ВВЕДЕНИЕ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4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1.</w:t>
            </w:r>
          </w:p>
        </w:tc>
        <w:tc>
          <w:tcPr>
            <w:tcW w:w="8250" w:type="dxa"/>
          </w:tcPr>
          <w:p w:rsidR="005B0AAA" w:rsidRPr="009377F7" w:rsidRDefault="005B0AAA" w:rsidP="00846ACB">
            <w:pPr>
              <w:spacing w:line="276" w:lineRule="auto"/>
            </w:pPr>
            <w:r w:rsidRPr="009377F7">
              <w:rPr>
                <w:color w:val="000000"/>
              </w:rPr>
              <w:t>ЦЕЛИ И ЗАДАЧИ ПРОЕКТА ПЛАНИРОВКИ ТЕРРИТОРИИ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5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2.</w:t>
            </w:r>
          </w:p>
        </w:tc>
        <w:tc>
          <w:tcPr>
            <w:tcW w:w="8250" w:type="dxa"/>
          </w:tcPr>
          <w:p w:rsidR="005B0AAA" w:rsidRPr="009377F7" w:rsidRDefault="005B0AAA" w:rsidP="00EE5778">
            <w:pPr>
              <w:pStyle w:val="Heading1"/>
              <w:spacing w:before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91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ПЛАНИРУЕМЫЕ ГРАДОСТРОИТЕЛЬНЫЕ МЕРОПРИЯТИЯ ОБЪЕКТОВ КАПИТАЛЬНОГО СТРОИТЕЛЬСТВА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5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2.1</w:t>
            </w:r>
          </w:p>
        </w:tc>
        <w:tc>
          <w:tcPr>
            <w:tcW w:w="8250" w:type="dxa"/>
          </w:tcPr>
          <w:p w:rsidR="005B0AAA" w:rsidRPr="009377F7" w:rsidRDefault="005B0AAA" w:rsidP="00776EE6">
            <w:pPr>
              <w:spacing w:line="276" w:lineRule="auto"/>
            </w:pPr>
            <w:r w:rsidRPr="009377F7">
              <w:t>Местоположение планируемой территории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5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2.2</w:t>
            </w:r>
          </w:p>
        </w:tc>
        <w:tc>
          <w:tcPr>
            <w:tcW w:w="8250" w:type="dxa"/>
          </w:tcPr>
          <w:p w:rsidR="005B0AAA" w:rsidRPr="009377F7" w:rsidRDefault="005B0AAA" w:rsidP="00776EE6">
            <w:pPr>
              <w:spacing w:line="276" w:lineRule="auto"/>
            </w:pPr>
            <w:r w:rsidRPr="009377F7">
              <w:t>Современное использование территории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5</w:t>
            </w:r>
          </w:p>
        </w:tc>
      </w:tr>
      <w:tr w:rsidR="005B0AAA" w:rsidRPr="009377F7">
        <w:trPr>
          <w:trHeight w:val="472"/>
        </w:trPr>
        <w:tc>
          <w:tcPr>
            <w:tcW w:w="959" w:type="dxa"/>
            <w:vAlign w:val="center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2.3</w:t>
            </w:r>
          </w:p>
        </w:tc>
        <w:tc>
          <w:tcPr>
            <w:tcW w:w="8250" w:type="dxa"/>
            <w:vAlign w:val="center"/>
          </w:tcPr>
          <w:p w:rsidR="005B0AAA" w:rsidRPr="009377F7" w:rsidRDefault="005B0AAA" w:rsidP="00276A72">
            <w:pPr>
              <w:spacing w:line="240" w:lineRule="auto"/>
            </w:pPr>
            <w:r w:rsidRPr="009377F7">
              <w:t xml:space="preserve">Градостроительные регламенты </w:t>
            </w:r>
            <w:r w:rsidRPr="009377F7">
              <w:rPr>
                <w:color w:val="000000"/>
              </w:rPr>
              <w:t>территории проектирования</w:t>
            </w:r>
          </w:p>
        </w:tc>
        <w:tc>
          <w:tcPr>
            <w:tcW w:w="851" w:type="dxa"/>
          </w:tcPr>
          <w:p w:rsidR="005B0AAA" w:rsidRPr="009377F7" w:rsidRDefault="005B0AAA" w:rsidP="00276A72">
            <w:pPr>
              <w:spacing w:line="276" w:lineRule="auto"/>
              <w:jc w:val="center"/>
            </w:pPr>
            <w:r>
              <w:t>6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2.4</w:t>
            </w:r>
          </w:p>
        </w:tc>
        <w:tc>
          <w:tcPr>
            <w:tcW w:w="8250" w:type="dxa"/>
          </w:tcPr>
          <w:p w:rsidR="005B0AAA" w:rsidRPr="009377F7" w:rsidRDefault="005B0AAA" w:rsidP="00776EE6">
            <w:pPr>
              <w:spacing w:line="276" w:lineRule="auto"/>
            </w:pPr>
            <w:r w:rsidRPr="009377F7">
              <w:t>Архитектурно-планировочные решения планируемой территории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7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2.5</w:t>
            </w:r>
          </w:p>
        </w:tc>
        <w:tc>
          <w:tcPr>
            <w:tcW w:w="8250" w:type="dxa"/>
          </w:tcPr>
          <w:p w:rsidR="005B0AAA" w:rsidRPr="009377F7" w:rsidRDefault="005B0AAA" w:rsidP="00776EE6">
            <w:pPr>
              <w:spacing w:line="276" w:lineRule="auto"/>
            </w:pPr>
            <w:r w:rsidRPr="009377F7">
              <w:t>Планировочные ограничения развития территории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7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2.6</w:t>
            </w:r>
          </w:p>
        </w:tc>
        <w:tc>
          <w:tcPr>
            <w:tcW w:w="8250" w:type="dxa"/>
          </w:tcPr>
          <w:p w:rsidR="005B0AAA" w:rsidRPr="009377F7" w:rsidRDefault="005B0AAA" w:rsidP="00776EE6">
            <w:pPr>
              <w:spacing w:line="276" w:lineRule="auto"/>
            </w:pPr>
            <w:r w:rsidRPr="009377F7">
              <w:t>Технико-экономические показатели развития планируемой территории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8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3</w:t>
            </w:r>
          </w:p>
        </w:tc>
        <w:tc>
          <w:tcPr>
            <w:tcW w:w="8250" w:type="dxa"/>
          </w:tcPr>
          <w:p w:rsidR="005B0AAA" w:rsidRPr="009377F7" w:rsidRDefault="005B0AAA" w:rsidP="00EE5778">
            <w:pPr>
              <w:keepNext/>
              <w:keepLines/>
              <w:spacing w:line="276" w:lineRule="auto"/>
              <w:jc w:val="left"/>
              <w:outlineLvl w:val="0"/>
              <w:rPr>
                <w:i/>
                <w:iCs/>
              </w:rPr>
            </w:pPr>
            <w:r w:rsidRPr="009377F7">
              <w:rPr>
                <w:kern w:val="32"/>
              </w:rPr>
              <w:t xml:space="preserve">ТРАНСПОРТНАЯ ИНФРАСТРУКТУРА ПЛАНИРОВОЧНОЙ </w:t>
            </w:r>
            <w:r w:rsidRPr="009377F7">
              <w:t xml:space="preserve">ТЕРРИТОРИИ 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9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3.1</w:t>
            </w:r>
          </w:p>
        </w:tc>
        <w:tc>
          <w:tcPr>
            <w:tcW w:w="8250" w:type="dxa"/>
          </w:tcPr>
          <w:p w:rsidR="005B0AAA" w:rsidRPr="009377F7" w:rsidRDefault="005B0AAA" w:rsidP="000D3911">
            <w:pPr>
              <w:spacing w:line="276" w:lineRule="auto"/>
            </w:pPr>
            <w:r w:rsidRPr="009377F7">
              <w:t>Улично-дорожная сеть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9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3.2</w:t>
            </w:r>
          </w:p>
        </w:tc>
        <w:tc>
          <w:tcPr>
            <w:tcW w:w="8250" w:type="dxa"/>
          </w:tcPr>
          <w:p w:rsidR="005B0AAA" w:rsidRPr="009377F7" w:rsidRDefault="005B0AAA" w:rsidP="000D3911">
            <w:pPr>
              <w:spacing w:line="276" w:lineRule="auto"/>
            </w:pPr>
            <w:r w:rsidRPr="009377F7">
              <w:t>Общественный пассажирский транспорт и пешеходное движение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11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3.3</w:t>
            </w:r>
          </w:p>
        </w:tc>
        <w:tc>
          <w:tcPr>
            <w:tcW w:w="8250" w:type="dxa"/>
          </w:tcPr>
          <w:p w:rsidR="005B0AAA" w:rsidRPr="009377F7" w:rsidRDefault="005B0AAA" w:rsidP="000D3911">
            <w:pPr>
              <w:spacing w:line="276" w:lineRule="auto"/>
            </w:pPr>
            <w:r w:rsidRPr="009377F7">
              <w:t>Сооружения и устройства для хранения и обслуживания транспортных средств</w:t>
            </w:r>
          </w:p>
        </w:tc>
        <w:tc>
          <w:tcPr>
            <w:tcW w:w="851" w:type="dxa"/>
          </w:tcPr>
          <w:p w:rsidR="005B0AAA" w:rsidRPr="009377F7" w:rsidRDefault="005B0AAA" w:rsidP="001A56A4">
            <w:pPr>
              <w:spacing w:line="276" w:lineRule="auto"/>
              <w:jc w:val="center"/>
            </w:pPr>
            <w:r>
              <w:t>12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276A72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</w:t>
            </w:r>
          </w:p>
        </w:tc>
        <w:tc>
          <w:tcPr>
            <w:tcW w:w="8250" w:type="dxa"/>
          </w:tcPr>
          <w:p w:rsidR="005B0AAA" w:rsidRPr="009377F7" w:rsidRDefault="005B0AAA" w:rsidP="00EE5778">
            <w:pPr>
              <w:spacing w:line="276" w:lineRule="auto"/>
              <w:jc w:val="left"/>
            </w:pPr>
            <w:r w:rsidRPr="009377F7">
              <w:t>ИНЖЕНЕРНО-ТЕХНИЧЕСКОЕ ОБЕСПЕЧЕНИЯ ТЕРРИТОРИИ ПРОЕКТИРОВАНИЯ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13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FD69DC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4.1</w:t>
            </w:r>
          </w:p>
        </w:tc>
        <w:tc>
          <w:tcPr>
            <w:tcW w:w="8250" w:type="dxa"/>
          </w:tcPr>
          <w:p w:rsidR="005B0AAA" w:rsidRPr="009377F7" w:rsidRDefault="005B0AAA" w:rsidP="005414CD">
            <w:pPr>
              <w:spacing w:line="276" w:lineRule="auto"/>
            </w:pPr>
            <w:r w:rsidRPr="009377F7">
              <w:t>Основные положения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13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FD69DC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4.2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Водоснабжение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14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FD69DC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4.3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Водоотведение хозяйственно-бытовое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15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FD69DC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4.4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Теплоснабжение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16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FD69DC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4.5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Газификация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17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FD69DC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4.6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Электроснабжение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17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FD69DC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4.7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Ливневая канализация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18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4.8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Линии и сооружения связи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19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  <w:r w:rsidRPr="009377F7">
              <w:rPr>
                <w:b/>
                <w:bCs/>
              </w:rPr>
              <w:t>5</w:t>
            </w:r>
          </w:p>
        </w:tc>
        <w:tc>
          <w:tcPr>
            <w:tcW w:w="8250" w:type="dxa"/>
          </w:tcPr>
          <w:p w:rsidR="005B0AAA" w:rsidRPr="000D3911" w:rsidRDefault="005B0AAA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УСТАНОВЛЕНИЕ КРАСНЫХ ЛИНИЙ</w:t>
            </w:r>
          </w:p>
        </w:tc>
        <w:tc>
          <w:tcPr>
            <w:tcW w:w="851" w:type="dxa"/>
          </w:tcPr>
          <w:p w:rsidR="005B0AAA" w:rsidRPr="009377F7" w:rsidRDefault="005B0AAA" w:rsidP="00FD69DC">
            <w:pPr>
              <w:spacing w:line="276" w:lineRule="auto"/>
              <w:jc w:val="center"/>
            </w:pPr>
            <w:r>
              <w:t>20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846A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5B0AAA" w:rsidRPr="009377F7" w:rsidRDefault="005B0AAA" w:rsidP="00846ACB">
            <w:pPr>
              <w:spacing w:line="276" w:lineRule="auto"/>
            </w:pPr>
            <w:r w:rsidRPr="009377F7">
              <w:rPr>
                <w:b/>
                <w:bCs/>
              </w:rPr>
              <w:t>ГРАФИЧЕСКАЯ ЧАСТЬ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CF3050">
            <w:pPr>
              <w:spacing w:line="240" w:lineRule="auto"/>
              <w:jc w:val="center"/>
            </w:pPr>
            <w:r w:rsidRPr="009377F7">
              <w:t>Лист 1</w:t>
            </w:r>
          </w:p>
        </w:tc>
        <w:tc>
          <w:tcPr>
            <w:tcW w:w="8250" w:type="dxa"/>
          </w:tcPr>
          <w:p w:rsidR="005B0AAA" w:rsidRPr="009377F7" w:rsidRDefault="005B0AAA" w:rsidP="00FD69DC">
            <w:pPr>
              <w:spacing w:line="276" w:lineRule="auto"/>
            </w:pPr>
            <w:r w:rsidRPr="009377F7">
              <w:t xml:space="preserve">Чертеж планировки территории, М 1:2000 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25</w:t>
            </w:r>
          </w:p>
        </w:tc>
      </w:tr>
      <w:tr w:rsidR="005B0AAA" w:rsidRPr="009377F7">
        <w:tc>
          <w:tcPr>
            <w:tcW w:w="959" w:type="dxa"/>
          </w:tcPr>
          <w:p w:rsidR="005B0AAA" w:rsidRPr="009377F7" w:rsidRDefault="005B0AAA" w:rsidP="00CF3050">
            <w:pPr>
              <w:spacing w:line="240" w:lineRule="auto"/>
              <w:jc w:val="center"/>
            </w:pPr>
            <w:r w:rsidRPr="009377F7">
              <w:t>Лист 2</w:t>
            </w:r>
          </w:p>
        </w:tc>
        <w:tc>
          <w:tcPr>
            <w:tcW w:w="8250" w:type="dxa"/>
          </w:tcPr>
          <w:p w:rsidR="005B0AAA" w:rsidRPr="009377F7" w:rsidRDefault="005B0AAA" w:rsidP="00FD69DC">
            <w:pPr>
              <w:spacing w:line="276" w:lineRule="auto"/>
            </w:pPr>
            <w:r w:rsidRPr="009377F7">
              <w:t>Разбивочный чертеж красных линий, М 1:2000</w:t>
            </w:r>
          </w:p>
        </w:tc>
        <w:tc>
          <w:tcPr>
            <w:tcW w:w="851" w:type="dxa"/>
          </w:tcPr>
          <w:p w:rsidR="005B0AAA" w:rsidRPr="009377F7" w:rsidRDefault="005B0AAA" w:rsidP="00846ACB">
            <w:pPr>
              <w:spacing w:line="276" w:lineRule="auto"/>
              <w:jc w:val="center"/>
            </w:pPr>
            <w:r>
              <w:t>26</w:t>
            </w:r>
          </w:p>
        </w:tc>
      </w:tr>
    </w:tbl>
    <w:p w:rsidR="005B0AAA" w:rsidRDefault="005B0AAA" w:rsidP="0083566F"/>
    <w:p w:rsidR="005B0AAA" w:rsidRDefault="005B0AAA" w:rsidP="0083566F"/>
    <w:p w:rsidR="005B0AAA" w:rsidRDefault="005B0AAA" w:rsidP="0083566F"/>
    <w:p w:rsidR="005B0AAA" w:rsidRDefault="005B0AAA" w:rsidP="0083566F"/>
    <w:p w:rsidR="005B0AAA" w:rsidRDefault="005B0AAA" w:rsidP="0083566F"/>
    <w:p w:rsidR="005B0AAA" w:rsidRDefault="005B0AAA" w:rsidP="0083566F">
      <w:r>
        <w:rPr>
          <w:noProof/>
        </w:rPr>
        <w:pict>
          <v:shape id="_x0000_s1077" type="#_x0000_t202" style="position:absolute;left:0;text-align:left;margin-left:198pt;margin-top:43.7pt;width:282.05pt;height:24.3pt;z-index:251660800" stroked="f">
            <v:textbox style="mso-next-textbox:#_x0000_s1077">
              <w:txbxContent>
                <w:p w:rsidR="005B0AAA" w:rsidRPr="00BB7FD1" w:rsidRDefault="005B0AAA" w:rsidP="00CA6178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CA6178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CA6178"/>
              </w:txbxContent>
            </v:textbox>
          </v:shape>
        </w:pict>
      </w:r>
    </w:p>
    <w:p w:rsidR="005B0AAA" w:rsidRPr="00A8292D" w:rsidRDefault="005B0AAA" w:rsidP="009E71DF">
      <w:pPr>
        <w:pStyle w:val="Heading4"/>
        <w:spacing w:line="276" w:lineRule="auto"/>
        <w:ind w:left="720"/>
        <w:jc w:val="center"/>
        <w:rPr>
          <w:b/>
          <w:bCs/>
          <w:sz w:val="28"/>
          <w:szCs w:val="28"/>
        </w:rPr>
      </w:pPr>
      <w:r>
        <w:rPr>
          <w:noProof/>
        </w:rPr>
        <w:pict>
          <v:group id="_x0000_s1078" style="position:absolute;left:0;text-align:left;margin-left:47.7pt;margin-top:8.95pt;width:521.9pt;height:802.35pt;z-index:251640320;mso-wrap-distance-left:0;mso-wrap-distance-right:0;mso-position-horizontal-relative:page;mso-position-vertical-relative:page" coordorigin="1134,340" coordsize="10437,16046">
            <o:lock v:ext="edit" text="t"/>
            <v:shape id="_x0000_s1079" type="#_x0000_t202" style="position:absolute;left:11028;top:15969;width:517;height:334;v-text-anchor:middle" filled="f" stroked="f">
              <v:stroke joinstyle="round"/>
              <v:textbox style="mso-next-textbox:#_x0000_s1079;mso-rotate-with-shape:t" inset=".35mm,.35mm,.35mm,.35mm">
                <w:txbxContent>
                  <w:p w:rsidR="005B0AAA" w:rsidRPr="00C53E5E" w:rsidRDefault="005B0AAA" w:rsidP="00C53E5E">
                    <w:r>
                      <w:t xml:space="preserve">   4</w:t>
                    </w:r>
                  </w:p>
                </w:txbxContent>
              </v:textbox>
            </v:shape>
            <v:group id="_x0000_s1080" style="position:absolute;left:1134;top:340;width:10437;height:16046;mso-wrap-distance-left:0;mso-wrap-distance-right:0" coordorigin="1134,340" coordsize="10437,16046">
              <o:lock v:ext="edit" text="t"/>
              <v:shape id="_x0000_s1081" type="#_x0000_t202" style="position:absolute;left:1161;top:16093;width:517;height:242;v-text-anchor:middle" filled="f" stroked="f">
                <v:stroke joinstyle="round"/>
                <v:textbox style="mso-next-textbox:#_x0000_s108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082" type="#_x0000_t202" style="position:absolute;left:1674;top:16105;width:538;height:242;v-text-anchor:middle" filled="f" stroked="f">
                <v:stroke joinstyle="round"/>
                <v:textbox style="mso-next-textbox:#_x0000_s1082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083" type="#_x0000_t202" style="position:absolute;left:2315;top:16104;width:623;height:229;v-text-anchor:middle" filled="f" stroked="f">
                <v:stroke joinstyle="round"/>
                <v:textbox style="mso-next-textbox:#_x0000_s108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084" type="#_x0000_t202" style="position:absolute;left:3732;top:16093;width:796;height:242;v-text-anchor:middle" filled="f" stroked="f">
                <v:stroke joinstyle="round"/>
                <v:textbox style="mso-next-textbox:#_x0000_s108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085" type="#_x0000_t202" style="position:absolute;left:4580;top:16093;width:517;height:242;v-text-anchor:middle" filled="f" stroked="f">
                <v:stroke joinstyle="round"/>
                <v:textbox style="mso-next-textbox:#_x0000_s108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086" type="#_x0000_t202" style="position:absolute;left:11027;top:15546;width:517;height:243;v-text-anchor:middle" filled="f" stroked="f">
                <v:stroke joinstyle="round"/>
                <v:textbox style="mso-next-textbox:#_x0000_s108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087" style="position:absolute;left:1134;top:340;width:10437;height:16046;mso-wrap-distance-left:0;mso-wrap-distance-right:0" coordorigin="1134,340" coordsize="10437,16046">
                <o:lock v:ext="edit" text="t"/>
                <v:rect id="_x0000_s1088" style="position:absolute;left:1134;top:340;width:10437;height:16021;mso-wrap-style:none;v-text-anchor:middle" filled="f" strokeweight=".71mm"/>
                <v:shape id="_x0000_s1089" style="position:absolute;left:1657;top:15507;width:0;height:879;mso-wrap-style:none;v-text-anchor:middle" coordsize="1,885" path="m,l,885e" strokeweight=".71mm">
                  <v:fill color2="black"/>
                </v:shape>
                <v:line id="_x0000_s1090" style="position:absolute" from="1140,15517" to="11560,15517" strokeweight=".71mm">
                  <v:stroke joinstyle="miter"/>
                </v:line>
                <v:line id="_x0000_s1091" style="position:absolute" from="2275,15524" to="2275,16352" strokeweight=".71mm">
                  <v:stroke joinstyle="miter"/>
                </v:line>
                <v:line id="_x0000_s1092" style="position:absolute" from="3702,15524" to="3702,16352" strokeweight=".71mm">
                  <v:stroke joinstyle="miter"/>
                </v:line>
                <v:line id="_x0000_s1093" style="position:absolute" from="4557,15532" to="4557,16352" strokeweight=".71mm">
                  <v:stroke joinstyle="miter"/>
                </v:line>
                <v:line id="_x0000_s1094" style="position:absolute" from="5128,15524" to="5128,16344" strokeweight=".71mm">
                  <v:stroke joinstyle="miter"/>
                </v:line>
                <v:line id="_x0000_s1095" style="position:absolute" from="11005,15524" to="11005,16352" strokeweight=".71mm">
                  <v:stroke joinstyle="miter"/>
                </v:line>
                <v:line id="_x0000_s1096" style="position:absolute" from="1140,15800" to="5114,15800" strokeweight=".35mm">
                  <v:stroke joinstyle="miter"/>
                </v:line>
                <v:line id="_x0000_s1097" style="position:absolute" from="1140,16082" to="5114,16082" strokeweight=".71mm">
                  <v:stroke joinstyle="miter"/>
                </v:line>
                <v:line id="_x0000_s1098" style="position:absolute" from="11012,15802" to="11566,15802" strokeweight=".35mm">
                  <v:stroke joinstyle="miter"/>
                </v:line>
                <v:shape id="_x0000_s1099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00" type="#_x0000_t202" style="position:absolute;left:2943;top:16104;width:623;height:229;v-text-anchor:middle" filled="f" stroked="f">
                <v:stroke joinstyle="round"/>
                <v:textbox style="mso-next-textbox:#_x0000_s110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>
        <w:rPr>
          <w:b/>
          <w:bCs/>
          <w:sz w:val="28"/>
          <w:szCs w:val="28"/>
        </w:rPr>
        <w:t>Введение</w:t>
      </w:r>
    </w:p>
    <w:p w:rsidR="005B0AAA" w:rsidRPr="00FF60E4" w:rsidRDefault="005B0AAA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5B0AAA" w:rsidRDefault="005B0AAA" w:rsidP="00FF60E4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Документация по планировке территорий (проект планировки и проект межевания) </w:t>
      </w:r>
      <w:r>
        <w:rPr>
          <w:color w:val="000000"/>
          <w:sz w:val="28"/>
          <w:szCs w:val="28"/>
        </w:rPr>
        <w:t xml:space="preserve">квартала № 2 </w:t>
      </w:r>
      <w:r w:rsidRPr="00FF60E4">
        <w:rPr>
          <w:color w:val="000000"/>
          <w:sz w:val="28"/>
          <w:szCs w:val="28"/>
        </w:rPr>
        <w:t>города Зеленогорска Красноярского края выполнена</w:t>
      </w:r>
      <w:r w:rsidRPr="004620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 </w:t>
      </w:r>
      <w:r w:rsidRPr="00FF60E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ПИГ-Земля</w:t>
      </w:r>
      <w:r w:rsidRPr="00FF60E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основании муниципального</w:t>
      </w:r>
      <w:r w:rsidRPr="00FF60E4">
        <w:rPr>
          <w:color w:val="000000"/>
          <w:sz w:val="28"/>
          <w:szCs w:val="28"/>
        </w:rPr>
        <w:t xml:space="preserve"> контракт</w:t>
      </w:r>
      <w:r>
        <w:rPr>
          <w:color w:val="000000"/>
          <w:sz w:val="28"/>
          <w:szCs w:val="28"/>
        </w:rPr>
        <w:t>а</w:t>
      </w:r>
      <w:r w:rsidRPr="00FF60E4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</w:t>
      </w:r>
      <w:r w:rsidRPr="00FF60E4">
        <w:rPr>
          <w:color w:val="000000"/>
          <w:sz w:val="28"/>
          <w:szCs w:val="28"/>
        </w:rPr>
        <w:t xml:space="preserve">ыполнение работ по разработке проекта планировки территорий и проекта межевания территорий города </w:t>
      </w:r>
      <w:r>
        <w:rPr>
          <w:color w:val="000000"/>
          <w:sz w:val="28"/>
          <w:szCs w:val="28"/>
        </w:rPr>
        <w:t xml:space="preserve">Зеленогорска Красноярского края, заключенного с МБУ </w:t>
      </w:r>
      <w:r w:rsidRPr="00FF60E4">
        <w:rPr>
          <w:color w:val="000000"/>
          <w:sz w:val="28"/>
          <w:szCs w:val="28"/>
        </w:rPr>
        <w:t>«Центром закупок, предпринимательства и обеспечения деятельности ОМС»</w:t>
      </w:r>
      <w:r>
        <w:rPr>
          <w:color w:val="000000"/>
          <w:sz w:val="28"/>
          <w:szCs w:val="28"/>
        </w:rPr>
        <w:t>.</w:t>
      </w:r>
    </w:p>
    <w:p w:rsidR="005B0AAA" w:rsidRPr="00EE5D28" w:rsidRDefault="005B0AAA" w:rsidP="00EE5D28">
      <w:pP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 документация была выполнена в соответствии с т</w:t>
      </w:r>
      <w:r w:rsidRPr="00EE5D28">
        <w:rPr>
          <w:color w:val="000000"/>
          <w:sz w:val="28"/>
          <w:szCs w:val="28"/>
        </w:rPr>
        <w:t>ехническ</w:t>
      </w:r>
      <w:r>
        <w:rPr>
          <w:color w:val="000000"/>
          <w:sz w:val="28"/>
          <w:szCs w:val="28"/>
        </w:rPr>
        <w:t>им</w:t>
      </w:r>
      <w:r w:rsidRPr="00EE5D28">
        <w:rPr>
          <w:color w:val="000000"/>
          <w:sz w:val="28"/>
          <w:szCs w:val="28"/>
        </w:rPr>
        <w:t xml:space="preserve"> задание</w:t>
      </w:r>
      <w:r>
        <w:rPr>
          <w:color w:val="000000"/>
          <w:sz w:val="28"/>
          <w:szCs w:val="28"/>
        </w:rPr>
        <w:t>м</w:t>
      </w:r>
      <w:r w:rsidRPr="00EE5D28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Зеленогорска Красноярского края</w:t>
      </w:r>
      <w:r>
        <w:rPr>
          <w:color w:val="000000"/>
          <w:sz w:val="28"/>
          <w:szCs w:val="28"/>
        </w:rPr>
        <w:t xml:space="preserve"> и в соответствии с действующими нормативно-правовыми актами законодательства Российской Федерации</w:t>
      </w:r>
      <w:r w:rsidRPr="00EE5D28">
        <w:rPr>
          <w:color w:val="000000"/>
          <w:sz w:val="28"/>
          <w:szCs w:val="28"/>
        </w:rPr>
        <w:t>.</w:t>
      </w:r>
    </w:p>
    <w:p w:rsidR="005B0AAA" w:rsidRPr="00C15D1F" w:rsidRDefault="005B0AAA" w:rsidP="00FF60E4">
      <w:pPr>
        <w:spacing w:line="276" w:lineRule="auto"/>
        <w:ind w:firstLine="900"/>
        <w:rPr>
          <w:sz w:val="28"/>
          <w:szCs w:val="28"/>
        </w:rPr>
      </w:pPr>
      <w:r w:rsidRPr="00C15D1F">
        <w:rPr>
          <w:sz w:val="28"/>
          <w:szCs w:val="28"/>
        </w:rPr>
        <w:t>В задачу проекта входит разработка предложений по функциональному зонированию, архитектурно-планировочной организации территории, транспортному обслуживанию и инженерному обеспечению территории с учетом заданных заказчиком параметров развития территории. Кроме того, даны предложения по охране окружающей среды, мероприятиям по гражданской обороне и мероприятиям по предупреждению чрезвычайных ситуаций.</w:t>
      </w:r>
    </w:p>
    <w:p w:rsidR="005B0AAA" w:rsidRPr="00484FCB" w:rsidRDefault="005B0AAA" w:rsidP="00FF60E4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В проекте планировки были учтены сохраняемая существующая застройка, действующие землеотводы, перспективное развитие транспортной  и инженерной инфраструктуры, наличие коридоров ЛЭП и иных линейных объектов, водные объекты и их охранные зоны, иные зоны ограничения строительства.</w:t>
      </w:r>
    </w:p>
    <w:p w:rsidR="005B0AAA" w:rsidRDefault="005B0AAA" w:rsidP="00FF60E4">
      <w:pPr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Проект разработан с учетом ранее выполнявшейся </w:t>
      </w:r>
      <w:r>
        <w:rPr>
          <w:color w:val="000000"/>
          <w:sz w:val="28"/>
          <w:szCs w:val="28"/>
        </w:rPr>
        <w:t>г</w:t>
      </w:r>
      <w:r w:rsidRPr="00484FCB">
        <w:rPr>
          <w:color w:val="000000"/>
          <w:sz w:val="28"/>
          <w:szCs w:val="28"/>
        </w:rPr>
        <w:t>радостроительной</w:t>
      </w:r>
      <w:r>
        <w:rPr>
          <w:color w:val="000000"/>
          <w:sz w:val="28"/>
          <w:szCs w:val="28"/>
        </w:rPr>
        <w:t xml:space="preserve"> и иной</w:t>
      </w:r>
      <w:r w:rsidRPr="00484FCB">
        <w:rPr>
          <w:color w:val="000000"/>
          <w:sz w:val="28"/>
          <w:szCs w:val="28"/>
        </w:rPr>
        <w:t xml:space="preserve"> документации</w:t>
      </w:r>
      <w:r>
        <w:rPr>
          <w:color w:val="000000"/>
          <w:sz w:val="28"/>
          <w:szCs w:val="28"/>
        </w:rPr>
        <w:t xml:space="preserve"> на данной территории, а именно:</w:t>
      </w:r>
    </w:p>
    <w:p w:rsidR="005B0AAA" w:rsidRPr="00484FCB" w:rsidRDefault="005B0AAA" w:rsidP="00A20867">
      <w:pPr>
        <w:pStyle w:val="ListParagraph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Генеральный план ЗАТО г. Зеленогорска.</w:t>
      </w:r>
    </w:p>
    <w:p w:rsidR="005B0AAA" w:rsidRPr="00484FCB" w:rsidRDefault="005B0AAA" w:rsidP="00A20867">
      <w:pPr>
        <w:pStyle w:val="ListParagraph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Правила землепользования и застройки г. Зеленогорска. </w:t>
      </w:r>
    </w:p>
    <w:p w:rsidR="005B0AAA" w:rsidRPr="00484FCB" w:rsidRDefault="005B0AAA" w:rsidP="00A20867">
      <w:pPr>
        <w:pStyle w:val="ListParagraph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теплоснабжения г. Зеленогорска.</w:t>
      </w:r>
    </w:p>
    <w:p w:rsidR="005B0AAA" w:rsidRPr="00484FCB" w:rsidRDefault="005B0AAA" w:rsidP="00A20867">
      <w:pPr>
        <w:pStyle w:val="ListParagraph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водоснабжения и водоотведения г. Зеленогорска.</w:t>
      </w:r>
    </w:p>
    <w:p w:rsidR="005B0AAA" w:rsidRPr="00A8292D" w:rsidRDefault="005B0AAA" w:rsidP="00F63A64">
      <w:pPr>
        <w:spacing w:line="276" w:lineRule="auto"/>
        <w:ind w:firstLine="709"/>
        <w:rPr>
          <w:color w:val="000000"/>
          <w:sz w:val="28"/>
          <w:szCs w:val="28"/>
        </w:rPr>
      </w:pPr>
      <w:r w:rsidRPr="00A8292D">
        <w:rPr>
          <w:color w:val="000000"/>
          <w:sz w:val="28"/>
          <w:szCs w:val="28"/>
        </w:rPr>
        <w:t xml:space="preserve">Документация по планировке территории выполнена на актуализированной топографической основе М 1:500 с учетом прилегающих к ней участков, </w:t>
      </w:r>
      <w:r w:rsidRPr="00550DE8">
        <w:rPr>
          <w:color w:val="000000"/>
          <w:sz w:val="28"/>
          <w:szCs w:val="28"/>
        </w:rPr>
        <w:t xml:space="preserve">выполненной в </w:t>
      </w:r>
      <w:r>
        <w:rPr>
          <w:color w:val="000000"/>
          <w:sz w:val="28"/>
          <w:szCs w:val="28"/>
        </w:rPr>
        <w:t>сентябре</w:t>
      </w:r>
      <w:r w:rsidRPr="00550DE8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550DE8">
        <w:rPr>
          <w:color w:val="000000"/>
          <w:sz w:val="28"/>
          <w:szCs w:val="28"/>
        </w:rPr>
        <w:t xml:space="preserve"> г.</w:t>
      </w: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</w:p>
    <w:p w:rsidR="005B0AAA" w:rsidRDefault="005B0AAA" w:rsidP="00F63A64">
      <w:pPr>
        <w:spacing w:line="276" w:lineRule="auto"/>
        <w:rPr>
          <w:color w:val="000000"/>
          <w:sz w:val="28"/>
          <w:szCs w:val="28"/>
        </w:rPr>
      </w:pPr>
      <w:r>
        <w:rPr>
          <w:noProof/>
        </w:rPr>
        <w:pict>
          <v:shape id="_x0000_s1101" type="#_x0000_t202" style="position:absolute;left:0;text-align:left;margin-left:198pt;margin-top:25pt;width:282.05pt;height:24.3pt;z-index:251661824" stroked="f">
            <v:textbox style="mso-next-textbox:#_x0000_s1101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</w:p>
    <w:p w:rsidR="005B0AAA" w:rsidRDefault="005B0AAA" w:rsidP="00FD69DC">
      <w:pPr>
        <w:pStyle w:val="ListParagraph"/>
        <w:numPr>
          <w:ilvl w:val="0"/>
          <w:numId w:val="28"/>
        </w:numPr>
        <w:spacing w:line="276" w:lineRule="auto"/>
        <w:jc w:val="center"/>
        <w:rPr>
          <w:b/>
          <w:bCs/>
          <w:sz w:val="28"/>
          <w:szCs w:val="28"/>
        </w:rPr>
      </w:pPr>
      <w:bookmarkStart w:id="0" w:name="_Toc433630241"/>
      <w:r>
        <w:rPr>
          <w:noProof/>
        </w:rPr>
        <w:pict>
          <v:group id="_x0000_s1102" style="position:absolute;left:0;text-align:left;margin-left:47.7pt;margin-top:20.7pt;width:521.9pt;height:802.35pt;z-index:251638272;mso-wrap-distance-left:0;mso-wrap-distance-right:0;mso-position-horizontal-relative:page;mso-position-vertical-relative:page" coordorigin="1134,340" coordsize="10437,16046">
            <o:lock v:ext="edit" text="t"/>
            <v:shape id="_x0000_s1103" type="#_x0000_t202" style="position:absolute;left:11028;top:15969;width:517;height:334;v-text-anchor:middle" filled="f" stroked="f">
              <v:stroke joinstyle="round"/>
              <v:textbox style="mso-next-textbox:#_x0000_s1103;mso-rotate-with-shape:t" inset=".35mm,.35mm,.35mm,.35mm">
                <w:txbxContent>
                  <w:p w:rsidR="005B0AAA" w:rsidRPr="00C53E5E" w:rsidRDefault="005B0AAA" w:rsidP="00C53E5E">
                    <w:r>
                      <w:t xml:space="preserve">   5</w:t>
                    </w:r>
                  </w:p>
                </w:txbxContent>
              </v:textbox>
            </v:shape>
            <v:group id="_x0000_s1104" style="position:absolute;left:1134;top:340;width:10437;height:16046;mso-wrap-distance-left:0;mso-wrap-distance-right:0" coordorigin="1134,340" coordsize="10437,16046">
              <o:lock v:ext="edit" text="t"/>
              <v:shape id="_x0000_s1105" type="#_x0000_t202" style="position:absolute;left:1161;top:16093;width:517;height:242;v-text-anchor:middle" filled="f" stroked="f">
                <v:stroke joinstyle="round"/>
                <v:textbox style="mso-next-textbox:#_x0000_s110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106" type="#_x0000_t202" style="position:absolute;left:1674;top:16105;width:538;height:242;v-text-anchor:middle" filled="f" stroked="f">
                <v:stroke joinstyle="round"/>
                <v:textbox style="mso-next-textbox:#_x0000_s1106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107" type="#_x0000_t202" style="position:absolute;left:2315;top:16104;width:623;height:229;v-text-anchor:middle" filled="f" stroked="f">
                <v:stroke joinstyle="round"/>
                <v:textbox style="mso-next-textbox:#_x0000_s110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108" type="#_x0000_t202" style="position:absolute;left:3732;top:16093;width:796;height:242;v-text-anchor:middle" filled="f" stroked="f">
                <v:stroke joinstyle="round"/>
                <v:textbox style="mso-next-textbox:#_x0000_s110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109" type="#_x0000_t202" style="position:absolute;left:4580;top:16093;width:517;height:242;v-text-anchor:middle" filled="f" stroked="f">
                <v:stroke joinstyle="round"/>
                <v:textbox style="mso-next-textbox:#_x0000_s110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110" type="#_x0000_t202" style="position:absolute;left:11027;top:15546;width:517;height:243;v-text-anchor:middle" filled="f" stroked="f">
                <v:stroke joinstyle="round"/>
                <v:textbox style="mso-next-textbox:#_x0000_s111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111" style="position:absolute;left:1134;top:340;width:10437;height:16046;mso-wrap-distance-left:0;mso-wrap-distance-right:0" coordorigin="1134,340" coordsize="10437,16046">
                <o:lock v:ext="edit" text="t"/>
                <v:rect id="_x0000_s1112" style="position:absolute;left:1134;top:340;width:10437;height:16021;mso-wrap-style:none;v-text-anchor:middle" filled="f" strokeweight=".71mm"/>
                <v:shape id="_x0000_s1113" style="position:absolute;left:1657;top:15507;width:0;height:879;mso-wrap-style:none;v-text-anchor:middle" coordsize="1,885" path="m,l,885e" strokeweight=".71mm">
                  <v:fill color2="black"/>
                </v:shape>
                <v:line id="_x0000_s1114" style="position:absolute" from="1140,15517" to="11560,15517" strokeweight=".71mm">
                  <v:stroke joinstyle="miter"/>
                </v:line>
                <v:line id="_x0000_s1115" style="position:absolute" from="2275,15524" to="2275,16352" strokeweight=".71mm">
                  <v:stroke joinstyle="miter"/>
                </v:line>
                <v:line id="_x0000_s1116" style="position:absolute" from="3702,15524" to="3702,16352" strokeweight=".71mm">
                  <v:stroke joinstyle="miter"/>
                </v:line>
                <v:line id="_x0000_s1117" style="position:absolute" from="4557,15532" to="4557,16352" strokeweight=".71mm">
                  <v:stroke joinstyle="miter"/>
                </v:line>
                <v:line id="_x0000_s1118" style="position:absolute" from="5128,15524" to="5128,16344" strokeweight=".71mm">
                  <v:stroke joinstyle="miter"/>
                </v:line>
                <v:line id="_x0000_s1119" style="position:absolute" from="11005,15524" to="11005,16352" strokeweight=".71mm">
                  <v:stroke joinstyle="miter"/>
                </v:line>
                <v:line id="_x0000_s1120" style="position:absolute" from="1140,15800" to="5114,15800" strokeweight=".35mm">
                  <v:stroke joinstyle="miter"/>
                </v:line>
                <v:line id="_x0000_s1121" style="position:absolute" from="1140,16082" to="5114,16082" strokeweight=".71mm">
                  <v:stroke joinstyle="miter"/>
                </v:line>
                <v:line id="_x0000_s1122" style="position:absolute" from="11012,15802" to="11566,15802" strokeweight=".35mm">
                  <v:stroke joinstyle="miter"/>
                </v:line>
                <v:shape id="_x0000_s1123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24" type="#_x0000_t202" style="position:absolute;left:2943;top:16104;width:623;height:229;v-text-anchor:middle" filled="f" stroked="f">
                <v:stroke joinstyle="round"/>
                <v:textbox style="mso-next-textbox:#_x0000_s112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>
        <w:rPr>
          <w:b/>
          <w:bCs/>
          <w:sz w:val="28"/>
          <w:szCs w:val="28"/>
        </w:rPr>
        <w:t>Ц</w:t>
      </w:r>
      <w:r w:rsidRPr="009E71DF">
        <w:rPr>
          <w:b/>
          <w:bCs/>
          <w:sz w:val="28"/>
          <w:szCs w:val="28"/>
        </w:rPr>
        <w:t>ели и задачи проекта планировки территории</w:t>
      </w:r>
      <w:bookmarkEnd w:id="0"/>
    </w:p>
    <w:p w:rsidR="005B0AAA" w:rsidRPr="0028463E" w:rsidRDefault="005B0AAA" w:rsidP="0028463E">
      <w:pPr>
        <w:spacing w:line="276" w:lineRule="auto"/>
        <w:jc w:val="center"/>
        <w:rPr>
          <w:b/>
          <w:bCs/>
          <w:sz w:val="28"/>
          <w:szCs w:val="28"/>
        </w:rPr>
      </w:pPr>
    </w:p>
    <w:p w:rsidR="005B0AAA" w:rsidRDefault="005B0AAA" w:rsidP="00655E2D">
      <w:pPr>
        <w:spacing w:line="276" w:lineRule="auto"/>
        <w:ind w:firstLine="709"/>
        <w:rPr>
          <w:sz w:val="28"/>
          <w:szCs w:val="28"/>
        </w:rPr>
      </w:pPr>
      <w:r w:rsidRPr="009E71DF">
        <w:rPr>
          <w:sz w:val="28"/>
          <w:szCs w:val="28"/>
        </w:rPr>
        <w:t xml:space="preserve">Основная цель разработки проекта планировки территории – подготовка документации для выделения элементов планировочной структуры и </w:t>
      </w:r>
      <w:r w:rsidRPr="00FD69DC">
        <w:rPr>
          <w:sz w:val="28"/>
          <w:szCs w:val="28"/>
        </w:rPr>
        <w:t xml:space="preserve">установления параметров планируемого развития территории. </w:t>
      </w:r>
    </w:p>
    <w:p w:rsidR="005B0AAA" w:rsidRDefault="005B0AAA" w:rsidP="00655E2D">
      <w:pPr>
        <w:spacing w:line="276" w:lineRule="auto"/>
        <w:ind w:firstLine="709"/>
        <w:rPr>
          <w:sz w:val="28"/>
          <w:szCs w:val="28"/>
        </w:rPr>
      </w:pPr>
      <w:r w:rsidRPr="00FD69DC">
        <w:rPr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территории, установления границ земельных участков, на которых расположены объекты жилищного строительства,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ресурсов. </w:t>
      </w:r>
    </w:p>
    <w:p w:rsidR="005B0AAA" w:rsidRDefault="005B0AAA" w:rsidP="00655E2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задачам проекта относится</w:t>
      </w:r>
      <w:r w:rsidRPr="00FD69DC">
        <w:rPr>
          <w:sz w:val="28"/>
          <w:szCs w:val="28"/>
        </w:rPr>
        <w:t xml:space="preserve"> разработка основных принципов архитектурно-планировочной и функциональной организации территории с учетом существующих планировочных ограничений использования территории, с учетом планировочной увязки с прилегающими застроенными территориями, </w:t>
      </w:r>
      <w:r>
        <w:rPr>
          <w:noProof/>
        </w:rPr>
        <w:pict>
          <v:shape id="Поле 88" o:spid="_x0000_s1125" type="#_x0000_t202" style="position:absolute;left:0;text-align:left;margin-left:419.45pt;margin-top:650.1pt;width:22.7pt;height:14.2pt;z-index:-251684352;visibility:visible;mso-position-horizontal-relative:margin;mso-position-vertical-relative:margin" o:allowincell="f" o:allowoverlap="f" stroked="f">
            <v:textbox inset="0,0,0,0">
              <w:txbxContent>
                <w:p w:rsidR="005B0AAA" w:rsidRDefault="005B0AAA" w:rsidP="00FD69DC">
                  <w:pPr>
                    <w:jc w:val="center"/>
                  </w:pPr>
                </w:p>
              </w:txbxContent>
            </v:textbox>
            <w10:wrap anchorx="margin" anchory="margin"/>
          </v:shape>
        </w:pict>
      </w:r>
      <w:r w:rsidRPr="00FD69DC">
        <w:rPr>
          <w:sz w:val="28"/>
          <w:szCs w:val="28"/>
        </w:rPr>
        <w:t xml:space="preserve"> разработка мероприятий по инженерно-техническому обеспечению, транспортному обслуживанию территории  и благоустройству.</w:t>
      </w:r>
    </w:p>
    <w:p w:rsidR="005B0AAA" w:rsidRDefault="005B0AAA" w:rsidP="00655E2D">
      <w:pPr>
        <w:spacing w:line="276" w:lineRule="auto"/>
        <w:ind w:firstLine="709"/>
        <w:rPr>
          <w:sz w:val="28"/>
          <w:szCs w:val="28"/>
        </w:rPr>
      </w:pPr>
    </w:p>
    <w:p w:rsidR="005B0AAA" w:rsidRDefault="005B0AAA" w:rsidP="00ED3CCA">
      <w:pPr>
        <w:pStyle w:val="ListParagraph"/>
        <w:numPr>
          <w:ilvl w:val="0"/>
          <w:numId w:val="28"/>
        </w:numPr>
        <w:spacing w:before="120" w:line="276" w:lineRule="auto"/>
        <w:jc w:val="center"/>
        <w:rPr>
          <w:b/>
          <w:bCs/>
          <w:sz w:val="28"/>
          <w:szCs w:val="28"/>
        </w:rPr>
      </w:pPr>
      <w:bookmarkStart w:id="1" w:name="_Toc433630242"/>
      <w:r w:rsidRPr="00ED3CCA">
        <w:rPr>
          <w:b/>
          <w:bCs/>
          <w:sz w:val="28"/>
          <w:szCs w:val="28"/>
        </w:rPr>
        <w:t xml:space="preserve">Планируемые градостроительные мероприятия </w:t>
      </w:r>
      <w:bookmarkEnd w:id="1"/>
      <w:r w:rsidRPr="00ED3CCA">
        <w:rPr>
          <w:b/>
          <w:bCs/>
          <w:sz w:val="28"/>
          <w:szCs w:val="28"/>
        </w:rPr>
        <w:t>объектов капитального строительства</w:t>
      </w:r>
    </w:p>
    <w:p w:rsidR="005B0AAA" w:rsidRPr="00ED3CCA" w:rsidRDefault="005B0AAA" w:rsidP="00ED3CCA">
      <w:pPr>
        <w:spacing w:before="120" w:line="276" w:lineRule="auto"/>
        <w:jc w:val="center"/>
        <w:rPr>
          <w:b/>
          <w:bCs/>
          <w:sz w:val="28"/>
          <w:szCs w:val="28"/>
        </w:rPr>
      </w:pPr>
    </w:p>
    <w:p w:rsidR="005B0AAA" w:rsidRPr="009B6E75" w:rsidRDefault="005B0AAA" w:rsidP="00ED3CCA">
      <w:pPr>
        <w:spacing w:line="276" w:lineRule="auto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B6E75">
        <w:rPr>
          <w:b/>
          <w:bCs/>
          <w:sz w:val="28"/>
          <w:szCs w:val="28"/>
        </w:rPr>
        <w:t>.1</w:t>
      </w:r>
      <w:r w:rsidRPr="00D8235F">
        <w:rPr>
          <w:b/>
          <w:bCs/>
          <w:sz w:val="28"/>
          <w:szCs w:val="28"/>
        </w:rPr>
        <w:t>.</w:t>
      </w:r>
      <w:r w:rsidRPr="009B6E75">
        <w:rPr>
          <w:b/>
          <w:bCs/>
          <w:sz w:val="28"/>
          <w:szCs w:val="28"/>
        </w:rPr>
        <w:t>Местоположение планируемой территории</w:t>
      </w:r>
    </w:p>
    <w:p w:rsidR="005B0AAA" w:rsidRPr="00410CFA" w:rsidRDefault="005B0AAA" w:rsidP="00ED3CCA">
      <w:pPr>
        <w:spacing w:line="276" w:lineRule="auto"/>
        <w:ind w:left="-142"/>
        <w:jc w:val="center"/>
        <w:rPr>
          <w:i/>
          <w:iCs/>
          <w:sz w:val="28"/>
          <w:szCs w:val="28"/>
        </w:rPr>
      </w:pPr>
    </w:p>
    <w:p w:rsidR="005B0AAA" w:rsidRDefault="005B0AAA" w:rsidP="00F04393">
      <w:pPr>
        <w:spacing w:line="276" w:lineRule="auto"/>
        <w:ind w:firstLine="709"/>
        <w:rPr>
          <w:sz w:val="28"/>
          <w:szCs w:val="28"/>
        </w:rPr>
      </w:pPr>
      <w:r w:rsidRPr="008F1363">
        <w:rPr>
          <w:sz w:val="28"/>
          <w:szCs w:val="28"/>
        </w:rPr>
        <w:t xml:space="preserve">Планируемая территория расположена в </w:t>
      </w:r>
      <w:r>
        <w:rPr>
          <w:sz w:val="28"/>
          <w:szCs w:val="28"/>
        </w:rPr>
        <w:t>центральном</w:t>
      </w:r>
      <w:r w:rsidRPr="004B42D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жилой застройки </w:t>
      </w:r>
      <w:r w:rsidRPr="008F1363">
        <w:rPr>
          <w:color w:val="333333"/>
          <w:sz w:val="28"/>
          <w:szCs w:val="28"/>
          <w:shd w:val="clear" w:color="auto" w:fill="FFFFFF"/>
        </w:rPr>
        <w:t xml:space="preserve">закрытого </w:t>
      </w:r>
      <w:r w:rsidRPr="002F4271">
        <w:rPr>
          <w:color w:val="333333"/>
          <w:sz w:val="28"/>
          <w:szCs w:val="28"/>
          <w:shd w:val="clear" w:color="auto" w:fill="FFFFFF"/>
        </w:rPr>
        <w:t>административно-территориального</w:t>
      </w:r>
      <w:r w:rsidRPr="002F427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F4271">
        <w:rPr>
          <w:color w:val="333333"/>
          <w:sz w:val="28"/>
          <w:szCs w:val="28"/>
          <w:shd w:val="clear" w:color="auto" w:fill="FFFFFF"/>
        </w:rPr>
        <w:t>образования (</w:t>
      </w:r>
      <w:r>
        <w:rPr>
          <w:color w:val="333333"/>
          <w:sz w:val="28"/>
          <w:szCs w:val="28"/>
          <w:shd w:val="clear" w:color="auto" w:fill="FFFFFF"/>
        </w:rPr>
        <w:t>ЗАТО</w:t>
      </w:r>
      <w:r w:rsidRPr="002F4271">
        <w:rPr>
          <w:color w:val="333333"/>
          <w:sz w:val="28"/>
          <w:szCs w:val="28"/>
          <w:shd w:val="clear" w:color="auto" w:fill="FFFFFF"/>
        </w:rPr>
        <w:t xml:space="preserve">) города Зеленогорска </w:t>
      </w:r>
      <w:r w:rsidRPr="002F4271">
        <w:rPr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 xml:space="preserve">. </w:t>
      </w:r>
      <w:r w:rsidRPr="001963C1">
        <w:rPr>
          <w:color w:val="000000"/>
          <w:sz w:val="28"/>
          <w:szCs w:val="28"/>
        </w:rPr>
        <w:t xml:space="preserve">Территория </w:t>
      </w:r>
      <w:r>
        <w:rPr>
          <w:color w:val="000000"/>
          <w:sz w:val="28"/>
          <w:szCs w:val="28"/>
        </w:rPr>
        <w:t>квартала</w:t>
      </w:r>
      <w:r w:rsidRPr="001963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Pr="001963C1">
        <w:rPr>
          <w:color w:val="000000"/>
          <w:sz w:val="28"/>
          <w:szCs w:val="28"/>
        </w:rPr>
        <w:t xml:space="preserve"> города Зеленогорска Красноярского края</w:t>
      </w:r>
      <w:r>
        <w:rPr>
          <w:color w:val="000000"/>
          <w:sz w:val="28"/>
          <w:szCs w:val="28"/>
        </w:rPr>
        <w:t xml:space="preserve"> </w:t>
      </w:r>
      <w:r w:rsidRPr="001B47EE">
        <w:rPr>
          <w:sz w:val="28"/>
          <w:szCs w:val="28"/>
        </w:rPr>
        <w:t xml:space="preserve">застроена </w:t>
      </w:r>
      <w:r>
        <w:rPr>
          <w:sz w:val="28"/>
          <w:szCs w:val="28"/>
        </w:rPr>
        <w:t xml:space="preserve">многоэтажными </w:t>
      </w:r>
      <w:r w:rsidRPr="001B47EE">
        <w:rPr>
          <w:sz w:val="28"/>
          <w:szCs w:val="28"/>
        </w:rPr>
        <w:t xml:space="preserve">многоквартирными жилыми домами </w:t>
      </w:r>
      <w:r>
        <w:rPr>
          <w:sz w:val="28"/>
          <w:szCs w:val="28"/>
        </w:rPr>
        <w:t xml:space="preserve">средней этажности </w:t>
      </w:r>
      <w:r w:rsidRPr="001B47EE">
        <w:rPr>
          <w:sz w:val="28"/>
          <w:szCs w:val="28"/>
        </w:rPr>
        <w:t>(</w:t>
      </w:r>
      <w:r>
        <w:rPr>
          <w:sz w:val="28"/>
          <w:szCs w:val="28"/>
        </w:rPr>
        <w:t>4-5</w:t>
      </w:r>
      <w:r w:rsidRPr="001B47EE">
        <w:rPr>
          <w:sz w:val="28"/>
          <w:szCs w:val="28"/>
        </w:rPr>
        <w:t xml:space="preserve"> этажей) и объектами социального, культурного и бытового назначения. Участок огран</w:t>
      </w:r>
      <w:r>
        <w:rPr>
          <w:sz w:val="28"/>
          <w:szCs w:val="28"/>
        </w:rPr>
        <w:t xml:space="preserve">ичен </w:t>
      </w:r>
      <w:r>
        <w:rPr>
          <w:color w:val="000000"/>
          <w:sz w:val="28"/>
          <w:szCs w:val="28"/>
        </w:rPr>
        <w:t>улицами Комсомольская, Мира, Набережная и Советская</w:t>
      </w:r>
      <w:r w:rsidRPr="001B47EE">
        <w:rPr>
          <w:sz w:val="28"/>
          <w:szCs w:val="28"/>
        </w:rPr>
        <w:t>.  Площадь территории составляе</w:t>
      </w:r>
      <w:r>
        <w:rPr>
          <w:sz w:val="28"/>
          <w:szCs w:val="28"/>
        </w:rPr>
        <w:t>т 17,42</w:t>
      </w:r>
      <w:r w:rsidRPr="001B47EE">
        <w:rPr>
          <w:sz w:val="28"/>
          <w:szCs w:val="28"/>
        </w:rPr>
        <w:t xml:space="preserve"> га.  </w:t>
      </w:r>
    </w:p>
    <w:p w:rsidR="005B0AAA" w:rsidRDefault="005B0AAA" w:rsidP="00ED3CCA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5B0AAA" w:rsidRPr="009B6E75" w:rsidRDefault="005B0AAA" w:rsidP="00ED3CC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B6E75">
        <w:rPr>
          <w:b/>
          <w:bCs/>
          <w:sz w:val="28"/>
          <w:szCs w:val="28"/>
        </w:rPr>
        <w:t>.2. Совре</w:t>
      </w:r>
      <w:r>
        <w:rPr>
          <w:b/>
          <w:bCs/>
          <w:sz w:val="28"/>
          <w:szCs w:val="28"/>
        </w:rPr>
        <w:t>менное использование территории</w:t>
      </w:r>
    </w:p>
    <w:p w:rsidR="005B0AAA" w:rsidRPr="00B96868" w:rsidRDefault="005B0AAA" w:rsidP="00ED3CCA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5B0AAA" w:rsidRPr="00A459BF" w:rsidRDefault="005B0AAA" w:rsidP="00F04393">
      <w:pPr>
        <w:spacing w:line="276" w:lineRule="auto"/>
        <w:ind w:firstLine="709"/>
        <w:rPr>
          <w:rFonts w:eastAsia="eurofurence"/>
          <w:sz w:val="28"/>
          <w:szCs w:val="28"/>
        </w:rPr>
      </w:pPr>
      <w:r>
        <w:rPr>
          <w:noProof/>
        </w:rPr>
        <w:pict>
          <v:shape id="_x0000_s1126" type="#_x0000_t202" style="position:absolute;left:0;text-align:left;margin-left:198pt;margin-top:96.05pt;width:282.05pt;height:24.3pt;z-index:251662848" stroked="f">
            <v:textbox style="mso-next-textbox:#_x0000_s1126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821618">
        <w:rPr>
          <w:rFonts w:eastAsia="eurofurence"/>
          <w:sz w:val="28"/>
          <w:szCs w:val="28"/>
        </w:rPr>
        <w:t xml:space="preserve">Рассматриваемая территория расположена на землях населенных пунктов. В соответствии с данными, полученными от "Федеральной кадастровой палаты Федеральной службы государственной регистрации, кадастра и картографии" по </w:t>
      </w:r>
      <w:r w:rsidRPr="00BE388D">
        <w:rPr>
          <w:rFonts w:eastAsia="eurofurence"/>
          <w:sz w:val="28"/>
          <w:szCs w:val="28"/>
        </w:rPr>
        <w:t>Красноярскому краю, планируемая территория квартала включает в себя земельные участки под объектами социально-культурного и коммунально-бытового, складского назначения  с кадастровыми номерами</w:t>
      </w:r>
      <w:r w:rsidRPr="00E21639">
        <w:rPr>
          <w:color w:val="FF0000"/>
          <w:sz w:val="28"/>
          <w:szCs w:val="28"/>
        </w:rPr>
        <w:t xml:space="preserve"> </w:t>
      </w:r>
      <w:r w:rsidRPr="00AF2819">
        <w:rPr>
          <w:sz w:val="28"/>
          <w:szCs w:val="28"/>
        </w:rPr>
        <w:t xml:space="preserve">24:59:0303009:1330, 24:59:0303009:1314, 24:59:0303009:1313, 24:59:0303009:1287, 24:59:0303009:96,  24:59:0303009:94, 24:59:0303009:89, 24:59:0303009:81, 24:59:0303009:80, 24:59:0303009:79, 24:59:0303009:78, 24:59:0303009:20, 24:59:0303009:18, 24:59:0303009:17, 24:59:0303009:14, 24:59:0303009:13, 24:59:0303009:12, 24:59:0303009:9, 24:59:0303009:8, 24:59:0303009:7, 24:59:0303009:6,  24:59:0303009:5, которые </w:t>
      </w:r>
      <w:r w:rsidRPr="00AF2819">
        <w:rPr>
          <w:rFonts w:eastAsia="eurofurence"/>
          <w:sz w:val="28"/>
          <w:szCs w:val="28"/>
        </w:rPr>
        <w:t xml:space="preserve">остаются без изменения согласно решениям  проекта межевания территории. </w:t>
      </w:r>
    </w:p>
    <w:p w:rsidR="005B0AAA" w:rsidRPr="003B4A2E" w:rsidRDefault="005B0AAA" w:rsidP="00F04393">
      <w:pPr>
        <w:spacing w:line="276" w:lineRule="auto"/>
        <w:ind w:firstLine="709"/>
        <w:rPr>
          <w:rFonts w:eastAsia="eurofurence"/>
          <w:sz w:val="28"/>
          <w:szCs w:val="28"/>
        </w:rPr>
      </w:pPr>
      <w:r>
        <w:rPr>
          <w:noProof/>
        </w:rPr>
        <w:pict>
          <v:group id="_x0000_s1127" style="position:absolute;left:0;text-align:left;margin-left:47.7pt;margin-top:20.7pt;width:521.9pt;height:802.35pt;z-index:251639296;mso-wrap-distance-left:0;mso-wrap-distance-right:0;mso-position-horizontal-relative:page;mso-position-vertical-relative:page" coordorigin="1134,340" coordsize="10437,16046">
            <o:lock v:ext="edit" text="t"/>
            <v:shape id="_x0000_s1128" type="#_x0000_t202" style="position:absolute;left:11028;top:15969;width:517;height:334;v-text-anchor:middle" filled="f" stroked="f">
              <v:stroke joinstyle="round"/>
              <v:textbox style="mso-next-textbox:#_x0000_s1128;mso-rotate-with-shape:t" inset=".35mm,.35mm,.35mm,.35mm">
                <w:txbxContent>
                  <w:p w:rsidR="005B0AAA" w:rsidRPr="00C53E5E" w:rsidRDefault="005B0AAA" w:rsidP="00C53E5E">
                    <w:r>
                      <w:t xml:space="preserve">   6</w:t>
                    </w:r>
                  </w:p>
                </w:txbxContent>
              </v:textbox>
            </v:shape>
            <v:group id="_x0000_s1129" style="position:absolute;left:1134;top:340;width:10437;height:16046;mso-wrap-distance-left:0;mso-wrap-distance-right:0" coordorigin="1134,340" coordsize="10437,16046">
              <o:lock v:ext="edit" text="t"/>
              <v:shape id="_x0000_s1130" type="#_x0000_t202" style="position:absolute;left:1161;top:16093;width:517;height:242;v-text-anchor:middle" filled="f" stroked="f">
                <v:stroke joinstyle="round"/>
                <v:textbox style="mso-next-textbox:#_x0000_s113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131" type="#_x0000_t202" style="position:absolute;left:1674;top:16105;width:538;height:242;v-text-anchor:middle" filled="f" stroked="f">
                <v:stroke joinstyle="round"/>
                <v:textbox style="mso-next-textbox:#_x0000_s1131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132" type="#_x0000_t202" style="position:absolute;left:2315;top:16104;width:623;height:229;v-text-anchor:middle" filled="f" stroked="f">
                <v:stroke joinstyle="round"/>
                <v:textbox style="mso-next-textbox:#_x0000_s113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133" type="#_x0000_t202" style="position:absolute;left:3732;top:16093;width:796;height:242;v-text-anchor:middle" filled="f" stroked="f">
                <v:stroke joinstyle="round"/>
                <v:textbox style="mso-next-textbox:#_x0000_s113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134" type="#_x0000_t202" style="position:absolute;left:4580;top:16093;width:517;height:242;v-text-anchor:middle" filled="f" stroked="f">
                <v:stroke joinstyle="round"/>
                <v:textbox style="mso-next-textbox:#_x0000_s113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135" type="#_x0000_t202" style="position:absolute;left:11027;top:15546;width:517;height:243;v-text-anchor:middle" filled="f" stroked="f">
                <v:stroke joinstyle="round"/>
                <v:textbox style="mso-next-textbox:#_x0000_s113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136" style="position:absolute;left:1134;top:340;width:10437;height:16046;mso-wrap-distance-left:0;mso-wrap-distance-right:0" coordorigin="1134,340" coordsize="10437,16046">
                <o:lock v:ext="edit" text="t"/>
                <v:rect id="_x0000_s1137" style="position:absolute;left:1134;top:340;width:10437;height:16021;mso-wrap-style:none;v-text-anchor:middle" filled="f" strokeweight=".71mm"/>
                <v:shape id="_x0000_s1138" style="position:absolute;left:1657;top:15507;width:0;height:879;mso-wrap-style:none;v-text-anchor:middle" coordsize="1,885" path="m,l,885e" strokeweight=".71mm">
                  <v:fill color2="black"/>
                </v:shape>
                <v:line id="_x0000_s1139" style="position:absolute" from="1140,15517" to="11560,15517" strokeweight=".71mm">
                  <v:stroke joinstyle="miter"/>
                </v:line>
                <v:line id="_x0000_s1140" style="position:absolute" from="2275,15524" to="2275,16352" strokeweight=".71mm">
                  <v:stroke joinstyle="miter"/>
                </v:line>
                <v:line id="_x0000_s1141" style="position:absolute" from="3702,15524" to="3702,16352" strokeweight=".71mm">
                  <v:stroke joinstyle="miter"/>
                </v:line>
                <v:line id="_x0000_s1142" style="position:absolute" from="4557,15532" to="4557,16352" strokeweight=".71mm">
                  <v:stroke joinstyle="miter"/>
                </v:line>
                <v:line id="_x0000_s1143" style="position:absolute" from="5128,15524" to="5128,16344" strokeweight=".71mm">
                  <v:stroke joinstyle="miter"/>
                </v:line>
                <v:line id="_x0000_s1144" style="position:absolute" from="11005,15524" to="11005,16352" strokeweight=".71mm">
                  <v:stroke joinstyle="miter"/>
                </v:line>
                <v:line id="_x0000_s1145" style="position:absolute" from="1140,15800" to="5114,15800" strokeweight=".35mm">
                  <v:stroke joinstyle="miter"/>
                </v:line>
                <v:line id="_x0000_s1146" style="position:absolute" from="1140,16082" to="5114,16082" strokeweight=".71mm">
                  <v:stroke joinstyle="miter"/>
                </v:line>
                <v:line id="_x0000_s1147" style="position:absolute" from="11012,15802" to="11566,15802" strokeweight=".35mm">
                  <v:stroke joinstyle="miter"/>
                </v:line>
                <v:shape id="_x0000_s114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49" type="#_x0000_t202" style="position:absolute;left:2943;top:16104;width:623;height:229;v-text-anchor:middle" filled="f" stroked="f">
                <v:stroke joinstyle="round"/>
                <v:textbox style="mso-next-textbox:#_x0000_s114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>
        <w:rPr>
          <w:sz w:val="28"/>
          <w:szCs w:val="28"/>
        </w:rPr>
        <w:t xml:space="preserve">Земельный участок с кадастровым номером </w:t>
      </w:r>
      <w:r w:rsidRPr="00AF2819">
        <w:rPr>
          <w:sz w:val="28"/>
          <w:szCs w:val="28"/>
        </w:rPr>
        <w:t>24:59:0303009:10,</w:t>
      </w:r>
      <w:r>
        <w:rPr>
          <w:sz w:val="28"/>
          <w:szCs w:val="28"/>
        </w:rPr>
        <w:t xml:space="preserve"> расположенный на прилегающей территории к многоквартирному дому по ул. Мира, 11, подлежит снятию с кадастрового учета.</w:t>
      </w:r>
    </w:p>
    <w:p w:rsidR="005B0AAA" w:rsidRPr="00A459BF" w:rsidRDefault="005B0AAA" w:rsidP="00F04393">
      <w:pPr>
        <w:spacing w:line="276" w:lineRule="auto"/>
        <w:ind w:firstLine="709"/>
        <w:rPr>
          <w:rFonts w:eastAsia="eurofurence"/>
          <w:sz w:val="28"/>
          <w:szCs w:val="28"/>
        </w:rPr>
      </w:pPr>
      <w:r>
        <w:rPr>
          <w:rFonts w:eastAsia="eurofurence"/>
          <w:sz w:val="28"/>
          <w:szCs w:val="28"/>
        </w:rPr>
        <w:t xml:space="preserve">Подлежат снятию с кадастрового учета земельные участки с кадастровыми номерами </w:t>
      </w:r>
      <w:r w:rsidRPr="00AF2819">
        <w:rPr>
          <w:sz w:val="28"/>
          <w:szCs w:val="28"/>
        </w:rPr>
        <w:t>24:59:0303009:1323,</w:t>
      </w:r>
      <w:r w:rsidRPr="00097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2819">
        <w:rPr>
          <w:sz w:val="28"/>
          <w:szCs w:val="28"/>
        </w:rPr>
        <w:t>24:59:0303009:100</w:t>
      </w:r>
      <w:r>
        <w:rPr>
          <w:sz w:val="28"/>
          <w:szCs w:val="28"/>
        </w:rPr>
        <w:t xml:space="preserve">, </w:t>
      </w:r>
      <w:r w:rsidRPr="00AF2819">
        <w:rPr>
          <w:sz w:val="28"/>
          <w:szCs w:val="28"/>
        </w:rPr>
        <w:t>24:59:0303009:99</w:t>
      </w:r>
      <w:r>
        <w:rPr>
          <w:sz w:val="28"/>
          <w:szCs w:val="28"/>
        </w:rPr>
        <w:t>, на которых располагались или располагаются нестационарные торговые объекты.</w:t>
      </w:r>
    </w:p>
    <w:p w:rsidR="005B0AAA" w:rsidRPr="00AF2819" w:rsidRDefault="005B0AAA" w:rsidP="00F04393">
      <w:pPr>
        <w:pStyle w:val="BodyText"/>
        <w:spacing w:after="0" w:line="276" w:lineRule="auto"/>
        <w:ind w:firstLine="709"/>
        <w:rPr>
          <w:rFonts w:eastAsia="eurofurence"/>
          <w:sz w:val="28"/>
          <w:szCs w:val="28"/>
        </w:rPr>
      </w:pPr>
      <w:r w:rsidRPr="00AF2819">
        <w:rPr>
          <w:rFonts w:eastAsia="eurofurence"/>
          <w:sz w:val="28"/>
          <w:szCs w:val="28"/>
        </w:rPr>
        <w:t xml:space="preserve">Земельный </w:t>
      </w:r>
      <w:r w:rsidRPr="00AF2819">
        <w:rPr>
          <w:sz w:val="28"/>
          <w:szCs w:val="28"/>
        </w:rPr>
        <w:t xml:space="preserve">участок под автомобильной дорогой с кадастровым номерам 24:59:0303009:1292 </w:t>
      </w:r>
      <w:r>
        <w:rPr>
          <w:sz w:val="28"/>
          <w:szCs w:val="28"/>
        </w:rPr>
        <w:t xml:space="preserve">также </w:t>
      </w:r>
      <w:r w:rsidRPr="00AF2819">
        <w:rPr>
          <w:rFonts w:eastAsia="eurofurence"/>
          <w:sz w:val="28"/>
          <w:szCs w:val="28"/>
        </w:rPr>
        <w:t>подлеж</w:t>
      </w:r>
      <w:r>
        <w:rPr>
          <w:rFonts w:eastAsia="eurofurence"/>
          <w:sz w:val="28"/>
          <w:szCs w:val="28"/>
        </w:rPr>
        <w:t>и</w:t>
      </w:r>
      <w:r w:rsidRPr="00AF2819">
        <w:rPr>
          <w:rFonts w:eastAsia="eurofurence"/>
          <w:sz w:val="28"/>
          <w:szCs w:val="28"/>
        </w:rPr>
        <w:t xml:space="preserve">т снятию с кадастрового учета. </w:t>
      </w:r>
    </w:p>
    <w:p w:rsidR="005B0AAA" w:rsidRDefault="005B0AAA" w:rsidP="00ED3CCA">
      <w:pPr>
        <w:spacing w:line="276" w:lineRule="auto"/>
        <w:rPr>
          <w:color w:val="000000"/>
        </w:rPr>
      </w:pPr>
    </w:p>
    <w:p w:rsidR="005B0AAA" w:rsidRPr="00ED3CCA" w:rsidRDefault="005B0AAA" w:rsidP="00C84971">
      <w:pPr>
        <w:pStyle w:val="ListParagraph"/>
        <w:numPr>
          <w:ilvl w:val="1"/>
          <w:numId w:val="42"/>
        </w:numPr>
        <w:spacing w:line="276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ED3CCA">
        <w:rPr>
          <w:b/>
          <w:bCs/>
          <w:color w:val="000000"/>
          <w:sz w:val="28"/>
          <w:szCs w:val="28"/>
        </w:rPr>
        <w:t>Градостроительные регламенты</w:t>
      </w:r>
      <w:r>
        <w:rPr>
          <w:b/>
          <w:bCs/>
          <w:color w:val="000000"/>
          <w:sz w:val="28"/>
          <w:szCs w:val="28"/>
        </w:rPr>
        <w:t xml:space="preserve"> </w:t>
      </w:r>
      <w:r w:rsidRPr="00D8235F">
        <w:rPr>
          <w:b/>
          <w:bCs/>
          <w:color w:val="000000"/>
          <w:sz w:val="28"/>
          <w:szCs w:val="28"/>
        </w:rPr>
        <w:t>территории проектирования</w:t>
      </w:r>
    </w:p>
    <w:p w:rsidR="005B0AAA" w:rsidRPr="00160700" w:rsidRDefault="005B0AAA" w:rsidP="00ED3CCA">
      <w:pPr>
        <w:pStyle w:val="ListParagraph"/>
        <w:spacing w:line="276" w:lineRule="auto"/>
        <w:ind w:left="709"/>
        <w:rPr>
          <w:b/>
          <w:bCs/>
          <w:i/>
          <w:iCs/>
          <w:color w:val="000000"/>
          <w:sz w:val="28"/>
          <w:szCs w:val="28"/>
        </w:rPr>
      </w:pPr>
    </w:p>
    <w:p w:rsidR="005B0AAA" w:rsidRPr="001C472B" w:rsidRDefault="005B0AAA" w:rsidP="00256494">
      <w:pPr>
        <w:pStyle w:val="ListParagraph"/>
        <w:spacing w:line="276" w:lineRule="auto"/>
        <w:ind w:left="0" w:firstLine="709"/>
        <w:rPr>
          <w:color w:val="000000"/>
          <w:sz w:val="28"/>
          <w:szCs w:val="28"/>
        </w:rPr>
      </w:pPr>
      <w:r w:rsidRPr="007038F4">
        <w:rPr>
          <w:color w:val="000000"/>
          <w:sz w:val="28"/>
          <w:szCs w:val="28"/>
        </w:rPr>
        <w:t>Согласно Правила</w:t>
      </w:r>
      <w:r>
        <w:rPr>
          <w:color w:val="000000"/>
          <w:sz w:val="28"/>
          <w:szCs w:val="28"/>
        </w:rPr>
        <w:t>м</w:t>
      </w:r>
      <w:r w:rsidRPr="007038F4">
        <w:rPr>
          <w:color w:val="000000"/>
          <w:sz w:val="28"/>
          <w:szCs w:val="28"/>
        </w:rPr>
        <w:t xml:space="preserve"> землепользов</w:t>
      </w:r>
      <w:r>
        <w:rPr>
          <w:color w:val="000000"/>
          <w:sz w:val="28"/>
          <w:szCs w:val="28"/>
        </w:rPr>
        <w:t xml:space="preserve">ания и застройки г. Зеленогорска, утвержденным решением Совета депутатов ЗАТО г. Зеленогорска от 24.12.2018 № 6-27р, планируемая территория находится в зоне застройки многоэтажными многоквартирными домами (Ж-3), зоне общественно-делового назначения (ОД-1), зоне улично-дорожной сети (ИТ-3).  </w:t>
      </w:r>
    </w:p>
    <w:p w:rsidR="005B0AAA" w:rsidRPr="00821618" w:rsidRDefault="005B0AAA" w:rsidP="00256494">
      <w:pPr>
        <w:pStyle w:val="ListParagraph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жилые виды разрешенного использования территориальной зоны Ж-3 имеют следующие параметры. Для с</w:t>
      </w:r>
      <w:r w:rsidRPr="001B588F">
        <w:rPr>
          <w:color w:val="000000"/>
          <w:sz w:val="28"/>
          <w:szCs w:val="28"/>
        </w:rPr>
        <w:t>реднеэтажн</w:t>
      </w:r>
      <w:r>
        <w:rPr>
          <w:color w:val="000000"/>
          <w:sz w:val="28"/>
          <w:szCs w:val="28"/>
        </w:rPr>
        <w:t>ой</w:t>
      </w:r>
      <w:r w:rsidRPr="001B588F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 xml:space="preserve">ой </w:t>
      </w:r>
      <w:r w:rsidRPr="001B588F">
        <w:rPr>
          <w:color w:val="000000"/>
          <w:sz w:val="28"/>
          <w:szCs w:val="28"/>
        </w:rPr>
        <w:t>застройк</w:t>
      </w:r>
      <w:r>
        <w:rPr>
          <w:color w:val="000000"/>
          <w:sz w:val="28"/>
          <w:szCs w:val="28"/>
        </w:rPr>
        <w:t>и м</w:t>
      </w:r>
      <w:r w:rsidRPr="001B588F">
        <w:rPr>
          <w:color w:val="000000"/>
          <w:sz w:val="28"/>
          <w:szCs w:val="28"/>
        </w:rPr>
        <w:t>инимальная площадь земель</w:t>
      </w:r>
      <w:r>
        <w:rPr>
          <w:color w:val="000000"/>
          <w:sz w:val="28"/>
          <w:szCs w:val="28"/>
        </w:rPr>
        <w:t xml:space="preserve">ного участка - 1200 кв. метров. </w:t>
      </w:r>
      <w:r w:rsidRPr="001B588F">
        <w:rPr>
          <w:color w:val="000000"/>
          <w:sz w:val="28"/>
          <w:szCs w:val="28"/>
        </w:rPr>
        <w:t xml:space="preserve">Минимальные отступы от границ земельного участка в целях определения мест </w:t>
      </w:r>
      <w:r>
        <w:rPr>
          <w:color w:val="000000"/>
          <w:sz w:val="28"/>
          <w:szCs w:val="28"/>
        </w:rPr>
        <w:t>здани</w:t>
      </w:r>
      <w:r w:rsidRPr="001B588F">
        <w:rPr>
          <w:color w:val="000000"/>
          <w:sz w:val="28"/>
          <w:szCs w:val="28"/>
        </w:rPr>
        <w:t>й, сооружений - 3 метра.</w:t>
      </w:r>
      <w:r>
        <w:rPr>
          <w:color w:val="000000"/>
          <w:sz w:val="28"/>
          <w:szCs w:val="28"/>
        </w:rPr>
        <w:t xml:space="preserve"> </w:t>
      </w:r>
      <w:r w:rsidRPr="001B588F">
        <w:rPr>
          <w:color w:val="000000"/>
          <w:sz w:val="28"/>
          <w:szCs w:val="28"/>
        </w:rPr>
        <w:t xml:space="preserve">Минимальный отступ от красной линии до линии регулирования застройки </w:t>
      </w:r>
      <w:r>
        <w:rPr>
          <w:color w:val="000000"/>
          <w:sz w:val="28"/>
          <w:szCs w:val="28"/>
        </w:rPr>
        <w:t xml:space="preserve">- 5 метров.  </w:t>
      </w:r>
      <w:r w:rsidRPr="00821618">
        <w:rPr>
          <w:color w:val="000000"/>
          <w:sz w:val="28"/>
          <w:szCs w:val="28"/>
        </w:rPr>
        <w:t>Для многоэтажной жилой застройки (высотная застройка) минимальная площадь земельного участка - 2400 кв. метров. Минимальные отступы от границ земельного участка в целях определения мест допустимого размещения зданий, строений, сооружений - 3 метра. Минимальный отступ от красной линии до линии регулирования застройки - 5 метров.</w:t>
      </w:r>
    </w:p>
    <w:p w:rsidR="005B0AAA" w:rsidRPr="00821618" w:rsidRDefault="005B0AAA" w:rsidP="00256494">
      <w:pPr>
        <w:pStyle w:val="ListParagraph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150" type="#_x0000_t202" style="position:absolute;left:0;text-align:left;margin-left:198pt;margin-top:110.65pt;width:282.05pt;height:24.3pt;z-index:251663872" stroked="f">
            <v:textbox style="mso-next-textbox:#_x0000_s1150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821618">
        <w:rPr>
          <w:color w:val="000000"/>
          <w:sz w:val="28"/>
          <w:szCs w:val="28"/>
        </w:rPr>
        <w:t>Что касается зоны ОД-1, то минимальная площадь земельного участка составляет для</w:t>
      </w:r>
      <w:r w:rsidRPr="00821618">
        <w:rPr>
          <w:sz w:val="28"/>
          <w:szCs w:val="28"/>
        </w:rPr>
        <w:t xml:space="preserve"> коммунального обслуживания – от 1 м</w:t>
      </w:r>
      <w:r w:rsidRPr="00821618">
        <w:rPr>
          <w:sz w:val="28"/>
          <w:szCs w:val="28"/>
          <w:vertAlign w:val="superscript"/>
        </w:rPr>
        <w:t xml:space="preserve">2 </w:t>
      </w:r>
      <w:r w:rsidRPr="00821618">
        <w:rPr>
          <w:sz w:val="28"/>
          <w:szCs w:val="28"/>
        </w:rPr>
        <w:t>до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для социального обслуживания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 бытового обслуживания – 300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культурного развития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религиозного использования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общественного и делового управления – 600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 xml:space="preserve"> и т.д.</w:t>
      </w:r>
    </w:p>
    <w:p w:rsidR="005B0AAA" w:rsidRDefault="005B0AAA" w:rsidP="00FD69DC">
      <w:pPr>
        <w:spacing w:line="276" w:lineRule="auto"/>
        <w:rPr>
          <w:color w:val="000000"/>
          <w:sz w:val="28"/>
          <w:szCs w:val="28"/>
        </w:rPr>
      </w:pPr>
    </w:p>
    <w:p w:rsidR="005B0AAA" w:rsidRPr="00FD69DC" w:rsidRDefault="005B0AAA" w:rsidP="00FD69DC">
      <w:pPr>
        <w:spacing w:before="120" w:line="240" w:lineRule="auto"/>
        <w:jc w:val="center"/>
        <w:rPr>
          <w:b/>
          <w:bCs/>
          <w:sz w:val="28"/>
          <w:szCs w:val="28"/>
        </w:rPr>
      </w:pPr>
      <w:r w:rsidRPr="00FD69DC">
        <w:rPr>
          <w:b/>
          <w:bCs/>
          <w:sz w:val="28"/>
          <w:szCs w:val="28"/>
        </w:rPr>
        <w:t>2.4 Архитектурно-планировочные</w:t>
      </w:r>
      <w:r>
        <w:rPr>
          <w:b/>
          <w:bCs/>
          <w:sz w:val="28"/>
          <w:szCs w:val="28"/>
        </w:rPr>
        <w:t xml:space="preserve"> решения планируемой территории</w:t>
      </w:r>
    </w:p>
    <w:p w:rsidR="005B0AAA" w:rsidRPr="00FD69DC" w:rsidRDefault="005B0AAA" w:rsidP="00FD69DC">
      <w:pPr>
        <w:spacing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5B0AAA" w:rsidRPr="00917734" w:rsidRDefault="005B0AAA" w:rsidP="00F04393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Планируемая территория включает в себя существующую жи</w:t>
      </w:r>
      <w:r>
        <w:rPr>
          <w:sz w:val="28"/>
          <w:szCs w:val="28"/>
        </w:rPr>
        <w:t xml:space="preserve">лую застройку многоквартирными </w:t>
      </w:r>
      <w:r w:rsidRPr="00917734">
        <w:rPr>
          <w:sz w:val="28"/>
          <w:szCs w:val="28"/>
        </w:rPr>
        <w:t xml:space="preserve">  домами</w:t>
      </w:r>
      <w:r>
        <w:rPr>
          <w:sz w:val="28"/>
          <w:szCs w:val="28"/>
        </w:rPr>
        <w:t xml:space="preserve">  средней этажности (4 - 5 этажей), общежитие (4 этажа), а т</w:t>
      </w:r>
      <w:r w:rsidRPr="00917734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объекты социального назначения (школа № 161, детские сады № 3 и № 6, центр досуга и кино, объекты </w:t>
      </w:r>
      <w:r w:rsidRPr="00917734">
        <w:rPr>
          <w:sz w:val="28"/>
          <w:szCs w:val="28"/>
        </w:rPr>
        <w:t>делового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общественного, коммерческого назначения (</w:t>
      </w:r>
      <w:r>
        <w:rPr>
          <w:sz w:val="28"/>
          <w:szCs w:val="28"/>
        </w:rPr>
        <w:t>магазины, кафе</w:t>
      </w:r>
      <w:r w:rsidRPr="00917734">
        <w:rPr>
          <w:sz w:val="28"/>
          <w:szCs w:val="28"/>
        </w:rPr>
        <w:t>), здравоохранения (аптек</w:t>
      </w:r>
      <w:r>
        <w:rPr>
          <w:sz w:val="28"/>
          <w:szCs w:val="28"/>
        </w:rPr>
        <w:t>и</w:t>
      </w:r>
      <w:r w:rsidRPr="00917734">
        <w:rPr>
          <w:sz w:val="28"/>
          <w:szCs w:val="28"/>
        </w:rPr>
        <w:t xml:space="preserve">), объекты инженерного обеспечения </w:t>
      </w:r>
      <w:r>
        <w:rPr>
          <w:sz w:val="28"/>
          <w:szCs w:val="28"/>
        </w:rPr>
        <w:t>квартала</w:t>
      </w:r>
      <w:r w:rsidRPr="00917734">
        <w:rPr>
          <w:sz w:val="28"/>
          <w:szCs w:val="28"/>
        </w:rPr>
        <w:t xml:space="preserve">, улицы, проезды, площадки. </w:t>
      </w:r>
      <w:r>
        <w:rPr>
          <w:sz w:val="28"/>
          <w:szCs w:val="28"/>
        </w:rPr>
        <w:t>Квартал</w:t>
      </w:r>
      <w:r w:rsidRPr="00917734">
        <w:rPr>
          <w:sz w:val="28"/>
          <w:szCs w:val="28"/>
        </w:rPr>
        <w:t xml:space="preserve"> обладает всей необходимой инфраструктурой. По данным генерального плана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показатели жи</w:t>
      </w:r>
      <w:r>
        <w:rPr>
          <w:sz w:val="28"/>
          <w:szCs w:val="28"/>
        </w:rPr>
        <w:t>лищного фонда и населения остаю</w:t>
      </w:r>
      <w:r w:rsidRPr="00917734">
        <w:rPr>
          <w:sz w:val="28"/>
          <w:szCs w:val="28"/>
        </w:rPr>
        <w:t>тся на прежнем уровне, в связи с этим нового строительс</w:t>
      </w:r>
      <w:r>
        <w:rPr>
          <w:sz w:val="28"/>
          <w:szCs w:val="28"/>
        </w:rPr>
        <w:t xml:space="preserve">тва зданий и сооружений </w:t>
      </w:r>
      <w:r w:rsidRPr="00917734">
        <w:rPr>
          <w:sz w:val="28"/>
          <w:szCs w:val="28"/>
        </w:rPr>
        <w:t>проектом планировки не предусматрива</w:t>
      </w:r>
      <w:r>
        <w:rPr>
          <w:sz w:val="28"/>
          <w:szCs w:val="28"/>
        </w:rPr>
        <w:t>е</w:t>
      </w:r>
      <w:r w:rsidRPr="00917734">
        <w:rPr>
          <w:sz w:val="28"/>
          <w:szCs w:val="28"/>
        </w:rPr>
        <w:t xml:space="preserve">тся. </w:t>
      </w:r>
    </w:p>
    <w:p w:rsidR="005B0AAA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917734">
        <w:rPr>
          <w:color w:val="000000"/>
          <w:sz w:val="28"/>
          <w:szCs w:val="28"/>
        </w:rPr>
        <w:t>В связи с нехваткой парковочных мест, проектом планировки планируется расширить существ</w:t>
      </w:r>
      <w:r>
        <w:rPr>
          <w:color w:val="000000"/>
          <w:sz w:val="28"/>
          <w:szCs w:val="28"/>
        </w:rPr>
        <w:t>ующие проезды до 6 метров для о</w:t>
      </w:r>
      <w:r w:rsidRPr="0091773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 w:rsidRPr="00917734">
        <w:rPr>
          <w:color w:val="000000"/>
          <w:sz w:val="28"/>
          <w:szCs w:val="28"/>
        </w:rPr>
        <w:t>анизации двустороннего движения, создать новые парковочные места для постоянного хранения автомобилей во дворах жилых домов, на общественных территориях, вблизи торговых и общественных зданий. Также планируется добавить площ</w:t>
      </w:r>
      <w:r>
        <w:rPr>
          <w:color w:val="000000"/>
          <w:sz w:val="28"/>
          <w:szCs w:val="28"/>
        </w:rPr>
        <w:t>адки отдыха детского, взрослого</w:t>
      </w:r>
      <w:r w:rsidRPr="00917734">
        <w:rPr>
          <w:color w:val="000000"/>
          <w:sz w:val="28"/>
          <w:szCs w:val="28"/>
        </w:rPr>
        <w:t xml:space="preserve"> населения, спортивные </w:t>
      </w:r>
      <w:r>
        <w:rPr>
          <w:color w:val="000000"/>
          <w:sz w:val="28"/>
          <w:szCs w:val="28"/>
        </w:rPr>
        <w:t xml:space="preserve">и хозяйственные </w:t>
      </w:r>
      <w:r w:rsidRPr="00917734">
        <w:rPr>
          <w:color w:val="000000"/>
          <w:sz w:val="28"/>
          <w:szCs w:val="28"/>
        </w:rPr>
        <w:t>площадки. Планируемое новое строительс</w:t>
      </w:r>
      <w:r>
        <w:rPr>
          <w:color w:val="000000"/>
          <w:sz w:val="28"/>
          <w:szCs w:val="28"/>
        </w:rPr>
        <w:t>т</w:t>
      </w:r>
      <w:r w:rsidRPr="00917734">
        <w:rPr>
          <w:color w:val="000000"/>
          <w:sz w:val="28"/>
          <w:szCs w:val="28"/>
        </w:rPr>
        <w:t>во соответствует нормам и правилам застройки городских и сельских поселений, а также региональным нормативам градостроительного пр</w:t>
      </w:r>
      <w:r>
        <w:rPr>
          <w:color w:val="000000"/>
          <w:sz w:val="28"/>
          <w:szCs w:val="28"/>
        </w:rPr>
        <w:t>оектирования Красноярского края</w:t>
      </w:r>
      <w:r w:rsidRPr="00917734">
        <w:rPr>
          <w:color w:val="000000"/>
          <w:sz w:val="28"/>
          <w:szCs w:val="28"/>
        </w:rPr>
        <w:t>.</w:t>
      </w:r>
    </w:p>
    <w:p w:rsidR="005B0AAA" w:rsidRDefault="005B0AAA" w:rsidP="00C84971">
      <w:pPr>
        <w:jc w:val="right"/>
        <w:rPr>
          <w:i/>
          <w:iCs/>
        </w:rPr>
      </w:pPr>
    </w:p>
    <w:p w:rsidR="005B0AAA" w:rsidRPr="003A5B28" w:rsidRDefault="005B0AAA" w:rsidP="00C84971">
      <w:pPr>
        <w:spacing w:line="276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Pr="003A5B28">
        <w:rPr>
          <w:b/>
          <w:bCs/>
          <w:sz w:val="28"/>
          <w:szCs w:val="28"/>
        </w:rPr>
        <w:t xml:space="preserve"> Планировочные ограничения развития территории</w:t>
      </w:r>
    </w:p>
    <w:p w:rsidR="005B0AAA" w:rsidRPr="00917734" w:rsidRDefault="005B0AAA" w:rsidP="00C84971">
      <w:pPr>
        <w:spacing w:line="276" w:lineRule="auto"/>
        <w:jc w:val="center"/>
        <w:rPr>
          <w:b/>
          <w:bCs/>
          <w:sz w:val="28"/>
          <w:szCs w:val="28"/>
        </w:rPr>
      </w:pPr>
    </w:p>
    <w:p w:rsidR="005B0AAA" w:rsidRPr="00917734" w:rsidRDefault="005B0AAA" w:rsidP="00F04393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К планировочным ограничениям, действующим</w:t>
      </w:r>
      <w:r>
        <w:rPr>
          <w:sz w:val="28"/>
          <w:szCs w:val="28"/>
        </w:rPr>
        <w:t xml:space="preserve"> на территории квартала № 2</w:t>
      </w:r>
      <w:r w:rsidRPr="00917734">
        <w:rPr>
          <w:b/>
          <w:bCs/>
          <w:i/>
          <w:iCs/>
          <w:sz w:val="28"/>
          <w:szCs w:val="28"/>
        </w:rPr>
        <w:t xml:space="preserve"> </w:t>
      </w:r>
      <w:r w:rsidRPr="00917734">
        <w:rPr>
          <w:sz w:val="28"/>
          <w:szCs w:val="28"/>
        </w:rPr>
        <w:t>проекта планировки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относятся:</w:t>
      </w:r>
    </w:p>
    <w:p w:rsidR="005B0AAA" w:rsidRPr="00917734" w:rsidRDefault="005B0AAA" w:rsidP="00F04393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 xml:space="preserve">- зоны размещения линейных объектов автотранспорта: </w:t>
      </w:r>
      <w:r w:rsidRPr="00174C6B">
        <w:rPr>
          <w:sz w:val="28"/>
          <w:szCs w:val="28"/>
        </w:rPr>
        <w:t>улиц</w:t>
      </w:r>
      <w:r>
        <w:rPr>
          <w:sz w:val="28"/>
          <w:szCs w:val="28"/>
        </w:rPr>
        <w:t>ы</w:t>
      </w:r>
      <w:r w:rsidRPr="00174C6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 Комсомольская, Набережная, Мира</w:t>
      </w:r>
      <w:r w:rsidRPr="00917734">
        <w:rPr>
          <w:sz w:val="28"/>
          <w:szCs w:val="28"/>
        </w:rPr>
        <w:t>;</w:t>
      </w:r>
    </w:p>
    <w:p w:rsidR="005B0AAA" w:rsidRPr="00917734" w:rsidRDefault="005B0AAA" w:rsidP="00F04393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красные линии;</w:t>
      </w:r>
    </w:p>
    <w:p w:rsidR="005B0AAA" w:rsidRDefault="005B0AAA" w:rsidP="00F04393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линии отступа от красных лини</w:t>
      </w:r>
      <w:r>
        <w:rPr>
          <w:color w:val="000000"/>
          <w:spacing w:val="3"/>
          <w:sz w:val="28"/>
          <w:szCs w:val="28"/>
        </w:rPr>
        <w:t>й</w:t>
      </w:r>
      <w:r w:rsidRPr="00917734">
        <w:rPr>
          <w:color w:val="000000"/>
          <w:spacing w:val="3"/>
          <w:sz w:val="28"/>
          <w:szCs w:val="28"/>
        </w:rPr>
        <w:t>;</w:t>
      </w:r>
    </w:p>
    <w:p w:rsidR="005B0AAA" w:rsidRDefault="005B0AAA" w:rsidP="00F04393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водоохранная зона реки Кан;</w:t>
      </w:r>
    </w:p>
    <w:p w:rsidR="005B0AAA" w:rsidRPr="00E049E1" w:rsidRDefault="005B0AAA" w:rsidP="00F04393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зона затопления и подтопления;</w:t>
      </w:r>
    </w:p>
    <w:p w:rsidR="005B0AAA" w:rsidRDefault="005B0AAA" w:rsidP="00F04393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охранные зоны электрических подстанций;</w:t>
      </w:r>
    </w:p>
    <w:p w:rsidR="005B0AAA" w:rsidRDefault="005B0AAA" w:rsidP="00F04393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охранные зоны газорегуляторных пунктов;</w:t>
      </w:r>
    </w:p>
    <w:p w:rsidR="005B0AAA" w:rsidRPr="006569A2" w:rsidRDefault="005B0AAA" w:rsidP="00F04393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noProof/>
        </w:rPr>
        <w:pict>
          <v:group id="_x0000_s1151" style="position:absolute;left:0;text-align:left;margin-left:47.7pt;margin-top:20.7pt;width:521.9pt;height:802.35pt;z-index:251641344;mso-wrap-distance-left:0;mso-wrap-distance-right:0;mso-position-horizontal-relative:page;mso-position-vertical-relative:page" coordorigin="1134,340" coordsize="10437,16046">
            <o:lock v:ext="edit" text="t"/>
            <v:shape id="_x0000_s1152" type="#_x0000_t202" style="position:absolute;left:11028;top:15969;width:517;height:334;v-text-anchor:middle" filled="f" stroked="f">
              <v:stroke joinstyle="round"/>
              <v:textbox style="mso-next-textbox:#_x0000_s1152;mso-rotate-with-shape:t" inset=".35mm,.35mm,.35mm,.35mm">
                <w:txbxContent>
                  <w:p w:rsidR="005B0AAA" w:rsidRPr="00C53E5E" w:rsidRDefault="005B0AAA" w:rsidP="00C53E5E">
                    <w:r>
                      <w:t xml:space="preserve">   7</w:t>
                    </w:r>
                  </w:p>
                </w:txbxContent>
              </v:textbox>
            </v:shape>
            <v:group id="_x0000_s1153" style="position:absolute;left:1134;top:340;width:10437;height:16046;mso-wrap-distance-left:0;mso-wrap-distance-right:0" coordorigin="1134,340" coordsize="10437,16046">
              <o:lock v:ext="edit" text="t"/>
              <v:shape id="_x0000_s1154" type="#_x0000_t202" style="position:absolute;left:1161;top:16093;width:517;height:242;v-text-anchor:middle" filled="f" stroked="f">
                <v:stroke joinstyle="round"/>
                <v:textbox style="mso-next-textbox:#_x0000_s115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155" type="#_x0000_t202" style="position:absolute;left:1674;top:16105;width:538;height:242;v-text-anchor:middle" filled="f" stroked="f">
                <v:stroke joinstyle="round"/>
                <v:textbox style="mso-next-textbox:#_x0000_s1155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156" type="#_x0000_t202" style="position:absolute;left:2315;top:16104;width:623;height:229;v-text-anchor:middle" filled="f" stroked="f">
                <v:stroke joinstyle="round"/>
                <v:textbox style="mso-next-textbox:#_x0000_s115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157" type="#_x0000_t202" style="position:absolute;left:3732;top:16093;width:796;height:242;v-text-anchor:middle" filled="f" stroked="f">
                <v:stroke joinstyle="round"/>
                <v:textbox style="mso-next-textbox:#_x0000_s115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158" type="#_x0000_t202" style="position:absolute;left:4580;top:16093;width:517;height:242;v-text-anchor:middle" filled="f" stroked="f">
                <v:stroke joinstyle="round"/>
                <v:textbox style="mso-next-textbox:#_x0000_s115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159" type="#_x0000_t202" style="position:absolute;left:11027;top:15546;width:517;height:243;v-text-anchor:middle" filled="f" stroked="f">
                <v:stroke joinstyle="round"/>
                <v:textbox style="mso-next-textbox:#_x0000_s115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160" style="position:absolute;left:1134;top:340;width:10437;height:16046;mso-wrap-distance-left:0;mso-wrap-distance-right:0" coordorigin="1134,340" coordsize="10437,16046">
                <o:lock v:ext="edit" text="t"/>
                <v:rect id="_x0000_s1161" style="position:absolute;left:1134;top:340;width:10437;height:16021;mso-wrap-style:none;v-text-anchor:middle" filled="f" strokeweight=".71mm"/>
                <v:shape id="_x0000_s1162" style="position:absolute;left:1657;top:15507;width:0;height:879;mso-wrap-style:none;v-text-anchor:middle" coordsize="1,885" path="m,l,885e" strokeweight=".71mm">
                  <v:fill color2="black"/>
                </v:shape>
                <v:line id="_x0000_s1163" style="position:absolute" from="1140,15517" to="11560,15517" strokeweight=".71mm">
                  <v:stroke joinstyle="miter"/>
                </v:line>
                <v:line id="_x0000_s1164" style="position:absolute" from="2275,15524" to="2275,16352" strokeweight=".71mm">
                  <v:stroke joinstyle="miter"/>
                </v:line>
                <v:line id="_x0000_s1165" style="position:absolute" from="3702,15524" to="3702,16352" strokeweight=".71mm">
                  <v:stroke joinstyle="miter"/>
                </v:line>
                <v:line id="_x0000_s1166" style="position:absolute" from="4557,15532" to="4557,16352" strokeweight=".71mm">
                  <v:stroke joinstyle="miter"/>
                </v:line>
                <v:line id="_x0000_s1167" style="position:absolute" from="5128,15524" to="5128,16344" strokeweight=".71mm">
                  <v:stroke joinstyle="miter"/>
                </v:line>
                <v:line id="_x0000_s1168" style="position:absolute" from="11005,15524" to="11005,16352" strokeweight=".71mm">
                  <v:stroke joinstyle="miter"/>
                </v:line>
                <v:line id="_x0000_s1169" style="position:absolute" from="1140,15800" to="5114,15800" strokeweight=".35mm">
                  <v:stroke joinstyle="miter"/>
                </v:line>
                <v:line id="_x0000_s1170" style="position:absolute" from="1140,16082" to="5114,16082" strokeweight=".71mm">
                  <v:stroke joinstyle="miter"/>
                </v:line>
                <v:line id="_x0000_s1171" style="position:absolute" from="11012,15802" to="11566,15802" strokeweight=".35mm">
                  <v:stroke joinstyle="miter"/>
                </v:line>
                <v:shape id="_x0000_s117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73" type="#_x0000_t202" style="position:absolute;left:2943;top:16104;width:623;height:229;v-text-anchor:middle" filled="f" stroked="f">
                <v:stroke joinstyle="round"/>
                <v:textbox style="mso-next-textbox:#_x0000_s117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C73C10">
        <w:rPr>
          <w:color w:val="000000"/>
          <w:spacing w:val="3"/>
          <w:sz w:val="28"/>
          <w:szCs w:val="28"/>
        </w:rPr>
        <w:t>минимально-допустим</w:t>
      </w:r>
      <w:r>
        <w:rPr>
          <w:color w:val="000000"/>
          <w:spacing w:val="3"/>
          <w:sz w:val="28"/>
          <w:szCs w:val="28"/>
        </w:rPr>
        <w:t>ые</w:t>
      </w:r>
      <w:r w:rsidRPr="00C73C10">
        <w:rPr>
          <w:color w:val="000000"/>
          <w:spacing w:val="3"/>
          <w:sz w:val="28"/>
          <w:szCs w:val="28"/>
        </w:rPr>
        <w:t xml:space="preserve"> расстоян</w:t>
      </w:r>
      <w:r>
        <w:rPr>
          <w:color w:val="000000"/>
          <w:spacing w:val="3"/>
          <w:sz w:val="28"/>
          <w:szCs w:val="28"/>
        </w:rPr>
        <w:t>ия</w:t>
      </w:r>
      <w:r>
        <w:rPr>
          <w:color w:val="000000"/>
          <w:spacing w:val="3"/>
          <w:sz w:val="28"/>
          <w:szCs w:val="28"/>
          <w:lang w:val="en-US"/>
        </w:rPr>
        <w:t>:</w:t>
      </w:r>
    </w:p>
    <w:p w:rsidR="005B0AAA" w:rsidRPr="00C73C10" w:rsidRDefault="005B0AAA" w:rsidP="006569A2">
      <w:pPr>
        <w:pStyle w:val="ListParagraph"/>
        <w:numPr>
          <w:ilvl w:val="1"/>
          <w:numId w:val="32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от сети </w:t>
      </w:r>
      <w:r>
        <w:rPr>
          <w:color w:val="000000"/>
          <w:spacing w:val="3"/>
          <w:sz w:val="28"/>
          <w:szCs w:val="28"/>
        </w:rPr>
        <w:t>электроснабжения до зданий и сооружений – 0,6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5B0AAA" w:rsidRPr="00C73C10" w:rsidRDefault="005B0AAA" w:rsidP="006569A2">
      <w:pPr>
        <w:pStyle w:val="ListParagraph"/>
        <w:numPr>
          <w:ilvl w:val="1"/>
          <w:numId w:val="32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>
        <w:rPr>
          <w:noProof/>
        </w:rPr>
        <w:pict>
          <v:shape id="_x0000_s1174" type="#_x0000_t202" style="position:absolute;left:0;text-align:left;margin-left:198pt;margin-top:57.2pt;width:282.05pt;height:24.3pt;z-index:251664896" stroked="f">
            <v:textbox style="mso-next-textbox:#_x0000_s1174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C73C10">
        <w:rPr>
          <w:color w:val="000000"/>
          <w:spacing w:val="3"/>
          <w:sz w:val="28"/>
          <w:szCs w:val="28"/>
        </w:rPr>
        <w:t xml:space="preserve">от хозяйственно-бытовой сети канализации до зданий и сооружений </w:t>
      </w:r>
      <w:r>
        <w:rPr>
          <w:color w:val="000000"/>
          <w:spacing w:val="3"/>
          <w:sz w:val="28"/>
          <w:szCs w:val="28"/>
        </w:rPr>
        <w:t>(самотечные – 3 м; напорная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5B0AAA" w:rsidRPr="00C73C10" w:rsidRDefault="005B0AAA" w:rsidP="006569A2">
      <w:pPr>
        <w:pStyle w:val="ListParagraph"/>
        <w:numPr>
          <w:ilvl w:val="1"/>
          <w:numId w:val="32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от сети водопрово</w:t>
      </w:r>
      <w:r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5B0AAA" w:rsidRPr="00C73C10" w:rsidRDefault="005B0AAA" w:rsidP="006569A2">
      <w:pPr>
        <w:pStyle w:val="ListParagraph"/>
        <w:numPr>
          <w:ilvl w:val="1"/>
          <w:numId w:val="32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от тепло</w:t>
      </w:r>
      <w:r>
        <w:rPr>
          <w:color w:val="000000"/>
          <w:spacing w:val="3"/>
          <w:sz w:val="28"/>
          <w:szCs w:val="28"/>
        </w:rPr>
        <w:t>сети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5B0AAA" w:rsidRDefault="005B0AAA" w:rsidP="006569A2">
      <w:pPr>
        <w:pStyle w:val="ListParagraph"/>
        <w:numPr>
          <w:ilvl w:val="1"/>
          <w:numId w:val="32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>
        <w:rPr>
          <w:noProof/>
        </w:rPr>
        <w:pict>
          <v:group id="_x0000_s1175" style="position:absolute;left:0;text-align:left;margin-left:47.7pt;margin-top:17.95pt;width:521.9pt;height:802.35pt;z-index:251642368;mso-wrap-distance-left:0;mso-wrap-distance-right:0;mso-position-horizontal-relative:page;mso-position-vertical-relative:page" coordorigin="1134,340" coordsize="10437,16046">
            <o:lock v:ext="edit" text="t"/>
            <v:shape id="_x0000_s1176" type="#_x0000_t202" style="position:absolute;left:11028;top:15969;width:517;height:334;v-text-anchor:middle" filled="f" stroked="f">
              <v:stroke joinstyle="round"/>
              <v:textbox style="mso-next-textbox:#_x0000_s1176;mso-rotate-with-shape:t" inset=".35mm,.35mm,.35mm,.35mm">
                <w:txbxContent>
                  <w:p w:rsidR="005B0AAA" w:rsidRPr="00C53E5E" w:rsidRDefault="005B0AAA" w:rsidP="00C53E5E">
                    <w:r>
                      <w:t xml:space="preserve">   8</w:t>
                    </w:r>
                  </w:p>
                </w:txbxContent>
              </v:textbox>
            </v:shape>
            <v:group id="_x0000_s1177" style="position:absolute;left:1134;top:340;width:10437;height:16046;mso-wrap-distance-left:0;mso-wrap-distance-right:0" coordorigin="1134,340" coordsize="10437,16046">
              <o:lock v:ext="edit" text="t"/>
              <v:shape id="_x0000_s1178" type="#_x0000_t202" style="position:absolute;left:1161;top:16093;width:517;height:242;v-text-anchor:middle" filled="f" stroked="f">
                <v:stroke joinstyle="round"/>
                <v:textbox style="mso-next-textbox:#_x0000_s117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179" type="#_x0000_t202" style="position:absolute;left:1674;top:16105;width:538;height:242;v-text-anchor:middle" filled="f" stroked="f">
                <v:stroke joinstyle="round"/>
                <v:textbox style="mso-next-textbox:#_x0000_s1179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180" type="#_x0000_t202" style="position:absolute;left:2315;top:16104;width:623;height:229;v-text-anchor:middle" filled="f" stroked="f">
                <v:stroke joinstyle="round"/>
                <v:textbox style="mso-next-textbox:#_x0000_s118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181" type="#_x0000_t202" style="position:absolute;left:3732;top:16093;width:796;height:242;v-text-anchor:middle" filled="f" stroked="f">
                <v:stroke joinstyle="round"/>
                <v:textbox style="mso-next-textbox:#_x0000_s118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182" type="#_x0000_t202" style="position:absolute;left:4580;top:16093;width:517;height:242;v-text-anchor:middle" filled="f" stroked="f">
                <v:stroke joinstyle="round"/>
                <v:textbox style="mso-next-textbox:#_x0000_s118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183" type="#_x0000_t202" style="position:absolute;left:11027;top:15546;width:517;height:243;v-text-anchor:middle" filled="f" stroked="f">
                <v:stroke joinstyle="round"/>
                <v:textbox style="mso-next-textbox:#_x0000_s118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184" style="position:absolute;left:1134;top:340;width:10437;height:16046;mso-wrap-distance-left:0;mso-wrap-distance-right:0" coordorigin="1134,340" coordsize="10437,16046">
                <o:lock v:ext="edit" text="t"/>
                <v:rect id="_x0000_s1185" style="position:absolute;left:1134;top:340;width:10437;height:16021;mso-wrap-style:none;v-text-anchor:middle" filled="f" strokeweight=".71mm"/>
                <v:shape id="_x0000_s1186" style="position:absolute;left:1657;top:15507;width:0;height:879;mso-wrap-style:none;v-text-anchor:middle" coordsize="1,885" path="m,l,885e" strokeweight=".71mm">
                  <v:fill color2="black"/>
                </v:shape>
                <v:line id="_x0000_s1187" style="position:absolute" from="1140,15517" to="11560,15517" strokeweight=".71mm">
                  <v:stroke joinstyle="miter"/>
                </v:line>
                <v:line id="_x0000_s1188" style="position:absolute" from="2275,15524" to="2275,16352" strokeweight=".71mm">
                  <v:stroke joinstyle="miter"/>
                </v:line>
                <v:line id="_x0000_s1189" style="position:absolute" from="3702,15524" to="3702,16352" strokeweight=".71mm">
                  <v:stroke joinstyle="miter"/>
                </v:line>
                <v:line id="_x0000_s1190" style="position:absolute" from="4557,15532" to="4557,16352" strokeweight=".71mm">
                  <v:stroke joinstyle="miter"/>
                </v:line>
                <v:line id="_x0000_s1191" style="position:absolute" from="5128,15524" to="5128,16344" strokeweight=".71mm">
                  <v:stroke joinstyle="miter"/>
                </v:line>
                <v:line id="_x0000_s1192" style="position:absolute" from="11005,15524" to="11005,16352" strokeweight=".71mm">
                  <v:stroke joinstyle="miter"/>
                </v:line>
                <v:line id="_x0000_s1193" style="position:absolute" from="1140,15800" to="5114,15800" strokeweight=".35mm">
                  <v:stroke joinstyle="miter"/>
                </v:line>
                <v:line id="_x0000_s1194" style="position:absolute" from="1140,16082" to="5114,16082" strokeweight=".71mm">
                  <v:stroke joinstyle="miter"/>
                </v:line>
                <v:line id="_x0000_s1195" style="position:absolute" from="11012,15802" to="11566,15802" strokeweight=".35mm">
                  <v:stroke joinstyle="miter"/>
                </v:line>
                <v:shape id="_x0000_s119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97" type="#_x0000_t202" style="position:absolute;left:2943;top:16104;width:623;height:229;v-text-anchor:middle" filled="f" stroked="f">
                <v:stroke joinstyle="round"/>
                <v:textbox style="mso-next-textbox:#_x0000_s119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C73C10">
        <w:rPr>
          <w:color w:val="000000"/>
          <w:spacing w:val="3"/>
          <w:sz w:val="28"/>
          <w:szCs w:val="28"/>
        </w:rPr>
        <w:t>от кабеля свя</w:t>
      </w:r>
      <w:r>
        <w:rPr>
          <w:color w:val="000000"/>
          <w:spacing w:val="3"/>
          <w:sz w:val="28"/>
          <w:szCs w:val="28"/>
        </w:rPr>
        <w:t>зи до зданий и сооружений – 0,6 м;</w:t>
      </w:r>
    </w:p>
    <w:p w:rsidR="005B0AAA" w:rsidRPr="00823F10" w:rsidRDefault="005B0AAA" w:rsidP="006569A2">
      <w:pPr>
        <w:pStyle w:val="ListParagraph"/>
        <w:numPr>
          <w:ilvl w:val="1"/>
          <w:numId w:val="32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от </w:t>
      </w:r>
      <w:r>
        <w:rPr>
          <w:color w:val="000000"/>
          <w:spacing w:val="3"/>
          <w:sz w:val="28"/>
          <w:szCs w:val="28"/>
        </w:rPr>
        <w:t>газопровода до зданий и сооружений – 2 м.</w:t>
      </w:r>
    </w:p>
    <w:p w:rsidR="005B0AAA" w:rsidRDefault="005B0AAA" w:rsidP="00F04393">
      <w:pPr>
        <w:pStyle w:val="S"/>
        <w:spacing w:line="276" w:lineRule="auto"/>
      </w:pPr>
      <w:r w:rsidRPr="00867077">
        <w:t xml:space="preserve">Территорий объектов культурного наследия в границах проекта </w:t>
      </w:r>
      <w:r>
        <w:t>планировки</w:t>
      </w:r>
      <w:r w:rsidRPr="00867077">
        <w:t xml:space="preserve"> не установлено.</w:t>
      </w:r>
    </w:p>
    <w:p w:rsidR="005B0AAA" w:rsidRPr="00276A72" w:rsidRDefault="005B0AAA" w:rsidP="00276A72">
      <w:pPr>
        <w:spacing w:line="276" w:lineRule="auto"/>
        <w:rPr>
          <w:b/>
          <w:bCs/>
          <w:sz w:val="28"/>
          <w:szCs w:val="28"/>
        </w:rPr>
      </w:pPr>
    </w:p>
    <w:p w:rsidR="005B0AAA" w:rsidRPr="00276A72" w:rsidRDefault="005B0AAA" w:rsidP="00276A72">
      <w:pPr>
        <w:spacing w:line="276" w:lineRule="auto"/>
        <w:jc w:val="center"/>
        <w:rPr>
          <w:b/>
          <w:bCs/>
          <w:sz w:val="28"/>
          <w:szCs w:val="28"/>
        </w:rPr>
      </w:pPr>
      <w:r w:rsidRPr="00276A72">
        <w:rPr>
          <w:b/>
          <w:bCs/>
          <w:sz w:val="28"/>
          <w:szCs w:val="28"/>
        </w:rPr>
        <w:t xml:space="preserve">2.6. </w:t>
      </w:r>
      <w:r>
        <w:rPr>
          <w:b/>
          <w:bCs/>
          <w:sz w:val="28"/>
          <w:szCs w:val="28"/>
        </w:rPr>
        <w:t>Т</w:t>
      </w:r>
      <w:r w:rsidRPr="00276A72">
        <w:rPr>
          <w:b/>
          <w:bCs/>
          <w:sz w:val="28"/>
          <w:szCs w:val="28"/>
        </w:rPr>
        <w:t>ехнико-экономические показатели развития планируемой территории</w:t>
      </w:r>
    </w:p>
    <w:p w:rsidR="005B0AAA" w:rsidRPr="00C15E66" w:rsidRDefault="005B0AAA" w:rsidP="00276A72">
      <w:pPr>
        <w:spacing w:line="276" w:lineRule="auto"/>
        <w:rPr>
          <w:sz w:val="28"/>
          <w:szCs w:val="28"/>
        </w:rPr>
      </w:pPr>
    </w:p>
    <w:p w:rsidR="005B0AAA" w:rsidRPr="00655E2D" w:rsidRDefault="005B0AAA" w:rsidP="00276A72">
      <w:pPr>
        <w:tabs>
          <w:tab w:val="left" w:pos="1825"/>
        </w:tabs>
        <w:spacing w:line="276" w:lineRule="auto"/>
        <w:ind w:firstLine="709"/>
        <w:rPr>
          <w:sz w:val="28"/>
          <w:szCs w:val="28"/>
        </w:rPr>
      </w:pPr>
      <w:r w:rsidRPr="00276A72">
        <w:rPr>
          <w:sz w:val="28"/>
          <w:szCs w:val="28"/>
        </w:rPr>
        <w:t xml:space="preserve">Технико-экономические показатели развития систем социально-культурного и коммунально-бытового назначения, транспортного обслуживания и инженерно-технического обеспечения </w:t>
      </w:r>
      <w:r>
        <w:rPr>
          <w:sz w:val="28"/>
          <w:szCs w:val="28"/>
        </w:rPr>
        <w:t>плани</w:t>
      </w:r>
      <w:r w:rsidRPr="00655E2D">
        <w:rPr>
          <w:sz w:val="28"/>
          <w:szCs w:val="28"/>
        </w:rPr>
        <w:t>руемой тер</w:t>
      </w:r>
      <w:r>
        <w:rPr>
          <w:sz w:val="28"/>
          <w:szCs w:val="28"/>
        </w:rPr>
        <w:t>ритории представлены в таблице 1</w:t>
      </w:r>
      <w:r w:rsidRPr="00655E2D">
        <w:rPr>
          <w:sz w:val="28"/>
          <w:szCs w:val="28"/>
        </w:rPr>
        <w:t>.</w:t>
      </w:r>
    </w:p>
    <w:p w:rsidR="005B0AAA" w:rsidRDefault="005B0AAA" w:rsidP="003D62ED">
      <w:pPr>
        <w:spacing w:before="120" w:line="240" w:lineRule="auto"/>
        <w:jc w:val="right"/>
        <w:rPr>
          <w:sz w:val="28"/>
          <w:szCs w:val="28"/>
        </w:rPr>
      </w:pPr>
      <w:r w:rsidRPr="003D62E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3D62ED">
        <w:rPr>
          <w:sz w:val="28"/>
          <w:szCs w:val="28"/>
        </w:rPr>
        <w:t>.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5716"/>
        <w:gridCol w:w="2080"/>
        <w:gridCol w:w="1499"/>
      </w:tblGrid>
      <w:tr w:rsidR="005B0AAA" w:rsidRPr="009377F7">
        <w:trPr>
          <w:trHeight w:val="496"/>
          <w:tblHeader/>
        </w:trPr>
        <w:tc>
          <w:tcPr>
            <w:tcW w:w="713" w:type="dxa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№ п.п.</w:t>
            </w:r>
          </w:p>
        </w:tc>
        <w:tc>
          <w:tcPr>
            <w:tcW w:w="5716" w:type="dxa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Величина показателя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716" w:type="dxa"/>
          </w:tcPr>
          <w:p w:rsidR="005B0AAA" w:rsidRPr="009377F7" w:rsidRDefault="005B0AAA" w:rsidP="00776EE6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Территория подготовки проекта планировки: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га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9C7B99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17,42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1.1</w:t>
            </w:r>
          </w:p>
        </w:tc>
        <w:tc>
          <w:tcPr>
            <w:tcW w:w="5716" w:type="dxa"/>
          </w:tcPr>
          <w:p w:rsidR="005B0AAA" w:rsidRPr="009377F7" w:rsidRDefault="005B0AAA" w:rsidP="00CB0EA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Многоэтажной и среднеэтажной жилой застройки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jc w:val="center"/>
            </w:pPr>
            <w:r w:rsidRPr="009377F7">
              <w:rPr>
                <w:sz w:val="26"/>
                <w:szCs w:val="26"/>
              </w:rPr>
              <w:t>га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9C7B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8,01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1.2</w:t>
            </w:r>
          </w:p>
        </w:tc>
        <w:tc>
          <w:tcPr>
            <w:tcW w:w="5716" w:type="dxa"/>
          </w:tcPr>
          <w:p w:rsidR="005B0AAA" w:rsidRPr="009377F7" w:rsidRDefault="005B0AAA" w:rsidP="00CB0EA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Общественно-делового назначения (социального, коммунально-бытового)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jc w:val="center"/>
            </w:pPr>
            <w:r w:rsidRPr="009377F7">
              <w:rPr>
                <w:sz w:val="26"/>
                <w:szCs w:val="26"/>
              </w:rPr>
              <w:t>га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3,92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1.3</w:t>
            </w:r>
          </w:p>
        </w:tc>
        <w:tc>
          <w:tcPr>
            <w:tcW w:w="5716" w:type="dxa"/>
          </w:tcPr>
          <w:p w:rsidR="005B0AAA" w:rsidRPr="009377F7" w:rsidRDefault="005B0AAA" w:rsidP="00CB0EA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Общественно-делового назначения (торгового назначения и общественного питания)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jc w:val="center"/>
            </w:pPr>
            <w:r w:rsidRPr="009377F7">
              <w:rPr>
                <w:sz w:val="26"/>
                <w:szCs w:val="26"/>
              </w:rPr>
              <w:t>га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9C7B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1,19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1.4</w:t>
            </w:r>
          </w:p>
        </w:tc>
        <w:tc>
          <w:tcPr>
            <w:tcW w:w="5716" w:type="dxa"/>
          </w:tcPr>
          <w:p w:rsidR="005B0AAA" w:rsidRPr="009377F7" w:rsidRDefault="005B0AAA" w:rsidP="00CB0EA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Рекреации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jc w:val="center"/>
            </w:pPr>
            <w:r w:rsidRPr="009377F7">
              <w:rPr>
                <w:sz w:val="26"/>
                <w:szCs w:val="26"/>
              </w:rPr>
              <w:t>га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EE577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1,45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1.5</w:t>
            </w:r>
          </w:p>
        </w:tc>
        <w:tc>
          <w:tcPr>
            <w:tcW w:w="5716" w:type="dxa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Объектов инженерной инфраструктуры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jc w:val="center"/>
            </w:pPr>
            <w:r w:rsidRPr="009377F7">
              <w:rPr>
                <w:sz w:val="26"/>
                <w:szCs w:val="26"/>
              </w:rPr>
              <w:t>га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9C7B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0,16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1.6</w:t>
            </w:r>
          </w:p>
        </w:tc>
        <w:tc>
          <w:tcPr>
            <w:tcW w:w="5716" w:type="dxa"/>
          </w:tcPr>
          <w:p w:rsidR="005B0AAA" w:rsidRPr="009377F7" w:rsidRDefault="005B0AAA" w:rsidP="009C7B99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Улично-дорожной сети и сетей инженерной инфраструктуры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га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EE577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2,69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bottom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716" w:type="dxa"/>
            <w:vAlign w:val="bottom"/>
          </w:tcPr>
          <w:p w:rsidR="005B0AAA" w:rsidRPr="009377F7" w:rsidRDefault="005B0AAA" w:rsidP="00776EE6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2080" w:type="dxa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тыс. чел.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9C7B99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2,492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  <w:vAlign w:val="bottom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716" w:type="dxa"/>
          </w:tcPr>
          <w:p w:rsidR="005B0AAA" w:rsidRPr="009377F7" w:rsidRDefault="005B0AAA" w:rsidP="00776EE6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Общая площадь квартир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тыс. м</w:t>
            </w:r>
            <w:r w:rsidRPr="009377F7">
              <w:rPr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9C7B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58,13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bottom w:val="nil"/>
            </w:tcBorders>
          </w:tcPr>
          <w:p w:rsidR="005B0AAA" w:rsidRPr="009377F7" w:rsidRDefault="005B0AAA" w:rsidP="00776EE6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7796" w:type="dxa"/>
            <w:gridSpan w:val="2"/>
            <w:vAlign w:val="bottom"/>
          </w:tcPr>
          <w:p w:rsidR="005B0AAA" w:rsidRPr="009377F7" w:rsidRDefault="005B0AAA" w:rsidP="00776EE6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Объекты культурно-бытового обслуживания населения</w:t>
            </w:r>
          </w:p>
        </w:tc>
        <w:tc>
          <w:tcPr>
            <w:tcW w:w="1499" w:type="dxa"/>
            <w:vAlign w:val="bottom"/>
          </w:tcPr>
          <w:p w:rsidR="005B0AAA" w:rsidRPr="009377F7" w:rsidRDefault="005B0AAA" w:rsidP="00776EE6">
            <w:pPr>
              <w:spacing w:line="240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5B0AAA" w:rsidRPr="009377F7" w:rsidRDefault="005B0AAA" w:rsidP="00A90FF9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место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217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место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529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Предприятия торговли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м</w:t>
            </w:r>
            <w:r w:rsidRPr="009377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6800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Центр досуга и кино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мест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200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посад.место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50</w:t>
            </w:r>
          </w:p>
        </w:tc>
      </w:tr>
      <w:tr w:rsidR="005B0AAA" w:rsidRPr="009377F7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м</w:t>
            </w:r>
            <w:r w:rsidRPr="009377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4137</w:t>
            </w:r>
          </w:p>
        </w:tc>
      </w:tr>
      <w:tr w:rsidR="005B0AAA" w:rsidRPr="009377F7">
        <w:trPr>
          <w:trHeight w:val="361"/>
        </w:trPr>
        <w:tc>
          <w:tcPr>
            <w:tcW w:w="713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B0AAA" w:rsidRPr="009377F7">
        <w:trPr>
          <w:trHeight w:val="361"/>
        </w:trPr>
        <w:tc>
          <w:tcPr>
            <w:tcW w:w="713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5.1</w:t>
            </w: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Стоянки для хранения легковых автомобилей, всего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машиномест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518</w:t>
            </w:r>
          </w:p>
        </w:tc>
      </w:tr>
      <w:tr w:rsidR="005B0AAA" w:rsidRPr="009377F7">
        <w:trPr>
          <w:trHeight w:val="361"/>
        </w:trPr>
        <w:tc>
          <w:tcPr>
            <w:tcW w:w="713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377F7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5716" w:type="dxa"/>
            <w:vAlign w:val="center"/>
          </w:tcPr>
          <w:p w:rsidR="005B0AAA" w:rsidRPr="009377F7" w:rsidRDefault="005B0AAA" w:rsidP="00776EE6">
            <w:pPr>
              <w:spacing w:line="240" w:lineRule="auto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Количество твердых бытовых отходов</w:t>
            </w:r>
          </w:p>
        </w:tc>
        <w:tc>
          <w:tcPr>
            <w:tcW w:w="2080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т/год</w:t>
            </w:r>
          </w:p>
        </w:tc>
        <w:tc>
          <w:tcPr>
            <w:tcW w:w="1499" w:type="dxa"/>
            <w:vAlign w:val="center"/>
          </w:tcPr>
          <w:p w:rsidR="005B0AAA" w:rsidRPr="009377F7" w:rsidRDefault="005B0AAA" w:rsidP="00776EE6">
            <w:pPr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377F7">
              <w:rPr>
                <w:sz w:val="26"/>
                <w:szCs w:val="26"/>
              </w:rPr>
              <w:t>1,11</w:t>
            </w:r>
          </w:p>
        </w:tc>
      </w:tr>
    </w:tbl>
    <w:p w:rsidR="005B0AAA" w:rsidRPr="003D62ED" w:rsidRDefault="005B0AAA" w:rsidP="003D62ED">
      <w:pPr>
        <w:spacing w:before="120" w:line="240" w:lineRule="auto"/>
        <w:jc w:val="right"/>
        <w:rPr>
          <w:sz w:val="28"/>
          <w:szCs w:val="28"/>
        </w:rPr>
      </w:pPr>
      <w:r>
        <w:rPr>
          <w:noProof/>
        </w:rPr>
        <w:pict>
          <v:shape id="_x0000_s1198" type="#_x0000_t202" style="position:absolute;left:0;text-align:left;margin-left:198pt;margin-top:68.9pt;width:282.05pt;height:24.3pt;z-index:251665920;mso-position-horizontal-relative:text;mso-position-vertical-relative:text" stroked="f">
            <v:textbox style="mso-next-textbox:#_x0000_s1198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</w:p>
    <w:p w:rsidR="005B0AAA" w:rsidRPr="008354F3" w:rsidRDefault="005B0AAA" w:rsidP="008354F3">
      <w:pPr>
        <w:pStyle w:val="ListParagraph"/>
        <w:keepNext/>
        <w:keepLines/>
        <w:numPr>
          <w:ilvl w:val="0"/>
          <w:numId w:val="42"/>
        </w:numPr>
        <w:spacing w:line="276" w:lineRule="auto"/>
        <w:jc w:val="center"/>
        <w:outlineLvl w:val="0"/>
        <w:rPr>
          <w:i/>
          <w:iCs/>
          <w:sz w:val="28"/>
          <w:szCs w:val="28"/>
        </w:rPr>
      </w:pPr>
      <w:r w:rsidRPr="008354F3">
        <w:rPr>
          <w:b/>
          <w:bCs/>
          <w:kern w:val="32"/>
          <w:sz w:val="28"/>
          <w:szCs w:val="28"/>
        </w:rPr>
        <w:t xml:space="preserve">Транспортная инфраструктура планировочной </w:t>
      </w:r>
      <w:r w:rsidRPr="008354F3">
        <w:rPr>
          <w:b/>
          <w:bCs/>
          <w:sz w:val="28"/>
          <w:szCs w:val="28"/>
        </w:rPr>
        <w:t xml:space="preserve">территории </w:t>
      </w:r>
      <w:bookmarkStart w:id="2" w:name="_Toc217292116"/>
      <w:bookmarkStart w:id="3" w:name="_Toc411431356"/>
    </w:p>
    <w:p w:rsidR="005B0AAA" w:rsidRPr="004E315F" w:rsidRDefault="005B0AAA" w:rsidP="00314213">
      <w:pPr>
        <w:keepNext/>
        <w:keepLines/>
        <w:spacing w:line="276" w:lineRule="auto"/>
        <w:jc w:val="center"/>
        <w:outlineLvl w:val="0"/>
        <w:rPr>
          <w:i/>
          <w:iCs/>
          <w:sz w:val="28"/>
          <w:szCs w:val="28"/>
        </w:rPr>
      </w:pPr>
    </w:p>
    <w:bookmarkEnd w:id="2"/>
    <w:bookmarkEnd w:id="3"/>
    <w:p w:rsidR="005B0AAA" w:rsidRPr="00E46D96" w:rsidRDefault="005B0AAA" w:rsidP="00F04393">
      <w:pPr>
        <w:pStyle w:val="ListParagraph"/>
        <w:keepNext/>
        <w:keepLines/>
        <w:numPr>
          <w:ilvl w:val="1"/>
          <w:numId w:val="43"/>
        </w:num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E46D96">
        <w:rPr>
          <w:b/>
          <w:bCs/>
          <w:sz w:val="28"/>
          <w:szCs w:val="28"/>
        </w:rPr>
        <w:t>Улично-дорожная сеть</w:t>
      </w:r>
      <w:bookmarkStart w:id="4" w:name="_Toc400132749"/>
      <w:bookmarkStart w:id="5" w:name="_Toc418627244"/>
      <w:r w:rsidRPr="00E46D96">
        <w:rPr>
          <w:b/>
          <w:bCs/>
          <w:sz w:val="28"/>
          <w:szCs w:val="28"/>
        </w:rPr>
        <w:t xml:space="preserve">. </w:t>
      </w:r>
    </w:p>
    <w:p w:rsidR="005B0AAA" w:rsidRDefault="005B0AAA" w:rsidP="00F04393">
      <w:pPr>
        <w:pStyle w:val="ListParagraph"/>
        <w:keepNext/>
        <w:keepLines/>
        <w:spacing w:line="276" w:lineRule="auto"/>
        <w:ind w:left="1778"/>
        <w:outlineLvl w:val="0"/>
        <w:rPr>
          <w:b/>
          <w:bCs/>
          <w:sz w:val="28"/>
          <w:szCs w:val="28"/>
        </w:rPr>
      </w:pPr>
    </w:p>
    <w:p w:rsidR="005B0AAA" w:rsidRPr="00EB7417" w:rsidRDefault="005B0AAA" w:rsidP="00F04393">
      <w:pPr>
        <w:keepNext/>
        <w:keepLines/>
        <w:spacing w:line="276" w:lineRule="auto"/>
        <w:ind w:firstLine="709"/>
        <w:outlineLvl w:val="0"/>
        <w:rPr>
          <w:b/>
          <w:bCs/>
          <w:sz w:val="28"/>
          <w:szCs w:val="28"/>
        </w:rPr>
      </w:pPr>
      <w:r w:rsidRPr="00EB7417">
        <w:rPr>
          <w:b/>
          <w:bCs/>
          <w:sz w:val="28"/>
          <w:szCs w:val="28"/>
        </w:rPr>
        <w:t>Существующее положение</w:t>
      </w:r>
      <w:bookmarkEnd w:id="4"/>
      <w:bookmarkEnd w:id="5"/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Территория проекта планировки, расположенная в центральной части г. Зеленогорска, представляет собой участки с расположенными на них существующими объектами жилой, общественно-деловой застройки, объектами обслуживания, социальными объектами. </w:t>
      </w:r>
      <w:r>
        <w:rPr>
          <w:sz w:val="28"/>
          <w:szCs w:val="28"/>
        </w:rPr>
        <w:t>У</w:t>
      </w:r>
      <w:r w:rsidRPr="00C15D1F">
        <w:rPr>
          <w:sz w:val="28"/>
          <w:szCs w:val="28"/>
        </w:rPr>
        <w:t xml:space="preserve">часток </w:t>
      </w:r>
      <w:r>
        <w:rPr>
          <w:sz w:val="28"/>
          <w:szCs w:val="28"/>
        </w:rPr>
        <w:t>квартала</w:t>
      </w:r>
      <w:r w:rsidRPr="00C15D1F">
        <w:rPr>
          <w:sz w:val="28"/>
          <w:szCs w:val="28"/>
        </w:rPr>
        <w:t xml:space="preserve"> </w:t>
      </w:r>
      <w:r>
        <w:rPr>
          <w:sz w:val="28"/>
          <w:szCs w:val="28"/>
        </w:rPr>
        <w:t>№ 2</w:t>
      </w:r>
      <w:r w:rsidRPr="00C15D1F">
        <w:rPr>
          <w:sz w:val="28"/>
          <w:szCs w:val="28"/>
        </w:rPr>
        <w:t xml:space="preserve"> ограничен улицами </w:t>
      </w:r>
      <w:r>
        <w:rPr>
          <w:sz w:val="28"/>
          <w:szCs w:val="28"/>
        </w:rPr>
        <w:t>Комсомольская</w:t>
      </w:r>
      <w:r w:rsidRPr="00C15D1F">
        <w:rPr>
          <w:sz w:val="28"/>
          <w:szCs w:val="28"/>
        </w:rPr>
        <w:t xml:space="preserve">, </w:t>
      </w:r>
      <w:r>
        <w:rPr>
          <w:sz w:val="28"/>
          <w:szCs w:val="28"/>
        </w:rPr>
        <w:t>Набережная</w:t>
      </w:r>
      <w:r w:rsidRPr="00C15D1F">
        <w:rPr>
          <w:sz w:val="28"/>
          <w:szCs w:val="28"/>
        </w:rPr>
        <w:t xml:space="preserve">, </w:t>
      </w:r>
      <w:r>
        <w:rPr>
          <w:sz w:val="28"/>
          <w:szCs w:val="28"/>
        </w:rPr>
        <w:t>Мира</w:t>
      </w:r>
      <w:r w:rsidRPr="00C15D1F">
        <w:rPr>
          <w:sz w:val="28"/>
          <w:szCs w:val="28"/>
        </w:rPr>
        <w:t xml:space="preserve"> и </w:t>
      </w:r>
      <w:r>
        <w:rPr>
          <w:sz w:val="28"/>
          <w:szCs w:val="28"/>
        </w:rPr>
        <w:t>Советская</w:t>
      </w:r>
      <w:r w:rsidRPr="00C15D1F">
        <w:rPr>
          <w:sz w:val="28"/>
          <w:szCs w:val="28"/>
        </w:rPr>
        <w:t>. По перечисленным улицам осуществляются внешние связи планируемой территории.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Классификация улично-дорожной сети, принятая в проекте планировки, соответствует функциональному назначению улиц, отраженному также в </w:t>
      </w:r>
      <w:r>
        <w:rPr>
          <w:sz w:val="28"/>
          <w:szCs w:val="28"/>
        </w:rPr>
        <w:t>Г</w:t>
      </w:r>
      <w:r w:rsidRPr="00C15D1F">
        <w:rPr>
          <w:sz w:val="28"/>
          <w:szCs w:val="28"/>
        </w:rPr>
        <w:t xml:space="preserve">енеральном плане ЗАТО </w:t>
      </w:r>
      <w:r>
        <w:rPr>
          <w:sz w:val="28"/>
          <w:szCs w:val="28"/>
        </w:rPr>
        <w:t xml:space="preserve">г. </w:t>
      </w:r>
      <w:r w:rsidRPr="00C15D1F">
        <w:rPr>
          <w:sz w:val="28"/>
          <w:szCs w:val="28"/>
        </w:rPr>
        <w:t>Зеленогорск.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Улица</w:t>
      </w:r>
      <w:r w:rsidRPr="00C15D1F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Набережная</w:t>
      </w:r>
      <w:r w:rsidRPr="00C15D1F">
        <w:rPr>
          <w:sz w:val="28"/>
          <w:szCs w:val="28"/>
        </w:rPr>
        <w:t xml:space="preserve"> – магистральная улица районного значения</w:t>
      </w:r>
      <w:r>
        <w:rPr>
          <w:sz w:val="28"/>
          <w:szCs w:val="28"/>
        </w:rPr>
        <w:t>,</w:t>
      </w:r>
      <w:r w:rsidRPr="00C15D1F">
        <w:rPr>
          <w:sz w:val="28"/>
          <w:szCs w:val="28"/>
        </w:rPr>
        <w:t xml:space="preserve"> проход</w:t>
      </w:r>
      <w:r>
        <w:rPr>
          <w:sz w:val="28"/>
          <w:szCs w:val="28"/>
        </w:rPr>
        <w:t>ящая</w:t>
      </w:r>
      <w:r w:rsidRPr="00C15D1F">
        <w:rPr>
          <w:sz w:val="28"/>
          <w:szCs w:val="28"/>
        </w:rPr>
        <w:t xml:space="preserve"> вдоль </w:t>
      </w:r>
      <w:r>
        <w:rPr>
          <w:sz w:val="28"/>
          <w:szCs w:val="28"/>
        </w:rPr>
        <w:t>северной</w:t>
      </w:r>
      <w:r w:rsidRPr="00C15D1F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квартала № 2</w:t>
      </w:r>
      <w:r w:rsidRPr="00C15D1F">
        <w:rPr>
          <w:sz w:val="28"/>
          <w:szCs w:val="28"/>
        </w:rPr>
        <w:t xml:space="preserve">. Ширина проезжей части составляет </w:t>
      </w:r>
      <w:r>
        <w:rPr>
          <w:sz w:val="28"/>
          <w:szCs w:val="28"/>
        </w:rPr>
        <w:t>9</w:t>
      </w:r>
      <w:r w:rsidRPr="00C15D1F">
        <w:rPr>
          <w:sz w:val="28"/>
          <w:szCs w:val="28"/>
        </w:rPr>
        <w:t> м</w:t>
      </w:r>
      <w:r>
        <w:rPr>
          <w:sz w:val="28"/>
          <w:szCs w:val="28"/>
        </w:rPr>
        <w:t>етров</w:t>
      </w:r>
      <w:r w:rsidRPr="00C15D1F">
        <w:rPr>
          <w:sz w:val="28"/>
          <w:szCs w:val="28"/>
        </w:rPr>
        <w:t>. Ширина тротуаров – 3 м</w:t>
      </w:r>
      <w:r>
        <w:rPr>
          <w:sz w:val="28"/>
          <w:szCs w:val="28"/>
        </w:rPr>
        <w:t>етров</w:t>
      </w:r>
      <w:r w:rsidRPr="00C15D1F">
        <w:rPr>
          <w:sz w:val="28"/>
          <w:szCs w:val="28"/>
        </w:rPr>
        <w:t xml:space="preserve">, разделительных полос – </w:t>
      </w:r>
      <w:r>
        <w:rPr>
          <w:sz w:val="28"/>
          <w:szCs w:val="28"/>
        </w:rPr>
        <w:t>3</w:t>
      </w:r>
      <w:r w:rsidRPr="00C15D1F">
        <w:rPr>
          <w:sz w:val="28"/>
          <w:szCs w:val="28"/>
        </w:rPr>
        <w:t> м</w:t>
      </w:r>
      <w:r>
        <w:rPr>
          <w:sz w:val="28"/>
          <w:szCs w:val="28"/>
        </w:rPr>
        <w:t>етров</w:t>
      </w:r>
      <w:r w:rsidRPr="00C15D1F">
        <w:rPr>
          <w:sz w:val="28"/>
          <w:szCs w:val="28"/>
        </w:rPr>
        <w:t xml:space="preserve">. По улице организовано движение общественного транспорта, остановки обустроены заездными «карманами». 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Улица</w:t>
      </w:r>
      <w:r w:rsidRPr="00C15D1F">
        <w:rPr>
          <w:b/>
          <w:bCs/>
          <w:i/>
          <w:iCs/>
          <w:sz w:val="28"/>
          <w:szCs w:val="28"/>
        </w:rPr>
        <w:t> Мира</w:t>
      </w:r>
      <w:r w:rsidRPr="00C15D1F">
        <w:rPr>
          <w:sz w:val="28"/>
          <w:szCs w:val="28"/>
        </w:rPr>
        <w:t xml:space="preserve"> – магистральная улица районного значения, проходит вдоль </w:t>
      </w:r>
      <w:r>
        <w:rPr>
          <w:sz w:val="28"/>
          <w:szCs w:val="28"/>
        </w:rPr>
        <w:t>западной</w:t>
      </w:r>
      <w:r w:rsidRPr="00C15D1F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квартала</w:t>
      </w:r>
      <w:r w:rsidRPr="00C15D1F">
        <w:rPr>
          <w:sz w:val="28"/>
          <w:szCs w:val="28"/>
        </w:rPr>
        <w:t>. Ширина проезжей части улицы составляет 9 м</w:t>
      </w:r>
      <w:r>
        <w:rPr>
          <w:sz w:val="28"/>
          <w:szCs w:val="28"/>
        </w:rPr>
        <w:t>етров</w:t>
      </w:r>
      <w:r w:rsidRPr="00C15D1F">
        <w:rPr>
          <w:sz w:val="28"/>
          <w:szCs w:val="28"/>
        </w:rPr>
        <w:t>, тротуаров 4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, разделительной полосы – 3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bCs/>
          <w:i/>
          <w:iCs/>
          <w:sz w:val="28"/>
          <w:szCs w:val="28"/>
        </w:rPr>
        <w:t>Ул</w:t>
      </w:r>
      <w:r>
        <w:rPr>
          <w:b/>
          <w:bCs/>
          <w:i/>
          <w:iCs/>
          <w:sz w:val="28"/>
          <w:szCs w:val="28"/>
        </w:rPr>
        <w:t>ица</w:t>
      </w:r>
      <w:r w:rsidRPr="00C15D1F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Комсомольская</w:t>
      </w:r>
      <w:r w:rsidRPr="00C15D1F">
        <w:rPr>
          <w:sz w:val="28"/>
          <w:szCs w:val="28"/>
        </w:rPr>
        <w:t xml:space="preserve"> – магистральная улица районного значения, проходит вдоль</w:t>
      </w:r>
      <w:r>
        <w:rPr>
          <w:sz w:val="28"/>
          <w:szCs w:val="28"/>
        </w:rPr>
        <w:t xml:space="preserve"> во</w:t>
      </w:r>
      <w:r w:rsidRPr="00C15D1F">
        <w:rPr>
          <w:sz w:val="28"/>
          <w:szCs w:val="28"/>
        </w:rPr>
        <w:t xml:space="preserve">сточной границы </w:t>
      </w:r>
      <w:r>
        <w:rPr>
          <w:sz w:val="28"/>
          <w:szCs w:val="28"/>
        </w:rPr>
        <w:t>квартала</w:t>
      </w:r>
      <w:r w:rsidRPr="00C15D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Улица имеет две полосы движения, между которыми расположена пешеходная аллея. </w:t>
      </w:r>
      <w:r w:rsidRPr="00C15D1F">
        <w:rPr>
          <w:sz w:val="28"/>
          <w:szCs w:val="28"/>
        </w:rPr>
        <w:t xml:space="preserve">Ширина проезжей части </w:t>
      </w:r>
      <w:r>
        <w:rPr>
          <w:sz w:val="28"/>
          <w:szCs w:val="28"/>
        </w:rPr>
        <w:t xml:space="preserve">каждой полосы </w:t>
      </w:r>
      <w:r w:rsidRPr="00C15D1F">
        <w:rPr>
          <w:sz w:val="28"/>
          <w:szCs w:val="28"/>
        </w:rPr>
        <w:t xml:space="preserve">– </w:t>
      </w:r>
      <w:r>
        <w:rPr>
          <w:sz w:val="28"/>
          <w:szCs w:val="28"/>
        </w:rPr>
        <w:t>6</w:t>
      </w:r>
      <w:r w:rsidRPr="00C15D1F">
        <w:rPr>
          <w:sz w:val="28"/>
          <w:szCs w:val="28"/>
        </w:rPr>
        <w:t>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, тротуаров – 2,7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.</w:t>
      </w:r>
    </w:p>
    <w:p w:rsidR="005B0AAA" w:rsidRPr="00C15D1F" w:rsidRDefault="005B0AAA" w:rsidP="008C4E35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Улица</w:t>
      </w:r>
      <w:r w:rsidRPr="00C15D1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Советская</w:t>
      </w:r>
      <w:r w:rsidRPr="00C15D1F">
        <w:rPr>
          <w:b/>
          <w:bCs/>
          <w:i/>
          <w:iCs/>
          <w:sz w:val="28"/>
          <w:szCs w:val="28"/>
        </w:rPr>
        <w:t xml:space="preserve"> </w:t>
      </w:r>
      <w:r w:rsidRPr="00C15D1F">
        <w:rPr>
          <w:sz w:val="28"/>
          <w:szCs w:val="28"/>
        </w:rPr>
        <w:t xml:space="preserve">– </w:t>
      </w:r>
      <w:r>
        <w:rPr>
          <w:sz w:val="28"/>
          <w:szCs w:val="28"/>
        </w:rPr>
        <w:t>улица местного значения, ограничивающая квартал № 2</w:t>
      </w:r>
      <w:r w:rsidRPr="00C15D1F">
        <w:rPr>
          <w:sz w:val="28"/>
          <w:szCs w:val="28"/>
        </w:rPr>
        <w:t xml:space="preserve"> с южной стороны. Ширина проезжей части – </w:t>
      </w:r>
      <w:r>
        <w:rPr>
          <w:sz w:val="28"/>
          <w:szCs w:val="28"/>
        </w:rPr>
        <w:t>6</w:t>
      </w:r>
      <w:r w:rsidRPr="00C15D1F">
        <w:rPr>
          <w:sz w:val="28"/>
          <w:szCs w:val="28"/>
        </w:rPr>
        <w:t>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, тротуаров – 2,7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Сеть местных улиц в жилой застройке, как и связи внутри </w:t>
      </w:r>
      <w:r>
        <w:rPr>
          <w:sz w:val="28"/>
          <w:szCs w:val="28"/>
        </w:rPr>
        <w:t>квартала,</w:t>
      </w:r>
      <w:r w:rsidRPr="00C15D1F">
        <w:rPr>
          <w:sz w:val="28"/>
          <w:szCs w:val="28"/>
        </w:rPr>
        <w:t xml:space="preserve"> не сформирован</w:t>
      </w:r>
      <w:r>
        <w:rPr>
          <w:sz w:val="28"/>
          <w:szCs w:val="28"/>
        </w:rPr>
        <w:t>а</w:t>
      </w:r>
      <w:r w:rsidRPr="00C15D1F">
        <w:rPr>
          <w:sz w:val="28"/>
          <w:szCs w:val="28"/>
        </w:rPr>
        <w:t xml:space="preserve">. Движение внутри </w:t>
      </w:r>
      <w:r>
        <w:rPr>
          <w:sz w:val="28"/>
          <w:szCs w:val="28"/>
        </w:rPr>
        <w:t xml:space="preserve">квартала </w:t>
      </w:r>
      <w:r w:rsidRPr="00C15D1F">
        <w:rPr>
          <w:sz w:val="28"/>
          <w:szCs w:val="28"/>
        </w:rPr>
        <w:t>осуществляется по внутриквартальным проездам. Проезды обеспечивают подъезд к объектам на территори</w:t>
      </w:r>
      <w:r>
        <w:rPr>
          <w:sz w:val="28"/>
          <w:szCs w:val="28"/>
        </w:rPr>
        <w:t>и</w:t>
      </w:r>
      <w:r w:rsidRPr="00C15D1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</w:t>
      </w:r>
      <w:r w:rsidRPr="00C15D1F">
        <w:rPr>
          <w:sz w:val="28"/>
          <w:szCs w:val="28"/>
        </w:rPr>
        <w:t xml:space="preserve"> от магистральных улиц.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199" style="position:absolute;left:0;text-align:left;margin-left:47.7pt;margin-top:20.7pt;width:521.9pt;height:802.35pt;z-index:251643392;mso-wrap-distance-left:0;mso-wrap-distance-right:0;mso-position-horizontal-relative:page;mso-position-vertical-relative:page" coordorigin="1134,340" coordsize="10437,16046">
            <o:lock v:ext="edit" text="t"/>
            <v:shape id="_x0000_s1200" type="#_x0000_t202" style="position:absolute;left:11028;top:15969;width:517;height:334;v-text-anchor:middle" filled="f" stroked="f">
              <v:stroke joinstyle="round"/>
              <v:textbox style="mso-next-textbox:#_x0000_s1200;mso-rotate-with-shape:t" inset=".35mm,.35mm,.35mm,.35mm">
                <w:txbxContent>
                  <w:p w:rsidR="005B0AAA" w:rsidRPr="00C53E5E" w:rsidRDefault="005B0AAA" w:rsidP="00C53E5E">
                    <w:r>
                      <w:t xml:space="preserve">  9</w:t>
                    </w:r>
                  </w:p>
                </w:txbxContent>
              </v:textbox>
            </v:shape>
            <v:group id="_x0000_s1201" style="position:absolute;left:1134;top:340;width:10437;height:16046;mso-wrap-distance-left:0;mso-wrap-distance-right:0" coordorigin="1134,340" coordsize="10437,16046">
              <o:lock v:ext="edit" text="t"/>
              <v:shape id="_x0000_s1202" type="#_x0000_t202" style="position:absolute;left:1161;top:16093;width:517;height:242;v-text-anchor:middle" filled="f" stroked="f">
                <v:stroke joinstyle="round"/>
                <v:textbox style="mso-next-textbox:#_x0000_s120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03" type="#_x0000_t202" style="position:absolute;left:1674;top:16105;width:538;height:242;v-text-anchor:middle" filled="f" stroked="f">
                <v:stroke joinstyle="round"/>
                <v:textbox style="mso-next-textbox:#_x0000_s1203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204" type="#_x0000_t202" style="position:absolute;left:2315;top:16104;width:623;height:229;v-text-anchor:middle" filled="f" stroked="f">
                <v:stroke joinstyle="round"/>
                <v:textbox style="mso-next-textbox:#_x0000_s120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205" type="#_x0000_t202" style="position:absolute;left:3732;top:16093;width:796;height:242;v-text-anchor:middle" filled="f" stroked="f">
                <v:stroke joinstyle="round"/>
                <v:textbox style="mso-next-textbox:#_x0000_s120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206" type="#_x0000_t202" style="position:absolute;left:4580;top:16093;width:517;height:242;v-text-anchor:middle" filled="f" stroked="f">
                <v:stroke joinstyle="round"/>
                <v:textbox style="mso-next-textbox:#_x0000_s120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207" type="#_x0000_t202" style="position:absolute;left:11027;top:15546;width:517;height:243;v-text-anchor:middle" filled="f" stroked="f">
                <v:stroke joinstyle="round"/>
                <v:textbox style="mso-next-textbox:#_x0000_s120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208" style="position:absolute;left:1134;top:340;width:10437;height:16046;mso-wrap-distance-left:0;mso-wrap-distance-right:0" coordorigin="1134,340" coordsize="10437,16046">
                <o:lock v:ext="edit" text="t"/>
                <v:rect id="_x0000_s1209" style="position:absolute;left:1134;top:340;width:10437;height:16021;mso-wrap-style:none;v-text-anchor:middle" filled="f" strokeweight=".71mm"/>
                <v:shape id="_x0000_s1210" style="position:absolute;left:1657;top:15507;width:0;height:879;mso-wrap-style:none;v-text-anchor:middle" coordsize="1,885" path="m,l,885e" strokeweight=".71mm">
                  <v:fill color2="black"/>
                </v:shape>
                <v:line id="_x0000_s1211" style="position:absolute" from="1140,15517" to="11560,15517" strokeweight=".71mm">
                  <v:stroke joinstyle="miter"/>
                </v:line>
                <v:line id="_x0000_s1212" style="position:absolute" from="2275,15524" to="2275,16352" strokeweight=".71mm">
                  <v:stroke joinstyle="miter"/>
                </v:line>
                <v:line id="_x0000_s1213" style="position:absolute" from="3702,15524" to="3702,16352" strokeweight=".71mm">
                  <v:stroke joinstyle="miter"/>
                </v:line>
                <v:line id="_x0000_s1214" style="position:absolute" from="4557,15532" to="4557,16352" strokeweight=".71mm">
                  <v:stroke joinstyle="miter"/>
                </v:line>
                <v:line id="_x0000_s1215" style="position:absolute" from="5128,15524" to="5128,16344" strokeweight=".71mm">
                  <v:stroke joinstyle="miter"/>
                </v:line>
                <v:line id="_x0000_s1216" style="position:absolute" from="11005,15524" to="11005,16352" strokeweight=".71mm">
                  <v:stroke joinstyle="miter"/>
                </v:line>
                <v:line id="_x0000_s1217" style="position:absolute" from="1140,15800" to="5114,15800" strokeweight=".35mm">
                  <v:stroke joinstyle="miter"/>
                </v:line>
                <v:line id="_x0000_s1218" style="position:absolute" from="1140,16082" to="5114,16082" strokeweight=".71mm">
                  <v:stroke joinstyle="miter"/>
                </v:line>
                <v:line id="_x0000_s1219" style="position:absolute" from="11012,15802" to="11566,15802" strokeweight=".35mm">
                  <v:stroke joinstyle="miter"/>
                </v:line>
                <v:shape id="_x0000_s122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221" type="#_x0000_t202" style="position:absolute;left:2943;top:16104;width:623;height:229;v-text-anchor:middle" filled="f" stroked="f">
                <v:stroke joinstyle="round"/>
                <v:textbox style="mso-next-textbox:#_x0000_s122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C15D1F">
        <w:rPr>
          <w:sz w:val="28"/>
          <w:szCs w:val="28"/>
        </w:rPr>
        <w:t>Ширина проезжей части проездов – 4,5</w:t>
      </w:r>
      <w:r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- 6 м.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Все улицы </w:t>
      </w:r>
      <w:r>
        <w:rPr>
          <w:sz w:val="28"/>
          <w:szCs w:val="28"/>
        </w:rPr>
        <w:t xml:space="preserve">в районе территории проектирования </w:t>
      </w:r>
      <w:r w:rsidRPr="00C15D1F">
        <w:rPr>
          <w:sz w:val="28"/>
          <w:szCs w:val="28"/>
        </w:rPr>
        <w:t>являются муниципальными.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Pr="00EB7417" w:rsidRDefault="005B0AAA" w:rsidP="00F04393">
      <w:pPr>
        <w:keepNext/>
        <w:keepLines/>
        <w:spacing w:line="276" w:lineRule="auto"/>
        <w:ind w:firstLine="709"/>
        <w:outlineLvl w:val="0"/>
        <w:rPr>
          <w:b/>
          <w:bCs/>
          <w:sz w:val="28"/>
          <w:szCs w:val="28"/>
        </w:rPr>
      </w:pPr>
      <w:r w:rsidRPr="00EB7417">
        <w:rPr>
          <w:b/>
          <w:bCs/>
          <w:sz w:val="28"/>
          <w:szCs w:val="28"/>
        </w:rPr>
        <w:t>Проектные предложения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222" type="#_x0000_t202" style="position:absolute;left:0;text-align:left;margin-left:198pt;margin-top:71pt;width:282.05pt;height:24.3pt;z-index:251666944" stroked="f">
            <v:textbox style="mso-next-textbox:#_x0000_s1222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C15D1F">
        <w:rPr>
          <w:sz w:val="28"/>
          <w:szCs w:val="28"/>
        </w:rPr>
        <w:t xml:space="preserve">Мероприятия по развитию уличной сети опираются на хорошо развитую транспортную инфраструктуру центральной части г. Зеленогорска, учитывают решения генерального плана ЗАТО Зеленогорск, утвержденного решением Совета депутатов </w:t>
      </w:r>
      <w:r>
        <w:rPr>
          <w:sz w:val="28"/>
          <w:szCs w:val="28"/>
        </w:rPr>
        <w:t xml:space="preserve">ЗАТО г. Зеленогорска </w:t>
      </w:r>
      <w:r w:rsidRPr="00C15D1F">
        <w:rPr>
          <w:sz w:val="28"/>
          <w:szCs w:val="28"/>
        </w:rPr>
        <w:t>от 29.03.2007 № 28-300р.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 генеральном плане выполнен прогноз перспективной интенсивности движения транспорта по улицам ЗАТО Зеленогорск. Результаты прогноза приведены в</w:t>
      </w:r>
      <w:r>
        <w:rPr>
          <w:sz w:val="28"/>
          <w:szCs w:val="28"/>
        </w:rPr>
        <w:t xml:space="preserve"> таблице 7.</w:t>
      </w:r>
    </w:p>
    <w:p w:rsidR="005B0AAA" w:rsidRPr="0009146D" w:rsidRDefault="005B0AAA" w:rsidP="00F04393">
      <w:pPr>
        <w:keepNext/>
        <w:keepLines/>
        <w:spacing w:line="276" w:lineRule="auto"/>
        <w:jc w:val="center"/>
        <w:rPr>
          <w:b/>
          <w:bCs/>
          <w:sz w:val="28"/>
          <w:szCs w:val="28"/>
        </w:rPr>
      </w:pPr>
      <w:r w:rsidRPr="0009146D">
        <w:rPr>
          <w:b/>
          <w:bCs/>
          <w:sz w:val="28"/>
          <w:szCs w:val="28"/>
        </w:rPr>
        <w:t>Прогноз перспективной интенсивности движения по улицам проходящим</w:t>
      </w:r>
    </w:p>
    <w:p w:rsidR="005B0AAA" w:rsidRDefault="005B0AAA" w:rsidP="00F04393">
      <w:pPr>
        <w:keepNext/>
        <w:keepLines/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Таблица 2.</w:t>
      </w:r>
    </w:p>
    <w:tbl>
      <w:tblPr>
        <w:tblW w:w="9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828"/>
        <w:gridCol w:w="1984"/>
        <w:gridCol w:w="2126"/>
        <w:gridCol w:w="1021"/>
      </w:tblGrid>
      <w:tr w:rsidR="005B0AAA" w:rsidRPr="009377F7">
        <w:trPr>
          <w:cantSplit/>
          <w:trHeight w:val="2026"/>
          <w:tblHeader/>
          <w:jc w:val="right"/>
        </w:trPr>
        <w:tc>
          <w:tcPr>
            <w:tcW w:w="580" w:type="dxa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Наименование участка улицы / число полос движения</w:t>
            </w:r>
          </w:p>
        </w:tc>
        <w:tc>
          <w:tcPr>
            <w:tcW w:w="1984" w:type="dxa"/>
            <w:textDirection w:val="btLr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Интенсивность движения в час «пик» в сечении, прив.ед.час</w:t>
            </w:r>
          </w:p>
        </w:tc>
        <w:tc>
          <w:tcPr>
            <w:tcW w:w="2126" w:type="dxa"/>
            <w:textDirection w:val="btLr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Интенсивность движения в час «пик» в максимальном направлении, прив.ед.час</w:t>
            </w:r>
          </w:p>
        </w:tc>
        <w:tc>
          <w:tcPr>
            <w:tcW w:w="1021" w:type="dxa"/>
            <w:textDirection w:val="btLr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Уровень загрузки*</w:t>
            </w:r>
          </w:p>
        </w:tc>
      </w:tr>
      <w:tr w:rsidR="005B0AAA" w:rsidRPr="009377F7">
        <w:trPr>
          <w:trHeight w:val="20"/>
          <w:jc w:val="right"/>
        </w:trPr>
        <w:tc>
          <w:tcPr>
            <w:tcW w:w="580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5B0AAA" w:rsidRPr="009377F7" w:rsidRDefault="005B0AAA" w:rsidP="00AF3BB8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ул. Комсомольская</w:t>
            </w:r>
          </w:p>
        </w:tc>
        <w:tc>
          <w:tcPr>
            <w:tcW w:w="1984" w:type="dxa"/>
            <w:noWrap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800</w:t>
            </w:r>
          </w:p>
        </w:tc>
        <w:tc>
          <w:tcPr>
            <w:tcW w:w="2126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5B0AAA" w:rsidRPr="009377F7" w:rsidRDefault="005B0AAA" w:rsidP="00AF3B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0,6</w:t>
            </w:r>
          </w:p>
        </w:tc>
      </w:tr>
      <w:tr w:rsidR="005B0AAA" w:rsidRPr="009377F7">
        <w:trPr>
          <w:trHeight w:val="20"/>
          <w:jc w:val="right"/>
        </w:trPr>
        <w:tc>
          <w:tcPr>
            <w:tcW w:w="580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5B0AAA" w:rsidRPr="009377F7" w:rsidRDefault="005B0AAA" w:rsidP="00AF3BB8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ул. Советская</w:t>
            </w:r>
          </w:p>
        </w:tc>
        <w:tc>
          <w:tcPr>
            <w:tcW w:w="1984" w:type="dxa"/>
            <w:noWrap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800</w:t>
            </w:r>
          </w:p>
        </w:tc>
        <w:tc>
          <w:tcPr>
            <w:tcW w:w="2126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600</w:t>
            </w:r>
          </w:p>
        </w:tc>
        <w:tc>
          <w:tcPr>
            <w:tcW w:w="1021" w:type="dxa"/>
            <w:vAlign w:val="center"/>
          </w:tcPr>
          <w:p w:rsidR="005B0AAA" w:rsidRPr="009377F7" w:rsidRDefault="005B0AAA" w:rsidP="00AF3B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0,6</w:t>
            </w:r>
          </w:p>
        </w:tc>
      </w:tr>
      <w:tr w:rsidR="005B0AAA" w:rsidRPr="009377F7">
        <w:trPr>
          <w:trHeight w:val="20"/>
          <w:jc w:val="right"/>
        </w:trPr>
        <w:tc>
          <w:tcPr>
            <w:tcW w:w="580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5B0AAA" w:rsidRPr="009377F7" w:rsidRDefault="005B0AAA" w:rsidP="00AF3BB8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ул. Мира</w:t>
            </w:r>
          </w:p>
        </w:tc>
        <w:tc>
          <w:tcPr>
            <w:tcW w:w="1984" w:type="dxa"/>
            <w:noWrap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1,0</w:t>
            </w:r>
          </w:p>
        </w:tc>
      </w:tr>
      <w:tr w:rsidR="005B0AAA" w:rsidRPr="009377F7">
        <w:trPr>
          <w:trHeight w:val="20"/>
          <w:jc w:val="right"/>
        </w:trPr>
        <w:tc>
          <w:tcPr>
            <w:tcW w:w="580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5B0AAA" w:rsidRPr="009377F7" w:rsidRDefault="005B0AAA" w:rsidP="00AF3BB8">
            <w:pPr>
              <w:spacing w:line="276" w:lineRule="auto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ул. Набережная</w:t>
            </w:r>
          </w:p>
        </w:tc>
        <w:tc>
          <w:tcPr>
            <w:tcW w:w="1984" w:type="dxa"/>
            <w:noWrap/>
            <w:vAlign w:val="center"/>
          </w:tcPr>
          <w:p w:rsidR="005B0AAA" w:rsidRPr="009377F7" w:rsidRDefault="005B0AAA" w:rsidP="00AF3B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5B0AAA" w:rsidRPr="009377F7" w:rsidRDefault="005B0AAA" w:rsidP="00AF3B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0,8</w:t>
            </w:r>
          </w:p>
        </w:tc>
      </w:tr>
    </w:tbl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*Уровень загрузки улицы определяется отношением интенсивности движения к пропускной способности улицы. Значение уровня загрузки варьируется от 0 до 1,0. При коэффициенте загрузки, равном 0,8 – 1,0, движение осуществляется в режиме пропускной способности дороги и характеризуется возникновением заторов, ростом количества мелких ДТП и увеличением выбросов в атмосферу вредных веществ. 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Пропускной способностью улицы считается максимальное число автомобилей, которые могут пройти через сечение в единицу времени при соблюдении правил безопасности дорожного движения. Пропускная способность улицы соответствует пропускной способности участка с наихудшими показателями дорожных условий: сужение проезжей части, примыкания и пересечения, кривые с малыми радиусами в плане, крутые спуски и подъёмы. Пропускная способность автомобильной дороги зависит от состава и скорости движения транспортного потока. Для магистральных улиц общегородского значения она составляет 750 – 1000 приведенных единиц в час (в соответс</w:t>
      </w:r>
      <w:r>
        <w:rPr>
          <w:sz w:val="28"/>
          <w:szCs w:val="28"/>
        </w:rPr>
        <w:t>т</w:t>
      </w:r>
      <w:r w:rsidRPr="00C15D1F">
        <w:rPr>
          <w:sz w:val="28"/>
          <w:szCs w:val="28"/>
        </w:rPr>
        <w:t>вии с Руководством по проектированию городских улиц и дорог. Москва. Стройиздат 1980), для улиц районного значения – 500 – 750 приведенных автомобилей в час на полосу движения.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223" type="#_x0000_t202" style="position:absolute;left:0;text-align:left;margin-left:198pt;margin-top:105.3pt;width:282.05pt;height:24.3pt;z-index:251667968" stroked="f">
            <v:textbox style="mso-next-textbox:#_x0000_s1223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>
        <w:rPr>
          <w:noProof/>
        </w:rPr>
        <w:pict>
          <v:group id="_x0000_s1224" style="position:absolute;left:0;text-align:left;margin-left:47.7pt;margin-top:20.7pt;width:521.9pt;height:802.35pt;z-index:251644416;mso-wrap-distance-left:0;mso-wrap-distance-right:0;mso-position-horizontal-relative:page;mso-position-vertical-relative:page" coordorigin="1134,340" coordsize="10437,16046">
            <o:lock v:ext="edit" text="t"/>
            <v:shape id="_x0000_s1225" type="#_x0000_t202" style="position:absolute;left:11028;top:15969;width:517;height:334;v-text-anchor:middle" filled="f" stroked="f">
              <v:stroke joinstyle="round"/>
              <v:textbox style="mso-next-textbox:#_x0000_s1225;mso-rotate-with-shape:t" inset=".35mm,.35mm,.35mm,.35mm">
                <w:txbxContent>
                  <w:p w:rsidR="005B0AAA" w:rsidRPr="00C53E5E" w:rsidRDefault="005B0AAA" w:rsidP="00C53E5E">
                    <w:r>
                      <w:t xml:space="preserve">  10</w:t>
                    </w:r>
                  </w:p>
                </w:txbxContent>
              </v:textbox>
            </v:shape>
            <v:group id="_x0000_s1226" style="position:absolute;left:1134;top:340;width:10437;height:16046;mso-wrap-distance-left:0;mso-wrap-distance-right:0" coordorigin="1134,340" coordsize="10437,16046">
              <o:lock v:ext="edit" text="t"/>
              <v:shape id="_x0000_s1227" type="#_x0000_t202" style="position:absolute;left:1161;top:16093;width:517;height:242;v-text-anchor:middle" filled="f" stroked="f">
                <v:stroke joinstyle="round"/>
                <v:textbox style="mso-next-textbox:#_x0000_s122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28" type="#_x0000_t202" style="position:absolute;left:1674;top:16105;width:538;height:242;v-text-anchor:middle" filled="f" stroked="f">
                <v:stroke joinstyle="round"/>
                <v:textbox style="mso-next-textbox:#_x0000_s1228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229" type="#_x0000_t202" style="position:absolute;left:2315;top:16104;width:623;height:229;v-text-anchor:middle" filled="f" stroked="f">
                <v:stroke joinstyle="round"/>
                <v:textbox style="mso-next-textbox:#_x0000_s122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230" type="#_x0000_t202" style="position:absolute;left:3732;top:16093;width:796;height:242;v-text-anchor:middle" filled="f" stroked="f">
                <v:stroke joinstyle="round"/>
                <v:textbox style="mso-next-textbox:#_x0000_s123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231" type="#_x0000_t202" style="position:absolute;left:4580;top:16093;width:517;height:242;v-text-anchor:middle" filled="f" stroked="f">
                <v:stroke joinstyle="round"/>
                <v:textbox style="mso-next-textbox:#_x0000_s123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232" type="#_x0000_t202" style="position:absolute;left:11027;top:15546;width:517;height:243;v-text-anchor:middle" filled="f" stroked="f">
                <v:stroke joinstyle="round"/>
                <v:textbox style="mso-next-textbox:#_x0000_s123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233" style="position:absolute;left:1134;top:340;width:10437;height:16046;mso-wrap-distance-left:0;mso-wrap-distance-right:0" coordorigin="1134,340" coordsize="10437,16046">
                <o:lock v:ext="edit" text="t"/>
                <v:rect id="_x0000_s1234" style="position:absolute;left:1134;top:340;width:10437;height:16021;mso-wrap-style:none;v-text-anchor:middle" filled="f" strokeweight=".71mm"/>
                <v:shape id="_x0000_s1235" style="position:absolute;left:1657;top:15507;width:0;height:879;mso-wrap-style:none;v-text-anchor:middle" coordsize="1,885" path="m,l,885e" strokeweight=".71mm">
                  <v:fill color2="black"/>
                </v:shape>
                <v:line id="_x0000_s1236" style="position:absolute" from="1140,15517" to="11560,15517" strokeweight=".71mm">
                  <v:stroke joinstyle="miter"/>
                </v:line>
                <v:line id="_x0000_s1237" style="position:absolute" from="2275,15524" to="2275,16352" strokeweight=".71mm">
                  <v:stroke joinstyle="miter"/>
                </v:line>
                <v:line id="_x0000_s1238" style="position:absolute" from="3702,15524" to="3702,16352" strokeweight=".71mm">
                  <v:stroke joinstyle="miter"/>
                </v:line>
                <v:line id="_x0000_s1239" style="position:absolute" from="4557,15532" to="4557,16352" strokeweight=".71mm">
                  <v:stroke joinstyle="miter"/>
                </v:line>
                <v:line id="_x0000_s1240" style="position:absolute" from="5128,15524" to="5128,16344" strokeweight=".71mm">
                  <v:stroke joinstyle="miter"/>
                </v:line>
                <v:line id="_x0000_s1241" style="position:absolute" from="11005,15524" to="11005,16352" strokeweight=".71mm">
                  <v:stroke joinstyle="miter"/>
                </v:line>
                <v:line id="_x0000_s1242" style="position:absolute" from="1140,15800" to="5114,15800" strokeweight=".35mm">
                  <v:stroke joinstyle="miter"/>
                </v:line>
                <v:line id="_x0000_s1243" style="position:absolute" from="1140,16082" to="5114,16082" strokeweight=".71mm">
                  <v:stroke joinstyle="miter"/>
                </v:line>
                <v:line id="_x0000_s1244" style="position:absolute" from="11012,15802" to="11566,15802" strokeweight=".35mm">
                  <v:stroke joinstyle="miter"/>
                </v:line>
                <v:shape id="_x0000_s1245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246" type="#_x0000_t202" style="position:absolute;left:2943;top:16104;width:623;height:229;v-text-anchor:middle" filled="f" stroked="f">
                <v:stroke joinstyle="round"/>
                <v:textbox style="mso-next-textbox:#_x0000_s124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C15D1F">
        <w:rPr>
          <w:sz w:val="28"/>
          <w:szCs w:val="28"/>
        </w:rPr>
        <w:t>Для снижения пиковой нагрузки в генеральном плане предложено изменение транспортных характеристик путем введения раздвижки начала работы (на 15 мин.) При введении двухкратной раздвижки пассажиропоток «часа-пик» уменьшается на 70%, при трехкратной раздвижке - на 50%, что позволит сохранить существующие параметры улиц в районе проекта планировки.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iCs/>
          <w:sz w:val="28"/>
          <w:szCs w:val="28"/>
          <w:u w:val="single"/>
        </w:rPr>
      </w:pPr>
      <w:r w:rsidRPr="00C15D1F">
        <w:rPr>
          <w:i/>
          <w:iCs/>
          <w:sz w:val="28"/>
          <w:szCs w:val="28"/>
          <w:u w:val="single"/>
        </w:rPr>
        <w:t>Проезды.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 проекте планировки предусмотрено развитие сети внутриквартальных проездов, по которым будут осуществляться связи внутри</w:t>
      </w:r>
      <w:r>
        <w:rPr>
          <w:sz w:val="28"/>
          <w:szCs w:val="28"/>
        </w:rPr>
        <w:t xml:space="preserve"> квартала</w:t>
      </w:r>
      <w:r w:rsidRPr="00C15D1F">
        <w:rPr>
          <w:sz w:val="28"/>
          <w:szCs w:val="28"/>
        </w:rPr>
        <w:t>, а также строительство проездов в соответствии с требованиями Федерального закона  от 22.07.2008 № 123-ФЗ</w:t>
      </w:r>
      <w:r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«Технический регламент о требованиях пожарной безопасности».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Федеральным законом </w:t>
      </w:r>
      <w:r w:rsidRPr="0054128C">
        <w:rPr>
          <w:color w:val="000000"/>
          <w:sz w:val="28"/>
          <w:szCs w:val="28"/>
        </w:rPr>
        <w:t xml:space="preserve"> от 22.07.2008 № 123-ФЗ</w:t>
      </w:r>
      <w:r w:rsidRPr="00C15D1F">
        <w:rPr>
          <w:sz w:val="28"/>
          <w:szCs w:val="28"/>
        </w:rPr>
        <w:t xml:space="preserve"> </w:t>
      </w:r>
      <w:bookmarkStart w:id="6" w:name="sub_676"/>
      <w:r>
        <w:rPr>
          <w:color w:val="000000"/>
          <w:sz w:val="28"/>
          <w:szCs w:val="28"/>
        </w:rPr>
        <w:t>«</w:t>
      </w:r>
      <w:r w:rsidRPr="0054128C">
        <w:rPr>
          <w:color w:val="000000"/>
          <w:sz w:val="28"/>
          <w:szCs w:val="28"/>
        </w:rPr>
        <w:t>Технический регламент о требованиях пожарной безопасности»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C15D1F">
        <w:rPr>
          <w:sz w:val="28"/>
          <w:szCs w:val="28"/>
        </w:rPr>
        <w:t xml:space="preserve">ирина проездов для пожарной техники </w:t>
      </w:r>
      <w:r>
        <w:rPr>
          <w:sz w:val="28"/>
          <w:szCs w:val="28"/>
        </w:rPr>
        <w:t xml:space="preserve">для зданий высотой до 46 метров включительно, </w:t>
      </w:r>
      <w:r w:rsidRPr="00C15D1F">
        <w:rPr>
          <w:sz w:val="28"/>
          <w:szCs w:val="28"/>
        </w:rPr>
        <w:t xml:space="preserve">должна составлять не менее </w:t>
      </w:r>
      <w:r>
        <w:rPr>
          <w:sz w:val="28"/>
          <w:szCs w:val="28"/>
        </w:rPr>
        <w:t>4,2</w:t>
      </w:r>
      <w:r w:rsidRPr="00C15D1F">
        <w:rPr>
          <w:sz w:val="28"/>
          <w:szCs w:val="28"/>
        </w:rPr>
        <w:t xml:space="preserve"> метров.</w:t>
      </w:r>
      <w:bookmarkStart w:id="7" w:name="sub_677"/>
      <w:bookmarkEnd w:id="6"/>
      <w:r w:rsidRPr="00C15D1F">
        <w:rPr>
          <w:sz w:val="28"/>
          <w:szCs w:val="28"/>
        </w:rPr>
        <w:t xml:space="preserve">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bookmarkEnd w:id="7"/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Ширина проезжей части проездов принята 6,0 м</w:t>
      </w:r>
      <w:r>
        <w:rPr>
          <w:sz w:val="28"/>
          <w:szCs w:val="28"/>
        </w:rPr>
        <w:t>етров</w:t>
      </w:r>
      <w:r w:rsidRPr="00C15D1F">
        <w:rPr>
          <w:sz w:val="28"/>
          <w:szCs w:val="28"/>
        </w:rPr>
        <w:t>, вдоль проездов предусмотрены тротуары шириной 1,5 м</w:t>
      </w:r>
      <w:r>
        <w:rPr>
          <w:sz w:val="28"/>
          <w:szCs w:val="28"/>
        </w:rPr>
        <w:t>етров</w:t>
      </w:r>
      <w:r w:rsidRPr="00C15D1F">
        <w:rPr>
          <w:sz w:val="28"/>
          <w:szCs w:val="28"/>
        </w:rPr>
        <w:t>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iCs/>
          <w:sz w:val="28"/>
          <w:szCs w:val="28"/>
          <w:u w:val="single"/>
        </w:rPr>
      </w:pP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iCs/>
          <w:sz w:val="28"/>
          <w:szCs w:val="28"/>
          <w:u w:val="single"/>
        </w:rPr>
      </w:pPr>
      <w:r w:rsidRPr="00C15D1F">
        <w:rPr>
          <w:i/>
          <w:iCs/>
          <w:sz w:val="28"/>
          <w:szCs w:val="28"/>
          <w:u w:val="single"/>
        </w:rPr>
        <w:t>Организация движения.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По всем улицам и проездам на территории проекта планировки предусмотрено двустороннее движение транспорта.</w:t>
      </w:r>
    </w:p>
    <w:p w:rsidR="005B0AAA" w:rsidRPr="0054128C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</w:pPr>
      <w:bookmarkStart w:id="8" w:name="_Toc400132751"/>
      <w:bookmarkStart w:id="9" w:name="_Toc418627246"/>
      <w:r w:rsidRPr="00C15D1F">
        <w:rPr>
          <w:sz w:val="28"/>
          <w:szCs w:val="28"/>
        </w:rPr>
        <w:t xml:space="preserve">Организация светофорного регулирования </w:t>
      </w:r>
      <w:r>
        <w:rPr>
          <w:sz w:val="28"/>
          <w:szCs w:val="28"/>
        </w:rPr>
        <w:t>на территории квартала № 2 отсутствует.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Для безопасности движения пешеходов через проезжие части предусмотрены пешеходные переходы, обозначенные разметкой (показаны на Схеме организации улично-дорожной сети, размещения парковочных мест и движения транспорта. Пешеходные переходы также планируются на перекрёстках со светофорным регулированием, а также в местах пересечения проезжих частей улиц направлениями с интенсивным пешеходным движением.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Мероприятия соответствуют «Проекту организации дорожного движения г. Зеленогорска», утвержденному постановлением Администрации ЗАТО Зеленогорск от 22.07.2014 </w:t>
      </w:r>
      <w:r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№ 213</w:t>
      </w:r>
      <w:r>
        <w:rPr>
          <w:sz w:val="28"/>
          <w:szCs w:val="28"/>
        </w:rPr>
        <w:t>-</w:t>
      </w:r>
      <w:r w:rsidRPr="00C15D1F">
        <w:rPr>
          <w:sz w:val="28"/>
          <w:szCs w:val="28"/>
        </w:rPr>
        <w:t>п.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247" style="position:absolute;left:0;text-align:left;margin-left:47.7pt;margin-top:20.7pt;width:521.9pt;height:802.35pt;z-index:251645440;mso-wrap-distance-left:0;mso-wrap-distance-right:0;mso-position-horizontal-relative:page;mso-position-vertical-relative:page" coordorigin="1134,340" coordsize="10437,16046">
            <o:lock v:ext="edit" text="t"/>
            <v:shape id="_x0000_s1248" type="#_x0000_t202" style="position:absolute;left:11028;top:15969;width:517;height:334;v-text-anchor:middle" filled="f" stroked="f">
              <v:stroke joinstyle="round"/>
              <v:textbox style="mso-next-textbox:#_x0000_s1248;mso-rotate-with-shape:t" inset=".35mm,.35mm,.35mm,.35mm">
                <w:txbxContent>
                  <w:p w:rsidR="005B0AAA" w:rsidRPr="00336241" w:rsidRDefault="005B0AAA" w:rsidP="00C53E5E">
                    <w:r>
                      <w:t xml:space="preserve">  11</w:t>
                    </w:r>
                  </w:p>
                </w:txbxContent>
              </v:textbox>
            </v:shape>
            <v:group id="_x0000_s1249" style="position:absolute;left:1134;top:340;width:10437;height:16046;mso-wrap-distance-left:0;mso-wrap-distance-right:0" coordorigin="1134,340" coordsize="10437,16046">
              <o:lock v:ext="edit" text="t"/>
              <v:shape id="_x0000_s1250" type="#_x0000_t202" style="position:absolute;left:1161;top:16093;width:517;height:242;v-text-anchor:middle" filled="f" stroked="f">
                <v:stroke joinstyle="round"/>
                <v:textbox style="mso-next-textbox:#_x0000_s125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51" type="#_x0000_t202" style="position:absolute;left:1674;top:16105;width:538;height:242;v-text-anchor:middle" filled="f" stroked="f">
                <v:stroke joinstyle="round"/>
                <v:textbox style="mso-next-textbox:#_x0000_s1251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252" type="#_x0000_t202" style="position:absolute;left:2315;top:16104;width:623;height:229;v-text-anchor:middle" filled="f" stroked="f">
                <v:stroke joinstyle="round"/>
                <v:textbox style="mso-next-textbox:#_x0000_s125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253" type="#_x0000_t202" style="position:absolute;left:3732;top:16093;width:796;height:242;v-text-anchor:middle" filled="f" stroked="f">
                <v:stroke joinstyle="round"/>
                <v:textbox style="mso-next-textbox:#_x0000_s125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254" type="#_x0000_t202" style="position:absolute;left:4580;top:16093;width:517;height:242;v-text-anchor:middle" filled="f" stroked="f">
                <v:stroke joinstyle="round"/>
                <v:textbox style="mso-next-textbox:#_x0000_s125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255" type="#_x0000_t202" style="position:absolute;left:11027;top:15546;width:517;height:243;v-text-anchor:middle" filled="f" stroked="f">
                <v:stroke joinstyle="round"/>
                <v:textbox style="mso-next-textbox:#_x0000_s125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256" style="position:absolute;left:1134;top:340;width:10437;height:16046;mso-wrap-distance-left:0;mso-wrap-distance-right:0" coordorigin="1134,340" coordsize="10437,16046">
                <o:lock v:ext="edit" text="t"/>
                <v:rect id="_x0000_s1257" style="position:absolute;left:1134;top:340;width:10437;height:16021;mso-wrap-style:none;v-text-anchor:middle" filled="f" strokeweight=".71mm"/>
                <v:shape id="_x0000_s1258" style="position:absolute;left:1657;top:15507;width:0;height:879;mso-wrap-style:none;v-text-anchor:middle" coordsize="1,885" path="m,l,885e" strokeweight=".71mm">
                  <v:fill color2="black"/>
                </v:shape>
                <v:line id="_x0000_s1259" style="position:absolute" from="1140,15517" to="11560,15517" strokeweight=".71mm">
                  <v:stroke joinstyle="miter"/>
                </v:line>
                <v:line id="_x0000_s1260" style="position:absolute" from="2275,15524" to="2275,16352" strokeweight=".71mm">
                  <v:stroke joinstyle="miter"/>
                </v:line>
                <v:line id="_x0000_s1261" style="position:absolute" from="3702,15524" to="3702,16352" strokeweight=".71mm">
                  <v:stroke joinstyle="miter"/>
                </v:line>
                <v:line id="_x0000_s1262" style="position:absolute" from="4557,15532" to="4557,16352" strokeweight=".71mm">
                  <v:stroke joinstyle="miter"/>
                </v:line>
                <v:line id="_x0000_s1263" style="position:absolute" from="5128,15524" to="5128,16344" strokeweight=".71mm">
                  <v:stroke joinstyle="miter"/>
                </v:line>
                <v:line id="_x0000_s1264" style="position:absolute" from="11005,15524" to="11005,16352" strokeweight=".71mm">
                  <v:stroke joinstyle="miter"/>
                </v:line>
                <v:line id="_x0000_s1265" style="position:absolute" from="1140,15800" to="5114,15800" strokeweight=".35mm">
                  <v:stroke joinstyle="miter"/>
                </v:line>
                <v:line id="_x0000_s1266" style="position:absolute" from="1140,16082" to="5114,16082" strokeweight=".71mm">
                  <v:stroke joinstyle="miter"/>
                </v:line>
                <v:line id="_x0000_s1267" style="position:absolute" from="11012,15802" to="11566,15802" strokeweight=".35mm">
                  <v:stroke joinstyle="miter"/>
                </v:line>
                <v:shape id="_x0000_s126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269" type="#_x0000_t202" style="position:absolute;left:2943;top:16104;width:623;height:229;v-text-anchor:middle" filled="f" stroked="f">
                <v:stroke joinstyle="round"/>
                <v:textbox style="mso-next-textbox:#_x0000_s126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</w:p>
    <w:p w:rsidR="005B0AAA" w:rsidRPr="00C15D1F" w:rsidRDefault="005B0AAA" w:rsidP="00F04393">
      <w:pPr>
        <w:pStyle w:val="Heading2"/>
        <w:numPr>
          <w:ilvl w:val="1"/>
          <w:numId w:val="43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D1F">
        <w:rPr>
          <w:rFonts w:ascii="Times New Roman" w:hAnsi="Times New Roman" w:cs="Times New Roman"/>
          <w:color w:val="auto"/>
          <w:sz w:val="28"/>
          <w:szCs w:val="28"/>
        </w:rPr>
        <w:t>Общественный пассажирский транспорт и пешеходное движение</w:t>
      </w:r>
      <w:bookmarkEnd w:id="8"/>
      <w:bookmarkEnd w:id="9"/>
    </w:p>
    <w:p w:rsidR="005B0AAA" w:rsidRDefault="005B0AAA" w:rsidP="00F04393">
      <w:pPr>
        <w:spacing w:line="276" w:lineRule="auto"/>
        <w:ind w:firstLine="709"/>
        <w:rPr>
          <w:b/>
          <w:bCs/>
          <w:sz w:val="28"/>
          <w:szCs w:val="28"/>
        </w:rPr>
      </w:pPr>
      <w:bookmarkStart w:id="10" w:name="_Toc400132752"/>
      <w:bookmarkStart w:id="11" w:name="_Toc418627247"/>
    </w:p>
    <w:p w:rsidR="005B0AAA" w:rsidRPr="00EB7417" w:rsidRDefault="005B0AAA" w:rsidP="00F04393">
      <w:pPr>
        <w:spacing w:line="276" w:lineRule="auto"/>
        <w:ind w:firstLine="709"/>
        <w:rPr>
          <w:b/>
          <w:bCs/>
          <w:sz w:val="28"/>
          <w:szCs w:val="28"/>
        </w:rPr>
      </w:pPr>
      <w:r w:rsidRPr="00EB7417">
        <w:rPr>
          <w:b/>
          <w:bCs/>
          <w:sz w:val="28"/>
          <w:szCs w:val="28"/>
        </w:rPr>
        <w:t>Существующее положение</w:t>
      </w:r>
      <w:bookmarkEnd w:id="10"/>
      <w:bookmarkEnd w:id="11"/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270" type="#_x0000_t202" style="position:absolute;left:0;text-align:left;margin-left:198pt;margin-top:108.05pt;width:282.05pt;height:24.3pt;z-index:251668992" stroked="f">
            <v:textbox style="mso-next-textbox:#_x0000_s1270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C15D1F">
        <w:rPr>
          <w:sz w:val="28"/>
          <w:szCs w:val="28"/>
        </w:rPr>
        <w:t>Значительная часть трудовых пассажиропотоков обслуживается ведомственным транспортом промышленных предприятий</w:t>
      </w:r>
      <w:r>
        <w:rPr>
          <w:sz w:val="28"/>
          <w:szCs w:val="28"/>
        </w:rPr>
        <w:t>.</w:t>
      </w:r>
      <w:r w:rsidRPr="00C15D1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15D1F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автотранспортное предприятие, а также коммерческие перевозчики</w:t>
      </w:r>
      <w:r w:rsidRPr="00C15D1F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C15D1F">
        <w:rPr>
          <w:sz w:val="28"/>
          <w:szCs w:val="28"/>
        </w:rPr>
        <w:t xml:space="preserve">т пассажироперевозки </w:t>
      </w:r>
      <w:r>
        <w:rPr>
          <w:sz w:val="28"/>
          <w:szCs w:val="28"/>
        </w:rPr>
        <w:t>по всей территории</w:t>
      </w:r>
      <w:r w:rsidRPr="00C15D1F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C15D1F">
        <w:rPr>
          <w:sz w:val="28"/>
          <w:szCs w:val="28"/>
        </w:rPr>
        <w:t>. В качестве основного вида городского пас</w:t>
      </w:r>
      <w:r>
        <w:rPr>
          <w:sz w:val="28"/>
          <w:szCs w:val="28"/>
        </w:rPr>
        <w:t>сажирского транспорта принят авт</w:t>
      </w:r>
      <w:r w:rsidRPr="00C15D1F">
        <w:rPr>
          <w:sz w:val="28"/>
          <w:szCs w:val="28"/>
        </w:rPr>
        <w:t>обус (85%) и легковые автомобили (15%).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Движение общественного транспорта по рассматриваемой территории осуществляется по улиц</w:t>
      </w:r>
      <w:r>
        <w:rPr>
          <w:sz w:val="28"/>
          <w:szCs w:val="28"/>
        </w:rPr>
        <w:t>е</w:t>
      </w:r>
      <w:r w:rsidRPr="00C15D1F">
        <w:rPr>
          <w:sz w:val="28"/>
          <w:szCs w:val="28"/>
        </w:rPr>
        <w:t xml:space="preserve">  </w:t>
      </w:r>
      <w:r>
        <w:rPr>
          <w:sz w:val="28"/>
          <w:szCs w:val="28"/>
        </w:rPr>
        <w:t>Мира</w:t>
      </w:r>
      <w:r w:rsidRPr="00C15D1F">
        <w:rPr>
          <w:sz w:val="28"/>
          <w:szCs w:val="28"/>
        </w:rPr>
        <w:t>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границам </w:t>
      </w:r>
      <w:r w:rsidRPr="00C15D1F">
        <w:rPr>
          <w:sz w:val="28"/>
          <w:szCs w:val="28"/>
        </w:rPr>
        <w:t xml:space="preserve">рассматриваемой территории проходит </w:t>
      </w:r>
      <w:r>
        <w:rPr>
          <w:sz w:val="28"/>
          <w:szCs w:val="28"/>
        </w:rPr>
        <w:t>часть</w:t>
      </w:r>
      <w:r w:rsidRPr="00C1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пешеходных </w:t>
      </w:r>
      <w:r w:rsidRPr="00C15D1F">
        <w:rPr>
          <w:sz w:val="28"/>
          <w:szCs w:val="28"/>
        </w:rPr>
        <w:t>маршрутов, обслуж</w:t>
      </w:r>
      <w:r>
        <w:rPr>
          <w:sz w:val="28"/>
          <w:szCs w:val="28"/>
        </w:rPr>
        <w:t>и</w:t>
      </w:r>
      <w:r w:rsidRPr="00C15D1F">
        <w:rPr>
          <w:sz w:val="28"/>
          <w:szCs w:val="28"/>
        </w:rPr>
        <w:t xml:space="preserve">вающих </w:t>
      </w:r>
      <w:r>
        <w:rPr>
          <w:sz w:val="28"/>
          <w:szCs w:val="28"/>
        </w:rPr>
        <w:t xml:space="preserve">население </w:t>
      </w:r>
      <w:r w:rsidRPr="00C15D1F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C15D1F">
        <w:rPr>
          <w:sz w:val="28"/>
          <w:szCs w:val="28"/>
        </w:rPr>
        <w:t> Зеленогорск</w:t>
      </w:r>
      <w:r>
        <w:rPr>
          <w:sz w:val="28"/>
          <w:szCs w:val="28"/>
        </w:rPr>
        <w:t>а</w:t>
      </w:r>
      <w:r w:rsidRPr="00C15D1F">
        <w:rPr>
          <w:sz w:val="28"/>
          <w:szCs w:val="28"/>
        </w:rPr>
        <w:t>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Планируемая территория полностью находится в зоне пешеходной доступности от остановок общественного транспорта, </w:t>
      </w:r>
      <w:r>
        <w:rPr>
          <w:sz w:val="28"/>
          <w:szCs w:val="28"/>
        </w:rPr>
        <w:t xml:space="preserve">которая </w:t>
      </w:r>
      <w:r w:rsidRPr="00C15D1F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Pr="00C15D1F">
        <w:rPr>
          <w:sz w:val="28"/>
          <w:szCs w:val="28"/>
        </w:rPr>
        <w:t xml:space="preserve"> 500 м</w:t>
      </w:r>
      <w:r>
        <w:rPr>
          <w:sz w:val="28"/>
          <w:szCs w:val="28"/>
        </w:rPr>
        <w:t>етров</w:t>
      </w:r>
      <w:r w:rsidRPr="00C15D1F">
        <w:rPr>
          <w:sz w:val="28"/>
          <w:szCs w:val="28"/>
        </w:rPr>
        <w:t>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Pr="00EB7417" w:rsidRDefault="005B0AAA" w:rsidP="00F04393">
      <w:pPr>
        <w:spacing w:line="276" w:lineRule="auto"/>
        <w:ind w:firstLine="709"/>
        <w:rPr>
          <w:b/>
          <w:bCs/>
          <w:sz w:val="28"/>
          <w:szCs w:val="28"/>
        </w:rPr>
      </w:pPr>
      <w:bookmarkStart w:id="12" w:name="_Toc418627248"/>
      <w:r w:rsidRPr="00EB7417">
        <w:rPr>
          <w:b/>
          <w:bCs/>
          <w:sz w:val="28"/>
          <w:szCs w:val="28"/>
        </w:rPr>
        <w:t>Проектные предложения</w:t>
      </w:r>
      <w:bookmarkEnd w:id="12"/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jc w:val="center"/>
        <w:rPr>
          <w:i/>
          <w:iCs/>
          <w:sz w:val="28"/>
          <w:szCs w:val="28"/>
        </w:rPr>
      </w:pPr>
      <w:r w:rsidRPr="00C15D1F">
        <w:rPr>
          <w:i/>
          <w:iCs/>
          <w:sz w:val="28"/>
          <w:szCs w:val="28"/>
        </w:rPr>
        <w:t>Пешеходное движение.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Пешеходное движение по территории будет осуществляться по пешеходным тротуарам вдоль проезжих частей улиц и проездов. Ширина тротуаров вдоль магистральных улиц составляет 3,0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, вдоль проездов внутри кварталов – 1,5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. Тротуары вдоль улиц отделены от проезжих частей разделительными полосами шириной 4 – 10 м</w:t>
      </w:r>
      <w:r>
        <w:rPr>
          <w:sz w:val="28"/>
          <w:szCs w:val="28"/>
        </w:rPr>
        <w:t>етра</w:t>
      </w:r>
      <w:r w:rsidRPr="00C15D1F">
        <w:rPr>
          <w:sz w:val="28"/>
          <w:szCs w:val="28"/>
        </w:rPr>
        <w:t>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Pr="00C15D1F" w:rsidRDefault="005B0AAA" w:rsidP="00F04393">
      <w:pPr>
        <w:pStyle w:val="Heading2"/>
        <w:numPr>
          <w:ilvl w:val="1"/>
          <w:numId w:val="43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00132754"/>
      <w:bookmarkStart w:id="14" w:name="_Toc418627249"/>
      <w:r w:rsidRPr="00C15D1F">
        <w:rPr>
          <w:rFonts w:ascii="Times New Roman" w:hAnsi="Times New Roman" w:cs="Times New Roman"/>
          <w:color w:val="auto"/>
          <w:sz w:val="28"/>
          <w:szCs w:val="28"/>
        </w:rPr>
        <w:t>Сооружения и устройства для хранения и обслуживания транспортных средств</w:t>
      </w:r>
      <w:bookmarkEnd w:id="13"/>
      <w:bookmarkEnd w:id="14"/>
    </w:p>
    <w:p w:rsidR="005B0AAA" w:rsidRPr="00C15D1F" w:rsidRDefault="005B0AAA" w:rsidP="00F04393">
      <w:pPr>
        <w:spacing w:line="276" w:lineRule="auto"/>
        <w:rPr>
          <w:sz w:val="28"/>
          <w:szCs w:val="28"/>
        </w:rPr>
      </w:pPr>
    </w:p>
    <w:p w:rsidR="005B0AAA" w:rsidRPr="00EB7417" w:rsidRDefault="005B0AAA" w:rsidP="00F04393">
      <w:pPr>
        <w:spacing w:line="276" w:lineRule="auto"/>
        <w:ind w:firstLine="709"/>
        <w:rPr>
          <w:b/>
          <w:bCs/>
          <w:sz w:val="28"/>
          <w:szCs w:val="28"/>
        </w:rPr>
      </w:pPr>
      <w:bookmarkStart w:id="15" w:name="_Toc400132755"/>
      <w:bookmarkStart w:id="16" w:name="_Toc418627250"/>
      <w:r w:rsidRPr="00EB7417">
        <w:rPr>
          <w:b/>
          <w:bCs/>
          <w:sz w:val="28"/>
          <w:szCs w:val="28"/>
        </w:rPr>
        <w:t>Существующее положение</w:t>
      </w:r>
      <w:bookmarkEnd w:id="15"/>
      <w:bookmarkEnd w:id="16"/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Хранение автотранспорта жителей </w:t>
      </w:r>
      <w:r>
        <w:rPr>
          <w:sz w:val="28"/>
          <w:szCs w:val="28"/>
        </w:rPr>
        <w:t>квартала</w:t>
      </w:r>
      <w:r w:rsidRPr="00C15D1F">
        <w:rPr>
          <w:sz w:val="28"/>
          <w:szCs w:val="28"/>
        </w:rPr>
        <w:t xml:space="preserve"> осуществляется на придомовых территориях, в «карманах» вдоль проездов.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Обеспеченность местами для хранения автотранспорта не превышает 20 % от необходимого количества</w:t>
      </w:r>
      <w:r>
        <w:rPr>
          <w:sz w:val="28"/>
          <w:szCs w:val="28"/>
        </w:rPr>
        <w:t>.</w:t>
      </w:r>
      <w:r w:rsidRPr="00C15D1F">
        <w:rPr>
          <w:sz w:val="28"/>
          <w:szCs w:val="28"/>
        </w:rPr>
        <w:t xml:space="preserve"> 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Pr="00EB7417" w:rsidRDefault="005B0AAA" w:rsidP="00F04393">
      <w:pPr>
        <w:spacing w:line="276" w:lineRule="auto"/>
        <w:ind w:firstLine="709"/>
        <w:rPr>
          <w:b/>
          <w:bCs/>
          <w:sz w:val="28"/>
          <w:szCs w:val="28"/>
        </w:rPr>
      </w:pPr>
      <w:bookmarkStart w:id="17" w:name="_Toc400132756"/>
      <w:bookmarkStart w:id="18" w:name="_Toc418627251"/>
      <w:r w:rsidRPr="00EB7417">
        <w:rPr>
          <w:b/>
          <w:bCs/>
          <w:sz w:val="28"/>
          <w:szCs w:val="28"/>
        </w:rPr>
        <w:t>Проектные предложения</w:t>
      </w:r>
      <w:bookmarkEnd w:id="17"/>
      <w:bookmarkEnd w:id="18"/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</w:t>
      </w:r>
      <w:r>
        <w:rPr>
          <w:sz w:val="28"/>
          <w:szCs w:val="28"/>
        </w:rPr>
        <w:t xml:space="preserve"> таблице 3</w:t>
      </w:r>
      <w:r w:rsidRPr="00C15D1F">
        <w:rPr>
          <w:sz w:val="28"/>
          <w:szCs w:val="28"/>
        </w:rPr>
        <w:t xml:space="preserve"> приведены результаты расчета необходимого числа мест для хранения автотранспорта в двух вариантах: в соо</w:t>
      </w:r>
      <w:r>
        <w:rPr>
          <w:sz w:val="28"/>
          <w:szCs w:val="28"/>
        </w:rPr>
        <w:t>т</w:t>
      </w:r>
      <w:r w:rsidRPr="00C15D1F">
        <w:rPr>
          <w:sz w:val="28"/>
          <w:szCs w:val="28"/>
        </w:rPr>
        <w:t>ветствии с СП 42.13330.201</w:t>
      </w:r>
      <w:r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учетом предположения, что все жилые дома по уровню комфортности являются муниципальными) </w:t>
      </w:r>
      <w:r w:rsidRPr="00C15D1F">
        <w:rPr>
          <w:sz w:val="28"/>
          <w:szCs w:val="28"/>
        </w:rPr>
        <w:t>и исходя из норматива 1 машино-место на квартиру.</w:t>
      </w:r>
    </w:p>
    <w:p w:rsidR="005B0AAA" w:rsidRPr="00C15D1F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271" type="#_x0000_t202" style="position:absolute;left:0;text-align:left;margin-left:198pt;margin-top:163.55pt;width:282.05pt;height:24.3pt;z-index:251670016" stroked="f">
            <v:textbox style="mso-next-textbox:#_x0000_s1271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>
        <w:rPr>
          <w:noProof/>
        </w:rPr>
        <w:pict>
          <v:group id="_x0000_s1272" style="position:absolute;left:0;text-align:left;margin-left:47.7pt;margin-top:20.7pt;width:521.9pt;height:802.35pt;z-index:251646464;mso-wrap-distance-left:0;mso-wrap-distance-right:0;mso-position-horizontal-relative:page;mso-position-vertical-relative:page" coordorigin="1134,340" coordsize="10437,16046">
            <o:lock v:ext="edit" text="t"/>
            <v:shape id="_x0000_s1273" type="#_x0000_t202" style="position:absolute;left:11028;top:15969;width:517;height:334;v-text-anchor:middle" filled="f" stroked="f">
              <v:stroke joinstyle="round"/>
              <v:textbox style="mso-next-textbox:#_x0000_s1273;mso-rotate-with-shape:t" inset=".35mm,.35mm,.35mm,.35mm">
                <w:txbxContent>
                  <w:p w:rsidR="005B0AAA" w:rsidRPr="00C53E5E" w:rsidRDefault="005B0AAA" w:rsidP="00C53E5E">
                    <w:r>
                      <w:t xml:space="preserve">  12</w:t>
                    </w:r>
                  </w:p>
                </w:txbxContent>
              </v:textbox>
            </v:shape>
            <v:group id="_x0000_s1274" style="position:absolute;left:1134;top:340;width:10437;height:16046;mso-wrap-distance-left:0;mso-wrap-distance-right:0" coordorigin="1134,340" coordsize="10437,16046">
              <o:lock v:ext="edit" text="t"/>
              <v:shape id="_x0000_s1275" type="#_x0000_t202" style="position:absolute;left:1161;top:16093;width:517;height:242;v-text-anchor:middle" filled="f" stroked="f">
                <v:stroke joinstyle="round"/>
                <v:textbox style="mso-next-textbox:#_x0000_s127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76" type="#_x0000_t202" style="position:absolute;left:1674;top:16105;width:538;height:242;v-text-anchor:middle" filled="f" stroked="f">
                <v:stroke joinstyle="round"/>
                <v:textbox style="mso-next-textbox:#_x0000_s1276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277" type="#_x0000_t202" style="position:absolute;left:2315;top:16104;width:623;height:229;v-text-anchor:middle" filled="f" stroked="f">
                <v:stroke joinstyle="round"/>
                <v:textbox style="mso-next-textbox:#_x0000_s127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278" type="#_x0000_t202" style="position:absolute;left:3732;top:16093;width:796;height:242;v-text-anchor:middle" filled="f" stroked="f">
                <v:stroke joinstyle="round"/>
                <v:textbox style="mso-next-textbox:#_x0000_s127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279" type="#_x0000_t202" style="position:absolute;left:4580;top:16093;width:517;height:242;v-text-anchor:middle" filled="f" stroked="f">
                <v:stroke joinstyle="round"/>
                <v:textbox style="mso-next-textbox:#_x0000_s127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280" type="#_x0000_t202" style="position:absolute;left:11027;top:15546;width:517;height:243;v-text-anchor:middle" filled="f" stroked="f">
                <v:stroke joinstyle="round"/>
                <v:textbox style="mso-next-textbox:#_x0000_s128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281" style="position:absolute;left:1134;top:340;width:10437;height:16046;mso-wrap-distance-left:0;mso-wrap-distance-right:0" coordorigin="1134,340" coordsize="10437,16046">
                <o:lock v:ext="edit" text="t"/>
                <v:rect id="_x0000_s1282" style="position:absolute;left:1134;top:340;width:10437;height:16021;mso-wrap-style:none;v-text-anchor:middle" filled="f" strokeweight=".71mm"/>
                <v:shape id="_x0000_s1283" style="position:absolute;left:1657;top:15507;width:0;height:879;mso-wrap-style:none;v-text-anchor:middle" coordsize="1,885" path="m,l,885e" strokeweight=".71mm">
                  <v:fill color2="black"/>
                </v:shape>
                <v:line id="_x0000_s1284" style="position:absolute" from="1140,15517" to="11560,15517" strokeweight=".71mm">
                  <v:stroke joinstyle="miter"/>
                </v:line>
                <v:line id="_x0000_s1285" style="position:absolute" from="2275,15524" to="2275,16352" strokeweight=".71mm">
                  <v:stroke joinstyle="miter"/>
                </v:line>
                <v:line id="_x0000_s1286" style="position:absolute" from="3702,15524" to="3702,16352" strokeweight=".71mm">
                  <v:stroke joinstyle="miter"/>
                </v:line>
                <v:line id="_x0000_s1287" style="position:absolute" from="4557,15532" to="4557,16352" strokeweight=".71mm">
                  <v:stroke joinstyle="miter"/>
                </v:line>
                <v:line id="_x0000_s1288" style="position:absolute" from="5128,15524" to="5128,16344" strokeweight=".71mm">
                  <v:stroke joinstyle="miter"/>
                </v:line>
                <v:line id="_x0000_s1289" style="position:absolute" from="11005,15524" to="11005,16352" strokeweight=".71mm">
                  <v:stroke joinstyle="miter"/>
                </v:line>
                <v:line id="_x0000_s1290" style="position:absolute" from="1140,15800" to="5114,15800" strokeweight=".35mm">
                  <v:stroke joinstyle="miter"/>
                </v:line>
                <v:line id="_x0000_s1291" style="position:absolute" from="1140,16082" to="5114,16082" strokeweight=".71mm">
                  <v:stroke joinstyle="miter"/>
                </v:line>
                <v:line id="_x0000_s1292" style="position:absolute" from="11012,15802" to="11566,15802" strokeweight=".35mm">
                  <v:stroke joinstyle="miter"/>
                </v:line>
                <v:shape id="_x0000_s1293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294" type="#_x0000_t202" style="position:absolute;left:2943;top:16104;width:623;height:229;v-text-anchor:middle" filled="f" stroked="f">
                <v:stroke joinstyle="round"/>
                <v:textbox style="mso-next-textbox:#_x0000_s129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</w:p>
    <w:p w:rsidR="005B0AAA" w:rsidRPr="00EB7417" w:rsidRDefault="005B0AAA" w:rsidP="00F04393">
      <w:pPr>
        <w:keepNext/>
        <w:keepLines/>
        <w:spacing w:line="276" w:lineRule="auto"/>
        <w:jc w:val="center"/>
        <w:rPr>
          <w:b/>
          <w:bCs/>
          <w:sz w:val="28"/>
          <w:szCs w:val="28"/>
        </w:rPr>
      </w:pPr>
      <w:r w:rsidRPr="00EB7417">
        <w:rPr>
          <w:b/>
          <w:bCs/>
          <w:sz w:val="28"/>
          <w:szCs w:val="28"/>
        </w:rPr>
        <w:t xml:space="preserve">Результаты расчёта необходимого числа машино-мест для хранения автотранспорта жителей </w:t>
      </w:r>
      <w:r>
        <w:rPr>
          <w:b/>
          <w:bCs/>
          <w:sz w:val="28"/>
          <w:szCs w:val="28"/>
        </w:rPr>
        <w:t>квартала № 2</w:t>
      </w:r>
    </w:p>
    <w:p w:rsidR="005B0AAA" w:rsidRPr="0009146D" w:rsidRDefault="005B0AAA" w:rsidP="00F04393">
      <w:pPr>
        <w:keepNext/>
        <w:keepLines/>
        <w:spacing w:line="276" w:lineRule="auto"/>
        <w:jc w:val="right"/>
        <w:rPr>
          <w:sz w:val="28"/>
          <w:szCs w:val="28"/>
        </w:rPr>
      </w:pPr>
      <w:bookmarkStart w:id="19" w:name="_GoBack"/>
      <w:bookmarkEnd w:id="19"/>
      <w:r>
        <w:rPr>
          <w:sz w:val="28"/>
          <w:szCs w:val="28"/>
        </w:rPr>
        <w:t>Таблица 3</w:t>
      </w:r>
      <w:r w:rsidRPr="0009146D">
        <w:rPr>
          <w:sz w:val="28"/>
          <w:szCs w:val="28"/>
        </w:rPr>
        <w:t>.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206"/>
        <w:gridCol w:w="1620"/>
        <w:gridCol w:w="2499"/>
        <w:gridCol w:w="2001"/>
        <w:gridCol w:w="1980"/>
      </w:tblGrid>
      <w:tr w:rsidR="005B0AAA" w:rsidRPr="009377F7">
        <w:trPr>
          <w:cantSplit/>
          <w:trHeight w:val="1475"/>
          <w:tblHeader/>
        </w:trPr>
        <w:tc>
          <w:tcPr>
            <w:tcW w:w="594" w:type="dxa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jc w:val="center"/>
            </w:pPr>
            <w:r w:rsidRPr="009377F7">
              <w:t>№ п/п</w:t>
            </w:r>
          </w:p>
        </w:tc>
        <w:tc>
          <w:tcPr>
            <w:tcW w:w="1206" w:type="dxa"/>
            <w:vAlign w:val="center"/>
          </w:tcPr>
          <w:p w:rsidR="005B0AAA" w:rsidRPr="009377F7" w:rsidRDefault="005B0AAA" w:rsidP="00686374">
            <w:pPr>
              <w:keepNext/>
              <w:keepLines/>
              <w:spacing w:line="276" w:lineRule="auto"/>
              <w:jc w:val="center"/>
            </w:pPr>
            <w:r w:rsidRPr="009377F7">
              <w:t>Квартал</w:t>
            </w:r>
          </w:p>
        </w:tc>
        <w:tc>
          <w:tcPr>
            <w:tcW w:w="1620" w:type="dxa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jc w:val="center"/>
            </w:pPr>
            <w:r w:rsidRPr="009377F7">
              <w:t>Численность населения, тыс. человек</w:t>
            </w:r>
          </w:p>
        </w:tc>
        <w:tc>
          <w:tcPr>
            <w:tcW w:w="2499" w:type="dxa"/>
            <w:vAlign w:val="center"/>
          </w:tcPr>
          <w:p w:rsidR="005B0AAA" w:rsidRPr="009377F7" w:rsidRDefault="005B0AAA" w:rsidP="00776EE6">
            <w:pPr>
              <w:keepNext/>
              <w:keepLines/>
              <w:spacing w:line="276" w:lineRule="auto"/>
              <w:jc w:val="center"/>
            </w:pPr>
            <w:r w:rsidRPr="009377F7">
              <w:t>Необходимое число машино-мест из расчета 1 машино-место на квартиру</w:t>
            </w:r>
          </w:p>
        </w:tc>
        <w:tc>
          <w:tcPr>
            <w:tcW w:w="2001" w:type="dxa"/>
            <w:vAlign w:val="center"/>
          </w:tcPr>
          <w:p w:rsidR="005B0AAA" w:rsidRPr="009377F7" w:rsidRDefault="005B0AAA" w:rsidP="00E573AE">
            <w:pPr>
              <w:keepNext/>
              <w:keepLines/>
              <w:spacing w:line="276" w:lineRule="auto"/>
              <w:jc w:val="center"/>
            </w:pPr>
            <w:r w:rsidRPr="009377F7">
              <w:t>Необходимое число машино-мест в соответствии с СП 42.13330.2016</w:t>
            </w:r>
          </w:p>
        </w:tc>
        <w:tc>
          <w:tcPr>
            <w:tcW w:w="1980" w:type="dxa"/>
          </w:tcPr>
          <w:p w:rsidR="005B0AAA" w:rsidRPr="009377F7" w:rsidRDefault="005B0AAA" w:rsidP="00E573AE">
            <w:pPr>
              <w:keepNext/>
              <w:keepLines/>
              <w:spacing w:line="276" w:lineRule="auto"/>
              <w:jc w:val="center"/>
            </w:pPr>
            <w:r w:rsidRPr="009377F7">
              <w:t>Места для временного хранения автотранспорта в соответствии с СП 42.13330.2016</w:t>
            </w:r>
          </w:p>
        </w:tc>
      </w:tr>
      <w:tr w:rsidR="005B0AAA" w:rsidRPr="009377F7">
        <w:tc>
          <w:tcPr>
            <w:tcW w:w="594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  <w:vAlign w:val="center"/>
          </w:tcPr>
          <w:p w:rsidR="005B0AAA" w:rsidRPr="009377F7" w:rsidRDefault="005B0AAA" w:rsidP="00686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№ 2</w:t>
            </w:r>
          </w:p>
        </w:tc>
        <w:tc>
          <w:tcPr>
            <w:tcW w:w="1620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2,492</w:t>
            </w:r>
          </w:p>
        </w:tc>
        <w:tc>
          <w:tcPr>
            <w:tcW w:w="2499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1106</w:t>
            </w:r>
          </w:p>
        </w:tc>
        <w:tc>
          <w:tcPr>
            <w:tcW w:w="2001" w:type="dxa"/>
            <w:vAlign w:val="center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1106</w:t>
            </w:r>
          </w:p>
        </w:tc>
        <w:tc>
          <w:tcPr>
            <w:tcW w:w="1980" w:type="dxa"/>
          </w:tcPr>
          <w:p w:rsidR="005B0AAA" w:rsidRPr="009377F7" w:rsidRDefault="005B0AAA" w:rsidP="00776EE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240</w:t>
            </w:r>
          </w:p>
        </w:tc>
      </w:tr>
    </w:tbl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Необходимое число мест для постоянного и временного хранения автотранспорта жителей планируемой застройки рассчитано в соответствии с СП 42.13330.201</w:t>
      </w:r>
      <w:r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«СНиП 2.07.01-89* «Градостроительство. Планировка и застройка городских и сельских поселений» исходя из уровня автомобилизации на расчётный срок </w:t>
      </w:r>
      <w:r>
        <w:rPr>
          <w:sz w:val="28"/>
          <w:szCs w:val="28"/>
        </w:rPr>
        <w:t>410</w:t>
      </w:r>
      <w:r w:rsidRPr="00C15D1F">
        <w:rPr>
          <w:sz w:val="28"/>
          <w:szCs w:val="28"/>
        </w:rPr>
        <w:t xml:space="preserve"> автомобилей на 1 тысячу жителей. </w:t>
      </w:r>
    </w:p>
    <w:p w:rsidR="005B0AAA" w:rsidRDefault="005B0AAA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Местами для постоянного хранения должны быть обеспечены 90 % автомобилей, количество мест для временного хранения планируется из расчёта 25 % от парка индивидуальных легковых автомобилей. </w:t>
      </w:r>
    </w:p>
    <w:p w:rsidR="005B0AAA" w:rsidRDefault="005B0AAA" w:rsidP="002D789E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Default="005B0AAA" w:rsidP="002D789E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5B0AAA" w:rsidRPr="008354F3" w:rsidRDefault="005B0AAA" w:rsidP="008354F3">
      <w:pPr>
        <w:pStyle w:val="ListParagraph"/>
        <w:numPr>
          <w:ilvl w:val="0"/>
          <w:numId w:val="42"/>
        </w:numPr>
        <w:spacing w:line="276" w:lineRule="auto"/>
        <w:jc w:val="center"/>
        <w:rPr>
          <w:b/>
          <w:bCs/>
          <w:sz w:val="28"/>
          <w:szCs w:val="28"/>
        </w:rPr>
      </w:pPr>
      <w:r w:rsidRPr="008354F3">
        <w:rPr>
          <w:b/>
          <w:bCs/>
          <w:sz w:val="28"/>
          <w:szCs w:val="28"/>
        </w:rPr>
        <w:t>Инженерно-техническое обеспечение территории проектирования</w:t>
      </w:r>
    </w:p>
    <w:p w:rsidR="005B0AAA" w:rsidRPr="009A021B" w:rsidRDefault="005B0AAA" w:rsidP="008354F3">
      <w:pPr>
        <w:spacing w:line="276" w:lineRule="auto"/>
        <w:ind w:firstLine="709"/>
        <w:rPr>
          <w:sz w:val="28"/>
          <w:szCs w:val="28"/>
        </w:rPr>
      </w:pPr>
    </w:p>
    <w:p w:rsidR="005B0AAA" w:rsidRDefault="005B0AAA" w:rsidP="00F04393">
      <w:pPr>
        <w:pStyle w:val="Default"/>
        <w:numPr>
          <w:ilvl w:val="1"/>
          <w:numId w:val="18"/>
        </w:numPr>
        <w:spacing w:line="276" w:lineRule="auto"/>
        <w:ind w:left="0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Основные положения</w:t>
      </w:r>
    </w:p>
    <w:p w:rsidR="005B0AAA" w:rsidRPr="003245E5" w:rsidRDefault="005B0AAA" w:rsidP="00F04393">
      <w:pPr>
        <w:spacing w:line="276" w:lineRule="auto"/>
        <w:ind w:firstLine="709"/>
        <w:rPr>
          <w:sz w:val="28"/>
          <w:szCs w:val="28"/>
        </w:rPr>
      </w:pP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3B2821">
        <w:rPr>
          <w:color w:val="000000"/>
          <w:sz w:val="28"/>
          <w:szCs w:val="28"/>
        </w:rPr>
        <w:t>Техническим заданием предусматривается проведение анализа современного состояния инженерной инфраструктуры, головных инженерных источников и разработка схем инженерного обеспечения и инженерной подготовки планируемой территории.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3B2821">
        <w:rPr>
          <w:color w:val="000000"/>
          <w:sz w:val="28"/>
          <w:szCs w:val="28"/>
        </w:rPr>
        <w:t xml:space="preserve">Существующий </w:t>
      </w:r>
      <w:r>
        <w:rPr>
          <w:color w:val="000000"/>
          <w:sz w:val="28"/>
          <w:szCs w:val="28"/>
        </w:rPr>
        <w:t>квартал</w:t>
      </w:r>
      <w:r w:rsidRPr="003B282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Pr="003B2821">
        <w:rPr>
          <w:color w:val="000000"/>
          <w:sz w:val="28"/>
          <w:szCs w:val="28"/>
        </w:rPr>
        <w:t xml:space="preserve"> расположен в черте города Зеленогорск</w:t>
      </w:r>
      <w:r>
        <w:rPr>
          <w:color w:val="000000"/>
          <w:sz w:val="28"/>
          <w:szCs w:val="28"/>
        </w:rPr>
        <w:t>а</w:t>
      </w:r>
      <w:r w:rsidRPr="003B2821">
        <w:rPr>
          <w:color w:val="000000"/>
          <w:sz w:val="28"/>
          <w:szCs w:val="28"/>
        </w:rPr>
        <w:t xml:space="preserve"> Красноярского края Российской Федерации. Территория </w:t>
      </w:r>
      <w:r>
        <w:rPr>
          <w:color w:val="000000"/>
          <w:sz w:val="28"/>
          <w:szCs w:val="28"/>
        </w:rPr>
        <w:t>квартала</w:t>
      </w:r>
      <w:r w:rsidRPr="003B2821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2</w:t>
      </w:r>
      <w:r w:rsidRPr="003B2821">
        <w:rPr>
          <w:color w:val="000000"/>
          <w:sz w:val="28"/>
          <w:szCs w:val="28"/>
        </w:rPr>
        <w:t xml:space="preserve"> застроена многоквартирными жилыми домами и объектами социального, культурного и бытового назначения, имеет сложившуюся и сформированную инженерную инфраструктуру. </w:t>
      </w:r>
      <w:r>
        <w:rPr>
          <w:color w:val="000000"/>
          <w:sz w:val="28"/>
          <w:szCs w:val="28"/>
        </w:rPr>
        <w:t>Квартал</w:t>
      </w:r>
      <w:r w:rsidRPr="003B2821">
        <w:rPr>
          <w:color w:val="000000"/>
          <w:sz w:val="28"/>
          <w:szCs w:val="28"/>
        </w:rPr>
        <w:t xml:space="preserve"> существующей жилой застройки № </w:t>
      </w:r>
      <w:r>
        <w:rPr>
          <w:color w:val="000000"/>
          <w:sz w:val="28"/>
          <w:szCs w:val="28"/>
        </w:rPr>
        <w:t>2</w:t>
      </w:r>
      <w:r w:rsidRPr="003B2821">
        <w:rPr>
          <w:color w:val="000000"/>
          <w:sz w:val="28"/>
          <w:szCs w:val="28"/>
        </w:rPr>
        <w:t xml:space="preserve"> относится к центральному району города Зеленогорск</w:t>
      </w:r>
      <w:r>
        <w:rPr>
          <w:color w:val="000000"/>
          <w:sz w:val="28"/>
          <w:szCs w:val="28"/>
        </w:rPr>
        <w:t>а</w:t>
      </w:r>
      <w:r w:rsidRPr="003B2821">
        <w:rPr>
          <w:color w:val="000000"/>
          <w:sz w:val="28"/>
          <w:szCs w:val="28"/>
        </w:rPr>
        <w:t>.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group id="_x0000_s1295" style="position:absolute;left:0;text-align:left;margin-left:47.7pt;margin-top:20.7pt;width:521.9pt;height:802.35pt;z-index:251647488;mso-wrap-distance-left:0;mso-wrap-distance-right:0;mso-position-horizontal-relative:page;mso-position-vertical-relative:page" coordorigin="1134,340" coordsize="10437,16046">
            <o:lock v:ext="edit" text="t"/>
            <v:shape id="_x0000_s1296" type="#_x0000_t202" style="position:absolute;left:11028;top:15969;width:517;height:334;v-text-anchor:middle" filled="f" stroked="f">
              <v:stroke joinstyle="round"/>
              <v:textbox style="mso-next-textbox:#_x0000_s1296;mso-rotate-with-shape:t" inset=".35mm,.35mm,.35mm,.35mm">
                <w:txbxContent>
                  <w:p w:rsidR="005B0AAA" w:rsidRPr="00CA6178" w:rsidRDefault="005B0AAA" w:rsidP="00C53E5E">
                    <w:r>
                      <w:t xml:space="preserve">   13</w:t>
                    </w:r>
                  </w:p>
                </w:txbxContent>
              </v:textbox>
            </v:shape>
            <v:group id="_x0000_s1297" style="position:absolute;left:1134;top:340;width:10437;height:16046;mso-wrap-distance-left:0;mso-wrap-distance-right:0" coordorigin="1134,340" coordsize="10437,16046">
              <o:lock v:ext="edit" text="t"/>
              <v:shape id="_x0000_s1298" type="#_x0000_t202" style="position:absolute;left:1161;top:16093;width:517;height:242;v-text-anchor:middle" filled="f" stroked="f">
                <v:stroke joinstyle="round"/>
                <v:textbox style="mso-next-textbox:#_x0000_s129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99" type="#_x0000_t202" style="position:absolute;left:1674;top:16105;width:538;height:242;v-text-anchor:middle" filled="f" stroked="f">
                <v:stroke joinstyle="round"/>
                <v:textbox style="mso-next-textbox:#_x0000_s1299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300" type="#_x0000_t202" style="position:absolute;left:2315;top:16104;width:623;height:229;v-text-anchor:middle" filled="f" stroked="f">
                <v:stroke joinstyle="round"/>
                <v:textbox style="mso-next-textbox:#_x0000_s130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01" type="#_x0000_t202" style="position:absolute;left:3732;top:16093;width:796;height:242;v-text-anchor:middle" filled="f" stroked="f">
                <v:stroke joinstyle="round"/>
                <v:textbox style="mso-next-textbox:#_x0000_s130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02" type="#_x0000_t202" style="position:absolute;left:4580;top:16093;width:517;height:242;v-text-anchor:middle" filled="f" stroked="f">
                <v:stroke joinstyle="round"/>
                <v:textbox style="mso-next-textbox:#_x0000_s130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03" type="#_x0000_t202" style="position:absolute;left:11027;top:15546;width:517;height:243;v-text-anchor:middle" filled="f" stroked="f">
                <v:stroke joinstyle="round"/>
                <v:textbox style="mso-next-textbox:#_x0000_s130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04" style="position:absolute;left:1134;top:340;width:10437;height:16046;mso-wrap-distance-left:0;mso-wrap-distance-right:0" coordorigin="1134,340" coordsize="10437,16046">
                <o:lock v:ext="edit" text="t"/>
                <v:rect id="_x0000_s1305" style="position:absolute;left:1134;top:340;width:10437;height:16021;mso-wrap-style:none;v-text-anchor:middle" filled="f" strokeweight=".71mm"/>
                <v:shape id="_x0000_s1306" style="position:absolute;left:1657;top:15507;width:0;height:879;mso-wrap-style:none;v-text-anchor:middle" coordsize="1,885" path="m,l,885e" strokeweight=".71mm">
                  <v:fill color2="black"/>
                </v:shape>
                <v:line id="_x0000_s1307" style="position:absolute" from="1140,15517" to="11560,15517" strokeweight=".71mm">
                  <v:stroke joinstyle="miter"/>
                </v:line>
                <v:line id="_x0000_s1308" style="position:absolute" from="2275,15524" to="2275,16352" strokeweight=".71mm">
                  <v:stroke joinstyle="miter"/>
                </v:line>
                <v:line id="_x0000_s1309" style="position:absolute" from="3702,15524" to="3702,16352" strokeweight=".71mm">
                  <v:stroke joinstyle="miter"/>
                </v:line>
                <v:line id="_x0000_s1310" style="position:absolute" from="4557,15532" to="4557,16352" strokeweight=".71mm">
                  <v:stroke joinstyle="miter"/>
                </v:line>
                <v:line id="_x0000_s1311" style="position:absolute" from="5128,15524" to="5128,16344" strokeweight=".71mm">
                  <v:stroke joinstyle="miter"/>
                </v:line>
                <v:line id="_x0000_s1312" style="position:absolute" from="11005,15524" to="11005,16352" strokeweight=".71mm">
                  <v:stroke joinstyle="miter"/>
                </v:line>
                <v:line id="_x0000_s1313" style="position:absolute" from="1140,15800" to="5114,15800" strokeweight=".35mm">
                  <v:stroke joinstyle="miter"/>
                </v:line>
                <v:line id="_x0000_s1314" style="position:absolute" from="1140,16082" to="5114,16082" strokeweight=".71mm">
                  <v:stroke joinstyle="miter"/>
                </v:line>
                <v:line id="_x0000_s1315" style="position:absolute" from="11012,15802" to="11566,15802" strokeweight=".35mm">
                  <v:stroke joinstyle="miter"/>
                </v:line>
                <v:shape id="_x0000_s131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17" type="#_x0000_t202" style="position:absolute;left:2943;top:16104;width:623;height:229;v-text-anchor:middle" filled="f" stroked="f">
                <v:stroke joinstyle="round"/>
                <v:textbox style="mso-next-textbox:#_x0000_s131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3B2821">
        <w:rPr>
          <w:color w:val="000000"/>
          <w:sz w:val="28"/>
          <w:szCs w:val="28"/>
        </w:rPr>
        <w:t>Площадь территории о</w:t>
      </w:r>
      <w:r>
        <w:rPr>
          <w:color w:val="000000"/>
          <w:sz w:val="28"/>
          <w:szCs w:val="28"/>
        </w:rPr>
        <w:t>риентировочно составляет 15,9</w:t>
      </w:r>
      <w:r w:rsidRPr="003B2821">
        <w:rPr>
          <w:color w:val="000000"/>
          <w:sz w:val="28"/>
          <w:szCs w:val="28"/>
        </w:rPr>
        <w:t xml:space="preserve"> Га. Участок ограничен улицами </w:t>
      </w:r>
      <w:r>
        <w:rPr>
          <w:color w:val="000000"/>
          <w:sz w:val="28"/>
          <w:szCs w:val="28"/>
        </w:rPr>
        <w:t>Комсомольская, Набережная, Мира, Советская</w:t>
      </w:r>
      <w:r w:rsidRPr="003B2821">
        <w:rPr>
          <w:color w:val="000000"/>
          <w:sz w:val="28"/>
          <w:szCs w:val="28"/>
        </w:rPr>
        <w:t>.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3B2821">
        <w:rPr>
          <w:color w:val="000000"/>
          <w:sz w:val="28"/>
          <w:szCs w:val="28"/>
        </w:rPr>
        <w:t>Разработка схем инженерного обеспечения выполнена с учетом ранее разработанной документации:</w:t>
      </w:r>
    </w:p>
    <w:p w:rsidR="005B0AAA" w:rsidRPr="009A021B" w:rsidRDefault="005B0AAA" w:rsidP="00F04393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noProof/>
        </w:rPr>
        <w:pict>
          <v:shape id="_x0000_s1318" type="#_x0000_t202" style="position:absolute;left:0;text-align:left;margin-left:198pt;margin-top:41.5pt;width:282.05pt;height:24.3pt;z-index:251671040" stroked="f">
            <v:textbox style="mso-next-textbox:#_x0000_s1318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9A021B">
        <w:rPr>
          <w:sz w:val="28"/>
          <w:szCs w:val="28"/>
        </w:rPr>
        <w:t>Генеральны</w:t>
      </w:r>
      <w:r>
        <w:rPr>
          <w:sz w:val="28"/>
          <w:szCs w:val="28"/>
        </w:rPr>
        <w:t xml:space="preserve">й </w:t>
      </w:r>
      <w:r w:rsidRPr="009A021B">
        <w:rPr>
          <w:sz w:val="28"/>
          <w:szCs w:val="28"/>
        </w:rPr>
        <w:t>план ЗАТО г.</w:t>
      </w:r>
      <w:r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Зеленогор</w:t>
      </w:r>
      <w:r>
        <w:rPr>
          <w:sz w:val="28"/>
          <w:szCs w:val="28"/>
        </w:rPr>
        <w:t>ска со сроком реализации до 2020 г.</w:t>
      </w:r>
      <w:r w:rsidRPr="009A021B">
        <w:rPr>
          <w:sz w:val="28"/>
          <w:szCs w:val="28"/>
        </w:rPr>
        <w:t xml:space="preserve"> </w:t>
      </w:r>
    </w:p>
    <w:p w:rsidR="005B0AAA" w:rsidRPr="009A021B" w:rsidRDefault="005B0AAA" w:rsidP="00F04393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Концепция генерального плана города г.</w:t>
      </w:r>
      <w:r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Зеленого</w:t>
      </w:r>
      <w:r>
        <w:rPr>
          <w:sz w:val="28"/>
          <w:szCs w:val="28"/>
        </w:rPr>
        <w:t>рска сроком реализации до 2020 г.</w:t>
      </w:r>
      <w:r w:rsidRPr="009A021B">
        <w:rPr>
          <w:sz w:val="28"/>
          <w:szCs w:val="28"/>
        </w:rPr>
        <w:t xml:space="preserve"> </w:t>
      </w:r>
    </w:p>
    <w:p w:rsidR="005B0AAA" w:rsidRPr="009A021B" w:rsidRDefault="005B0AAA" w:rsidP="00F04393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Правила землепользования и застройки г. Зеленогорска;</w:t>
      </w:r>
    </w:p>
    <w:p w:rsidR="005B0AAA" w:rsidRPr="009A021B" w:rsidRDefault="005B0AAA" w:rsidP="00F04393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Схема водоснабжения и водоотведения муниципального образования город Зеленогорск Красноярско</w:t>
      </w:r>
      <w:r>
        <w:rPr>
          <w:sz w:val="28"/>
          <w:szCs w:val="28"/>
        </w:rPr>
        <w:t>го края на период до 2024 года.</w:t>
      </w:r>
    </w:p>
    <w:p w:rsidR="005B0AAA" w:rsidRPr="009A021B" w:rsidRDefault="005B0AAA" w:rsidP="00F04393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Схема теплоснабжения г. Зеленогорск</w:t>
      </w:r>
      <w:r>
        <w:rPr>
          <w:sz w:val="28"/>
          <w:szCs w:val="28"/>
        </w:rPr>
        <w:t>а на период с 2013 по 2028 год</w:t>
      </w:r>
      <w:r w:rsidRPr="009A021B">
        <w:rPr>
          <w:sz w:val="28"/>
          <w:szCs w:val="28"/>
        </w:rPr>
        <w:t>.</w:t>
      </w:r>
    </w:p>
    <w:p w:rsidR="005B0AAA" w:rsidRPr="009A021B" w:rsidRDefault="005B0AAA" w:rsidP="00F04393">
      <w:pPr>
        <w:spacing w:line="276" w:lineRule="auto"/>
        <w:ind w:firstLine="709"/>
        <w:rPr>
          <w:sz w:val="28"/>
          <w:szCs w:val="28"/>
        </w:rPr>
      </w:pPr>
      <w:r w:rsidRPr="009A021B">
        <w:rPr>
          <w:sz w:val="28"/>
          <w:szCs w:val="28"/>
        </w:rPr>
        <w:t>Базовыми нормативными документами для инженерно-экологического обоснования являются следующие нормативные документы: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393675">
        <w:rPr>
          <w:spacing w:val="2"/>
          <w:sz w:val="28"/>
          <w:szCs w:val="28"/>
          <w:shd w:val="clear" w:color="auto" w:fill="FFFFFF"/>
        </w:rPr>
        <w:t>СП 42.13330.2016</w:t>
      </w:r>
      <w:r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«Градостроительство. Планировка и застройка городских и сельских поселений»</w:t>
      </w:r>
      <w:r>
        <w:rPr>
          <w:sz w:val="28"/>
          <w:szCs w:val="28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6438F">
        <w:rPr>
          <w:spacing w:val="2"/>
          <w:sz w:val="28"/>
          <w:szCs w:val="28"/>
          <w:shd w:val="clear" w:color="auto" w:fill="FFFFFF"/>
        </w:rPr>
        <w:t>СП 30.13330.2016</w:t>
      </w:r>
      <w:r w:rsidRPr="009A021B">
        <w:rPr>
          <w:sz w:val="28"/>
          <w:szCs w:val="28"/>
        </w:rPr>
        <w:t xml:space="preserve"> «Внутренний водопровод и </w:t>
      </w:r>
      <w:r>
        <w:rPr>
          <w:sz w:val="28"/>
          <w:szCs w:val="28"/>
        </w:rPr>
        <w:t>канализация зданий»;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6438F">
        <w:rPr>
          <w:spacing w:val="2"/>
          <w:sz w:val="28"/>
          <w:szCs w:val="28"/>
          <w:shd w:val="clear" w:color="auto" w:fill="FFFFFF"/>
        </w:rPr>
        <w:t>СП 31.13330.2012</w:t>
      </w:r>
      <w:r w:rsidRPr="009A021B">
        <w:rPr>
          <w:sz w:val="28"/>
          <w:szCs w:val="28"/>
        </w:rPr>
        <w:t xml:space="preserve"> «Водоснабжение. Наружные сети и сооружения»</w:t>
      </w:r>
      <w:r>
        <w:rPr>
          <w:sz w:val="28"/>
          <w:szCs w:val="28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6438F">
        <w:rPr>
          <w:spacing w:val="2"/>
          <w:sz w:val="28"/>
          <w:szCs w:val="28"/>
          <w:shd w:val="clear" w:color="auto" w:fill="FFFFFF"/>
        </w:rPr>
        <w:t>СП 113.13330.2016</w:t>
      </w:r>
      <w:r w:rsidRPr="009A021B">
        <w:rPr>
          <w:sz w:val="28"/>
          <w:szCs w:val="28"/>
        </w:rPr>
        <w:t xml:space="preserve"> «Стоянки автомобилей»</w:t>
      </w:r>
      <w:r>
        <w:rPr>
          <w:sz w:val="28"/>
          <w:szCs w:val="28"/>
        </w:rPr>
        <w:t>;</w:t>
      </w:r>
    </w:p>
    <w:p w:rsidR="005B0AAA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B3891">
        <w:rPr>
          <w:spacing w:val="2"/>
          <w:sz w:val="28"/>
          <w:szCs w:val="28"/>
          <w:shd w:val="clear" w:color="auto" w:fill="FFFFFF"/>
        </w:rPr>
        <w:t>СП 32.13330.201</w:t>
      </w:r>
      <w:r>
        <w:rPr>
          <w:spacing w:val="2"/>
          <w:sz w:val="28"/>
          <w:szCs w:val="28"/>
          <w:shd w:val="clear" w:color="auto" w:fill="FFFFFF"/>
        </w:rPr>
        <w:t>8</w:t>
      </w:r>
      <w:r w:rsidRPr="009A021B">
        <w:rPr>
          <w:sz w:val="28"/>
          <w:szCs w:val="28"/>
        </w:rPr>
        <w:t xml:space="preserve"> «Канализация. Наружные сети и сооружения»</w:t>
      </w:r>
      <w:r>
        <w:rPr>
          <w:sz w:val="28"/>
          <w:szCs w:val="28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B3891">
        <w:rPr>
          <w:spacing w:val="2"/>
          <w:sz w:val="28"/>
          <w:szCs w:val="28"/>
          <w:shd w:val="clear" w:color="auto" w:fill="FFFFFF"/>
        </w:rPr>
        <w:t>СП 124.13330.2012</w:t>
      </w:r>
      <w:r w:rsidRPr="009A021B">
        <w:rPr>
          <w:sz w:val="28"/>
          <w:szCs w:val="28"/>
        </w:rPr>
        <w:t xml:space="preserve"> «Тепловые сети»</w:t>
      </w:r>
      <w:r>
        <w:rPr>
          <w:sz w:val="28"/>
          <w:szCs w:val="28"/>
          <w:lang w:val="en-US"/>
        </w:rPr>
        <w:t>;</w:t>
      </w:r>
    </w:p>
    <w:p w:rsidR="005B0AAA" w:rsidRPr="007D7C98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7D7C98">
        <w:rPr>
          <w:spacing w:val="2"/>
          <w:sz w:val="28"/>
          <w:szCs w:val="28"/>
          <w:shd w:val="clear" w:color="auto" w:fill="FFFFFF"/>
        </w:rPr>
        <w:t>СП 62.13330.2011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D7C98">
        <w:rPr>
          <w:sz w:val="28"/>
          <w:szCs w:val="28"/>
        </w:rPr>
        <w:t xml:space="preserve"> «Газораспределительные системы»</w:t>
      </w:r>
      <w:r>
        <w:rPr>
          <w:sz w:val="28"/>
          <w:szCs w:val="28"/>
          <w:lang w:val="en-US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Методики расчета потребности тепловой энергии на отопление, вентиляцию и горячее водоснабжение жилых и общественных зданий и сооружений</w:t>
      </w:r>
      <w:r>
        <w:rPr>
          <w:sz w:val="28"/>
          <w:szCs w:val="28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 xml:space="preserve">РД 34.20.185-94 «Инструкция по проектированию </w:t>
      </w:r>
      <w:r>
        <w:rPr>
          <w:sz w:val="28"/>
          <w:szCs w:val="28"/>
        </w:rPr>
        <w:t>городских электрических сетей»;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Свод правил по проектированию и строительству СП 31-110-2003 «Проектирование и монтаж электроустановок жилых и общественных зданий»</w:t>
      </w:r>
      <w:r>
        <w:rPr>
          <w:sz w:val="28"/>
          <w:szCs w:val="28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ВСН 60-89 «Устройство связи, сигнализации и диспетчеризации инженерного оборудования жилых и общественных зданий. Нормы проектирования»</w:t>
      </w:r>
      <w:r>
        <w:rPr>
          <w:sz w:val="28"/>
          <w:szCs w:val="28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ВСН 116-93 «Инструкция по проектированию линейно-кабельных сооружений связи»</w:t>
      </w:r>
      <w:r>
        <w:rPr>
          <w:sz w:val="28"/>
          <w:szCs w:val="28"/>
        </w:rPr>
        <w:t>;</w:t>
      </w:r>
    </w:p>
    <w:p w:rsidR="005B0AAA" w:rsidRPr="009A021B" w:rsidRDefault="005B0AAA" w:rsidP="00F04393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9A021B">
        <w:rPr>
          <w:sz w:val="28"/>
          <w:szCs w:val="28"/>
        </w:rPr>
        <w:t>Топографическая основа масштаба 1:500 с планом существующих инженерных коммуникаций в границах районов проектирования.</w:t>
      </w:r>
    </w:p>
    <w:p w:rsidR="005B0AAA" w:rsidRPr="003B2821" w:rsidRDefault="005B0AAA" w:rsidP="00F04393">
      <w:pPr>
        <w:pStyle w:val="ListParagraph"/>
        <w:tabs>
          <w:tab w:val="left" w:pos="993"/>
        </w:tabs>
        <w:spacing w:line="276" w:lineRule="auto"/>
        <w:ind w:left="709"/>
        <w:rPr>
          <w:color w:val="000000"/>
          <w:sz w:val="28"/>
          <w:szCs w:val="28"/>
        </w:rPr>
      </w:pPr>
    </w:p>
    <w:p w:rsidR="005B0AAA" w:rsidRPr="003B2821" w:rsidRDefault="005B0AAA" w:rsidP="00320A11">
      <w:pPr>
        <w:pStyle w:val="Default"/>
        <w:numPr>
          <w:ilvl w:val="1"/>
          <w:numId w:val="1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Водоснабжение</w:t>
      </w:r>
    </w:p>
    <w:p w:rsidR="005B0AAA" w:rsidRPr="003B2821" w:rsidRDefault="005B0AAA" w:rsidP="00F04393">
      <w:pPr>
        <w:pStyle w:val="Default"/>
        <w:spacing w:line="276" w:lineRule="auto"/>
        <w:ind w:left="1429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group id="_x0000_s1319" style="position:absolute;left:0;text-align:left;margin-left:47.7pt;margin-top:20.7pt;width:521.9pt;height:802.35pt;z-index:251648512;mso-wrap-distance-left:0;mso-wrap-distance-right:0;mso-position-horizontal-relative:page;mso-position-vertical-relative:page" coordorigin="1134,340" coordsize="10437,16046">
            <o:lock v:ext="edit" text="t"/>
            <v:shape id="_x0000_s1320" type="#_x0000_t202" style="position:absolute;left:11028;top:15969;width:517;height:334;v-text-anchor:middle" filled="f" stroked="f">
              <v:stroke joinstyle="round"/>
              <v:textbox style="mso-next-textbox:#_x0000_s1320;mso-rotate-with-shape:t" inset=".35mm,.35mm,.35mm,.35mm">
                <w:txbxContent>
                  <w:p w:rsidR="005B0AAA" w:rsidRPr="00CA6178" w:rsidRDefault="005B0AAA" w:rsidP="00C53E5E">
                    <w:r>
                      <w:t xml:space="preserve">   14</w:t>
                    </w:r>
                  </w:p>
                </w:txbxContent>
              </v:textbox>
            </v:shape>
            <v:group id="_x0000_s1321" style="position:absolute;left:1134;top:340;width:10437;height:16046;mso-wrap-distance-left:0;mso-wrap-distance-right:0" coordorigin="1134,340" coordsize="10437,16046">
              <o:lock v:ext="edit" text="t"/>
              <v:shape id="_x0000_s1322" type="#_x0000_t202" style="position:absolute;left:1161;top:16093;width:517;height:242;v-text-anchor:middle" filled="f" stroked="f">
                <v:stroke joinstyle="round"/>
                <v:textbox style="mso-next-textbox:#_x0000_s132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23" type="#_x0000_t202" style="position:absolute;left:1674;top:16105;width:538;height:242;v-text-anchor:middle" filled="f" stroked="f">
                <v:stroke joinstyle="round"/>
                <v:textbox style="mso-next-textbox:#_x0000_s1323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324" type="#_x0000_t202" style="position:absolute;left:2315;top:16104;width:623;height:229;v-text-anchor:middle" filled="f" stroked="f">
                <v:stroke joinstyle="round"/>
                <v:textbox style="mso-next-textbox:#_x0000_s132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25" type="#_x0000_t202" style="position:absolute;left:3732;top:16093;width:796;height:242;v-text-anchor:middle" filled="f" stroked="f">
                <v:stroke joinstyle="round"/>
                <v:textbox style="mso-next-textbox:#_x0000_s132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26" type="#_x0000_t202" style="position:absolute;left:4580;top:16093;width:517;height:242;v-text-anchor:middle" filled="f" stroked="f">
                <v:stroke joinstyle="round"/>
                <v:textbox style="mso-next-textbox:#_x0000_s132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27" type="#_x0000_t202" style="position:absolute;left:11027;top:15546;width:517;height:243;v-text-anchor:middle" filled="f" stroked="f">
                <v:stroke joinstyle="round"/>
                <v:textbox style="mso-next-textbox:#_x0000_s132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28" style="position:absolute;left:1134;top:340;width:10437;height:16046;mso-wrap-distance-left:0;mso-wrap-distance-right:0" coordorigin="1134,340" coordsize="10437,16046">
                <o:lock v:ext="edit" text="t"/>
                <v:rect id="_x0000_s1329" style="position:absolute;left:1134;top:340;width:10437;height:16021;mso-wrap-style:none;v-text-anchor:middle" filled="f" strokeweight=".71mm"/>
                <v:shape id="_x0000_s1330" style="position:absolute;left:1657;top:15507;width:0;height:879;mso-wrap-style:none;v-text-anchor:middle" coordsize="1,885" path="m,l,885e" strokeweight=".71mm">
                  <v:fill color2="black"/>
                </v:shape>
                <v:line id="_x0000_s1331" style="position:absolute" from="1140,15517" to="11560,15517" strokeweight=".71mm">
                  <v:stroke joinstyle="miter"/>
                </v:line>
                <v:line id="_x0000_s1332" style="position:absolute" from="2275,15524" to="2275,16352" strokeweight=".71mm">
                  <v:stroke joinstyle="miter"/>
                </v:line>
                <v:line id="_x0000_s1333" style="position:absolute" from="3702,15524" to="3702,16352" strokeweight=".71mm">
                  <v:stroke joinstyle="miter"/>
                </v:line>
                <v:line id="_x0000_s1334" style="position:absolute" from="4557,15532" to="4557,16352" strokeweight=".71mm">
                  <v:stroke joinstyle="miter"/>
                </v:line>
                <v:line id="_x0000_s1335" style="position:absolute" from="5128,15524" to="5128,16344" strokeweight=".71mm">
                  <v:stroke joinstyle="miter"/>
                </v:line>
                <v:line id="_x0000_s1336" style="position:absolute" from="11005,15524" to="11005,16352" strokeweight=".71mm">
                  <v:stroke joinstyle="miter"/>
                </v:line>
                <v:line id="_x0000_s1337" style="position:absolute" from="1140,15800" to="5114,15800" strokeweight=".35mm">
                  <v:stroke joinstyle="miter"/>
                </v:line>
                <v:line id="_x0000_s1338" style="position:absolute" from="1140,16082" to="5114,16082" strokeweight=".71mm">
                  <v:stroke joinstyle="miter"/>
                </v:line>
                <v:line id="_x0000_s1339" style="position:absolute" from="11012,15802" to="11566,15802" strokeweight=".35mm">
                  <v:stroke joinstyle="miter"/>
                </v:line>
                <v:shape id="_x0000_s134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41" type="#_x0000_t202" style="position:absolute;left:2943;top:16104;width:623;height:229;v-text-anchor:middle" filled="f" stroked="f">
                <v:stroke joinstyle="round"/>
                <v:textbox style="mso-next-textbox:#_x0000_s134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3B2821">
        <w:rPr>
          <w:b/>
          <w:bCs/>
          <w:color w:val="000000"/>
          <w:sz w:val="28"/>
          <w:szCs w:val="28"/>
          <w:lang w:eastAsia="en-US"/>
        </w:rPr>
        <w:t>Существующее положение</w:t>
      </w:r>
    </w:p>
    <w:p w:rsidR="005B0AAA" w:rsidRPr="003B2821" w:rsidRDefault="005B0AAA" w:rsidP="00F04393">
      <w:pPr>
        <w:pStyle w:val="BodyTextIndent2"/>
        <w:spacing w:after="0" w:line="276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noProof/>
        </w:rPr>
        <w:pict>
          <v:shape id="_x0000_s1342" type="#_x0000_t202" style="position:absolute;left:0;text-align:left;margin-left:198pt;margin-top:118.45pt;width:282.05pt;height:24.3pt;z-index:251672064" stroked="f">
            <v:textbox style="mso-next-textbox:#_x0000_s1342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3B2821">
        <w:rPr>
          <w:color w:val="000000"/>
          <w:sz w:val="28"/>
          <w:szCs w:val="28"/>
          <w:lang w:eastAsia="en-US"/>
        </w:rPr>
        <w:t xml:space="preserve">Централизованное водоснабжение рассматриваемого в проекте планировки </w:t>
      </w:r>
      <w:r>
        <w:rPr>
          <w:color w:val="000000"/>
          <w:sz w:val="28"/>
          <w:szCs w:val="28"/>
          <w:lang w:eastAsia="en-US"/>
        </w:rPr>
        <w:t>квартала №</w:t>
      </w:r>
      <w:r w:rsidRPr="003B282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2 </w:t>
      </w:r>
      <w:r w:rsidRPr="003B2821">
        <w:rPr>
          <w:color w:val="000000"/>
          <w:sz w:val="28"/>
          <w:szCs w:val="28"/>
          <w:lang w:eastAsia="en-US"/>
        </w:rPr>
        <w:t xml:space="preserve">города Зеленогорска осуществляется из водозаборного узла </w:t>
      </w:r>
      <w:r>
        <w:rPr>
          <w:color w:val="000000"/>
          <w:sz w:val="28"/>
          <w:szCs w:val="28"/>
          <w:lang w:eastAsia="en-US"/>
        </w:rPr>
        <w:t xml:space="preserve">на </w:t>
      </w:r>
      <w:r w:rsidRPr="003B2821">
        <w:rPr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  <w:lang w:eastAsia="en-US"/>
        </w:rPr>
        <w:t>еке</w:t>
      </w:r>
      <w:r w:rsidRPr="003B2821">
        <w:rPr>
          <w:color w:val="000000"/>
          <w:sz w:val="28"/>
          <w:szCs w:val="28"/>
          <w:lang w:eastAsia="en-US"/>
        </w:rPr>
        <w:t> Кан, производительностью 55,0 тыс. м</w:t>
      </w:r>
      <w:r w:rsidRPr="003400B4">
        <w:rPr>
          <w:color w:val="000000"/>
          <w:sz w:val="28"/>
          <w:szCs w:val="28"/>
          <w:vertAlign w:val="superscript"/>
          <w:lang w:eastAsia="en-US"/>
        </w:rPr>
        <w:t>3</w:t>
      </w:r>
      <w:r w:rsidRPr="003B2821">
        <w:rPr>
          <w:color w:val="000000"/>
          <w:sz w:val="28"/>
          <w:szCs w:val="28"/>
          <w:lang w:eastAsia="en-US"/>
        </w:rPr>
        <w:t xml:space="preserve">/сут., являющимся источником водоснабжения поверхностного типа. </w:t>
      </w:r>
      <w:r>
        <w:rPr>
          <w:color w:val="000000"/>
          <w:sz w:val="28"/>
          <w:szCs w:val="28"/>
        </w:rPr>
        <w:t xml:space="preserve">Водозаборные сооружения </w:t>
      </w:r>
      <w:r w:rsidRPr="003B2821">
        <w:rPr>
          <w:color w:val="000000"/>
          <w:sz w:val="28"/>
          <w:szCs w:val="28"/>
        </w:rPr>
        <w:t>расположены севернее города на берегу реки Кан в 3,5 км от городской застройки.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3B2821">
        <w:rPr>
          <w:color w:val="000000"/>
          <w:sz w:val="28"/>
          <w:szCs w:val="28"/>
          <w:lang w:eastAsia="en-US"/>
        </w:rPr>
        <w:t xml:space="preserve">Вода в р. Кан характеризуется низким качеством, в связи с чем для очистки воды применяется сложный комплекс. Комплекс насосно-фильтровальной станции предусматривает очистку воды на микрофильтрах, осветителях, скорых фильтрах. Для улучшения качества воды производится ее фторирование, углевание, насыщение кислородом на градирно-аэраторе, а также хлорирование и аммонирование. </w:t>
      </w:r>
    </w:p>
    <w:p w:rsidR="005B0AAA" w:rsidRPr="003B2821" w:rsidRDefault="005B0AAA" w:rsidP="00F04393">
      <w:pPr>
        <w:ind w:firstLine="709"/>
        <w:rPr>
          <w:color w:val="000000"/>
          <w:sz w:val="28"/>
          <w:szCs w:val="28"/>
          <w:lang w:eastAsia="en-US"/>
        </w:rPr>
      </w:pPr>
    </w:p>
    <w:p w:rsidR="005B0AAA" w:rsidRPr="003B2821" w:rsidRDefault="005B0AAA" w:rsidP="00F04393">
      <w:pPr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3B2821">
        <w:rPr>
          <w:b/>
          <w:bCs/>
          <w:color w:val="000000"/>
          <w:sz w:val="28"/>
          <w:szCs w:val="28"/>
          <w:lang w:eastAsia="en-US"/>
        </w:rPr>
        <w:t>Планируемое развитие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3B2821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>квартале</w:t>
      </w:r>
      <w:r w:rsidRPr="003B282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№ 2</w:t>
      </w:r>
      <w:r w:rsidRPr="003B2821">
        <w:rPr>
          <w:color w:val="000000"/>
          <w:sz w:val="28"/>
          <w:szCs w:val="28"/>
          <w:lang w:eastAsia="en-US"/>
        </w:rPr>
        <w:t xml:space="preserve"> проектом планировки территории предлагается осуществить реорганизацию и благоустройство внутр</w:t>
      </w:r>
      <w:r>
        <w:rPr>
          <w:color w:val="000000"/>
          <w:sz w:val="28"/>
          <w:szCs w:val="28"/>
          <w:lang w:eastAsia="en-US"/>
        </w:rPr>
        <w:t>идворовых территорий и площадок</w:t>
      </w:r>
      <w:r w:rsidRPr="003B2821">
        <w:rPr>
          <w:color w:val="000000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</w:t>
      </w:r>
      <w:r>
        <w:rPr>
          <w:color w:val="000000"/>
          <w:sz w:val="28"/>
          <w:szCs w:val="28"/>
          <w:lang w:eastAsia="en-US"/>
        </w:rPr>
        <w:t>квартала</w:t>
      </w:r>
      <w:r w:rsidRPr="003B2821">
        <w:rPr>
          <w:color w:val="000000"/>
          <w:sz w:val="28"/>
          <w:szCs w:val="28"/>
          <w:lang w:eastAsia="en-US"/>
        </w:rPr>
        <w:t>. Проектом планировки предложено расширить проезды, вдоль проездов разместить парковочные места, организовать новы</w:t>
      </w:r>
      <w:r>
        <w:rPr>
          <w:color w:val="000000"/>
          <w:sz w:val="28"/>
          <w:szCs w:val="28"/>
          <w:lang w:eastAsia="en-US"/>
        </w:rPr>
        <w:t>е детские и спортивные площадки</w:t>
      </w:r>
      <w:r w:rsidRPr="003B2821">
        <w:rPr>
          <w:color w:val="000000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водопроводных трубопроводов, находящихся на балансе у МУП ТС г. Зеленогорска, попадающих в зону размещения планируемых парковок, внутридворовых проездов и улиц. В случае необходимости провести капитальный ремонт действующих сетей и предусмотреть их вынос, при технологической необходимости. </w:t>
      </w:r>
    </w:p>
    <w:p w:rsidR="005B0AAA" w:rsidRPr="003B2821" w:rsidRDefault="005B0AAA" w:rsidP="00F04393">
      <w:pPr>
        <w:spacing w:line="276" w:lineRule="auto"/>
        <w:ind w:firstLine="397"/>
        <w:rPr>
          <w:b/>
          <w:bCs/>
          <w:color w:val="000000"/>
          <w:sz w:val="28"/>
          <w:szCs w:val="28"/>
        </w:rPr>
      </w:pPr>
    </w:p>
    <w:p w:rsidR="005B0AAA" w:rsidRPr="003B2821" w:rsidRDefault="005B0AAA" w:rsidP="00F04393">
      <w:pPr>
        <w:spacing w:line="276" w:lineRule="auto"/>
        <w:ind w:firstLine="397"/>
        <w:rPr>
          <w:b/>
          <w:bCs/>
          <w:color w:val="000000"/>
          <w:sz w:val="28"/>
          <w:szCs w:val="28"/>
        </w:rPr>
      </w:pPr>
      <w:r w:rsidRPr="003B2821">
        <w:rPr>
          <w:b/>
          <w:bCs/>
          <w:color w:val="000000"/>
          <w:sz w:val="28"/>
          <w:szCs w:val="28"/>
        </w:rPr>
        <w:t>Пожаротушение</w:t>
      </w:r>
    </w:p>
    <w:p w:rsidR="005B0AAA" w:rsidRPr="003B2821" w:rsidRDefault="005B0AAA" w:rsidP="00F04393">
      <w:pPr>
        <w:spacing w:line="276" w:lineRule="auto"/>
        <w:ind w:firstLine="397"/>
        <w:rPr>
          <w:color w:val="000000"/>
          <w:sz w:val="28"/>
          <w:szCs w:val="28"/>
        </w:rPr>
      </w:pPr>
      <w:r w:rsidRPr="003B2821">
        <w:rPr>
          <w:color w:val="000000"/>
          <w:sz w:val="28"/>
          <w:szCs w:val="28"/>
        </w:rPr>
        <w:t>Наружное пожаротушение расходом 15 л/с может быть обеспечено от пожарных гидрантов на действующей сети водопровода. Количество одновременных пожаров – 1; время тушения пожара – 1 час.</w:t>
      </w:r>
    </w:p>
    <w:p w:rsidR="005B0AAA" w:rsidRPr="003B2821" w:rsidRDefault="005B0AAA" w:rsidP="00F04393">
      <w:pPr>
        <w:spacing w:line="276" w:lineRule="auto"/>
        <w:ind w:firstLine="397"/>
        <w:rPr>
          <w:color w:val="000000"/>
          <w:sz w:val="28"/>
          <w:szCs w:val="28"/>
        </w:rPr>
      </w:pPr>
      <w:r w:rsidRPr="003B2821">
        <w:rPr>
          <w:color w:val="000000"/>
          <w:sz w:val="28"/>
          <w:szCs w:val="28"/>
        </w:rPr>
        <w:t xml:space="preserve">Планируемый расход воды в </w:t>
      </w:r>
      <w:r>
        <w:rPr>
          <w:color w:val="000000"/>
          <w:sz w:val="28"/>
          <w:szCs w:val="28"/>
        </w:rPr>
        <w:t>квартале № 2</w:t>
      </w:r>
      <w:r w:rsidRPr="003B2821">
        <w:rPr>
          <w:color w:val="000000"/>
          <w:sz w:val="28"/>
          <w:szCs w:val="28"/>
        </w:rPr>
        <w:t xml:space="preserve"> на наружное пожаротушение остается на прежнем уровне.</w:t>
      </w:r>
    </w:p>
    <w:p w:rsidR="005B0AAA" w:rsidRDefault="005B0AAA" w:rsidP="00F04393">
      <w:pPr>
        <w:tabs>
          <w:tab w:val="left" w:pos="3804"/>
        </w:tabs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B0AAA" w:rsidRPr="003B2821" w:rsidRDefault="005B0AAA" w:rsidP="00F04393">
      <w:pPr>
        <w:pStyle w:val="Default"/>
        <w:numPr>
          <w:ilvl w:val="1"/>
          <w:numId w:val="1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Водоотведение хозяйственно-бытовое</w:t>
      </w:r>
    </w:p>
    <w:p w:rsidR="005B0AAA" w:rsidRPr="003B2821" w:rsidRDefault="005B0AAA" w:rsidP="00F0439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  <w:r>
        <w:rPr>
          <w:noProof/>
        </w:rPr>
        <w:pict>
          <v:group id="_x0000_s1343" style="position:absolute;left:0;text-align:left;margin-left:47.7pt;margin-top:20.7pt;width:521.9pt;height:802.35pt;z-index:251649536;mso-wrap-distance-left:0;mso-wrap-distance-right:0;mso-position-horizontal-relative:page;mso-position-vertical-relative:page" coordorigin="1134,340" coordsize="10437,16046">
            <o:lock v:ext="edit" text="t"/>
            <v:shape id="_x0000_s1344" type="#_x0000_t202" style="position:absolute;left:11028;top:15969;width:517;height:334;v-text-anchor:middle" filled="f" stroked="f">
              <v:stroke joinstyle="round"/>
              <v:textbox style="mso-next-textbox:#_x0000_s1344;mso-rotate-with-shape:t" inset=".35mm,.35mm,.35mm,.35mm">
                <w:txbxContent>
                  <w:p w:rsidR="005B0AAA" w:rsidRPr="00CA6178" w:rsidRDefault="005B0AAA" w:rsidP="00C53E5E">
                    <w:r>
                      <w:t xml:space="preserve">   15</w:t>
                    </w:r>
                  </w:p>
                </w:txbxContent>
              </v:textbox>
            </v:shape>
            <v:group id="_x0000_s1345" style="position:absolute;left:1134;top:340;width:10437;height:16046;mso-wrap-distance-left:0;mso-wrap-distance-right:0" coordorigin="1134,340" coordsize="10437,16046">
              <o:lock v:ext="edit" text="t"/>
              <v:shape id="_x0000_s1346" type="#_x0000_t202" style="position:absolute;left:1161;top:16093;width:517;height:242;v-text-anchor:middle" filled="f" stroked="f">
                <v:stroke joinstyle="round"/>
                <v:textbox style="mso-next-textbox:#_x0000_s134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47" type="#_x0000_t202" style="position:absolute;left:1674;top:16105;width:538;height:242;v-text-anchor:middle" filled="f" stroked="f">
                <v:stroke joinstyle="round"/>
                <v:textbox style="mso-next-textbox:#_x0000_s1347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348" type="#_x0000_t202" style="position:absolute;left:2315;top:16104;width:623;height:229;v-text-anchor:middle" filled="f" stroked="f">
                <v:stroke joinstyle="round"/>
                <v:textbox style="mso-next-textbox:#_x0000_s134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49" type="#_x0000_t202" style="position:absolute;left:3732;top:16093;width:796;height:242;v-text-anchor:middle" filled="f" stroked="f">
                <v:stroke joinstyle="round"/>
                <v:textbox style="mso-next-textbox:#_x0000_s134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50" type="#_x0000_t202" style="position:absolute;left:4580;top:16093;width:517;height:242;v-text-anchor:middle" filled="f" stroked="f">
                <v:stroke joinstyle="round"/>
                <v:textbox style="mso-next-textbox:#_x0000_s135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51" type="#_x0000_t202" style="position:absolute;left:11027;top:15546;width:517;height:243;v-text-anchor:middle" filled="f" stroked="f">
                <v:stroke joinstyle="round"/>
                <v:textbox style="mso-next-textbox:#_x0000_s135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52" style="position:absolute;left:1134;top:340;width:10437;height:16046;mso-wrap-distance-left:0;mso-wrap-distance-right:0" coordorigin="1134,340" coordsize="10437,16046">
                <o:lock v:ext="edit" text="t"/>
                <v:rect id="_x0000_s1353" style="position:absolute;left:1134;top:340;width:10437;height:16021;mso-wrap-style:none;v-text-anchor:middle" filled="f" strokeweight=".71mm"/>
                <v:shape id="_x0000_s1354" style="position:absolute;left:1657;top:15507;width:0;height:879;mso-wrap-style:none;v-text-anchor:middle" coordsize="1,885" path="m,l,885e" strokeweight=".71mm">
                  <v:fill color2="black"/>
                </v:shape>
                <v:line id="_x0000_s1355" style="position:absolute" from="1140,15517" to="11560,15517" strokeweight=".71mm">
                  <v:stroke joinstyle="miter"/>
                </v:line>
                <v:line id="_x0000_s1356" style="position:absolute" from="2275,15524" to="2275,16352" strokeweight=".71mm">
                  <v:stroke joinstyle="miter"/>
                </v:line>
                <v:line id="_x0000_s1357" style="position:absolute" from="3702,15524" to="3702,16352" strokeweight=".71mm">
                  <v:stroke joinstyle="miter"/>
                </v:line>
                <v:line id="_x0000_s1358" style="position:absolute" from="4557,15532" to="4557,16352" strokeweight=".71mm">
                  <v:stroke joinstyle="miter"/>
                </v:line>
                <v:line id="_x0000_s1359" style="position:absolute" from="5128,15524" to="5128,16344" strokeweight=".71mm">
                  <v:stroke joinstyle="miter"/>
                </v:line>
                <v:line id="_x0000_s1360" style="position:absolute" from="11005,15524" to="11005,16352" strokeweight=".71mm">
                  <v:stroke joinstyle="miter"/>
                </v:line>
                <v:line id="_x0000_s1361" style="position:absolute" from="1140,15800" to="5114,15800" strokeweight=".35mm">
                  <v:stroke joinstyle="miter"/>
                </v:line>
                <v:line id="_x0000_s1362" style="position:absolute" from="1140,16082" to="5114,16082" strokeweight=".71mm">
                  <v:stroke joinstyle="miter"/>
                </v:line>
                <v:line id="_x0000_s1363" style="position:absolute" from="11012,15802" to="11566,15802" strokeweight=".35mm">
                  <v:stroke joinstyle="miter"/>
                </v:line>
                <v:shape id="_x0000_s136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65" type="#_x0000_t202" style="position:absolute;left:2943;top:16104;width:623;height:229;v-text-anchor:middle" filled="f" stroked="f">
                <v:stroke joinstyle="round"/>
                <v:textbox style="mso-next-textbox:#_x0000_s136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3B2821">
        <w:rPr>
          <w:b/>
          <w:bCs/>
          <w:color w:val="000000"/>
          <w:sz w:val="28"/>
          <w:szCs w:val="28"/>
          <w:lang w:eastAsia="en-US"/>
        </w:rPr>
        <w:t>Существующее положение</w:t>
      </w:r>
    </w:p>
    <w:p w:rsidR="005B0AAA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366" type="#_x0000_t202" style="position:absolute;left:0;text-align:left;margin-left:198pt;margin-top:161.3pt;width:282.05pt;height:24.3pt;z-index:251673088" stroked="f">
            <v:textbox style="mso-next-textbox:#_x0000_s1366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3B2821">
        <w:rPr>
          <w:sz w:val="28"/>
          <w:szCs w:val="28"/>
        </w:rPr>
        <w:t>В городе Зеленогорске принята полная раздельная система канализации - бытовая и дождевая. Бытовые сточные воды собираются закрытыми самотечными сетями в насосные станции перекачки, подаются в главные насосные станции перекачки города № 10, 7, 4 откуда по напорным коллекторам поступают на очистные сооружения города (ГОС). Очистные канализационные сооружения находятся в 4,0 км юго-западнее города. Система канализации - неполная раздельная. ГОС расположены юго-западнее жилой зоны г. Зеленогорска (примерно 4,4 км от города)</w:t>
      </w:r>
      <w:r>
        <w:rPr>
          <w:sz w:val="28"/>
          <w:szCs w:val="28"/>
        </w:rPr>
        <w:t>.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3B2821">
        <w:rPr>
          <w:color w:val="000000"/>
          <w:sz w:val="28"/>
          <w:szCs w:val="28"/>
          <w:lang w:eastAsia="en-US"/>
        </w:rPr>
        <w:t xml:space="preserve">Схема организации сбора и транспортировки хозяйственно бытовых стоков на рассматриваемой проектом планировки территории построена следующим образом: 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3B2821">
        <w:rPr>
          <w:color w:val="000000"/>
          <w:sz w:val="28"/>
          <w:szCs w:val="28"/>
          <w:lang w:eastAsia="en-US"/>
        </w:rPr>
        <w:t xml:space="preserve">- КНС-2 - осуществляет сбор стоков </w:t>
      </w:r>
      <w:r>
        <w:rPr>
          <w:color w:val="000000"/>
          <w:sz w:val="28"/>
          <w:szCs w:val="28"/>
          <w:lang w:eastAsia="en-US"/>
        </w:rPr>
        <w:t xml:space="preserve">по трубам самотечной канализации </w:t>
      </w:r>
      <w:r w:rsidRPr="003B2821">
        <w:rPr>
          <w:color w:val="000000"/>
          <w:sz w:val="28"/>
          <w:szCs w:val="28"/>
          <w:lang w:eastAsia="en-US"/>
        </w:rPr>
        <w:t xml:space="preserve">с жилой застройки </w:t>
      </w:r>
      <w:r>
        <w:rPr>
          <w:color w:val="000000"/>
          <w:sz w:val="28"/>
          <w:szCs w:val="28"/>
          <w:lang w:eastAsia="en-US"/>
        </w:rPr>
        <w:t>квартала</w:t>
      </w:r>
      <w:r w:rsidRPr="003B2821">
        <w:rPr>
          <w:color w:val="000000"/>
          <w:sz w:val="28"/>
          <w:szCs w:val="28"/>
          <w:lang w:eastAsia="en-US"/>
        </w:rPr>
        <w:t xml:space="preserve"> №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3B2821">
        <w:rPr>
          <w:color w:val="000000"/>
          <w:sz w:val="28"/>
          <w:szCs w:val="28"/>
          <w:lang w:eastAsia="en-US"/>
        </w:rPr>
        <w:t xml:space="preserve"> и дальнейшую их транспортировку  напорным коллектором Ду-350мм на КНС-9 и напорным коллектором Ду-350мм до камеры-гасителя с дальнейшей транспортировкой по самотечному коллектору Ду-600мм.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3B2821">
        <w:rPr>
          <w:b/>
          <w:bCs/>
          <w:color w:val="000000"/>
          <w:sz w:val="28"/>
          <w:szCs w:val="28"/>
          <w:lang w:eastAsia="en-US"/>
        </w:rPr>
        <w:t>Планируемое развитие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квартале</w:t>
      </w:r>
      <w:r w:rsidRPr="003B282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№ 2</w:t>
      </w:r>
      <w:r w:rsidRPr="003B2821">
        <w:rPr>
          <w:color w:val="000000"/>
          <w:sz w:val="28"/>
          <w:szCs w:val="28"/>
          <w:lang w:eastAsia="en-US"/>
        </w:rPr>
        <w:t xml:space="preserve"> проектом планировки территории предлагается осуществить реорганизацию и благоустройство внутр</w:t>
      </w:r>
      <w:r>
        <w:rPr>
          <w:color w:val="000000"/>
          <w:sz w:val="28"/>
          <w:szCs w:val="28"/>
          <w:lang w:eastAsia="en-US"/>
        </w:rPr>
        <w:t>идворовых территорий и площадок</w:t>
      </w:r>
      <w:r w:rsidRPr="003B2821">
        <w:rPr>
          <w:color w:val="000000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</w:t>
      </w:r>
      <w:r>
        <w:rPr>
          <w:color w:val="000000"/>
          <w:sz w:val="28"/>
          <w:szCs w:val="28"/>
          <w:lang w:eastAsia="en-US"/>
        </w:rPr>
        <w:t>квартала</w:t>
      </w:r>
      <w:r w:rsidRPr="003B2821">
        <w:rPr>
          <w:color w:val="000000"/>
          <w:sz w:val="28"/>
          <w:szCs w:val="28"/>
          <w:lang w:eastAsia="en-US"/>
        </w:rPr>
        <w:t>. Проектом планировки предложено расширить проезды, вдоль проездов разместить парковочные места, организовать новы</w:t>
      </w:r>
      <w:r>
        <w:rPr>
          <w:color w:val="000000"/>
          <w:sz w:val="28"/>
          <w:szCs w:val="28"/>
          <w:lang w:eastAsia="en-US"/>
        </w:rPr>
        <w:t>е детские и спортивные площадки</w:t>
      </w:r>
      <w:r w:rsidRPr="003B2821">
        <w:rPr>
          <w:color w:val="000000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водоотведения канализационных стоков, находящихся на балансе у МУП ТС г.</w:t>
      </w:r>
      <w:r>
        <w:t> </w:t>
      </w:r>
      <w:r w:rsidRPr="003B2821">
        <w:rPr>
          <w:color w:val="000000"/>
          <w:sz w:val="28"/>
          <w:szCs w:val="28"/>
          <w:lang w:eastAsia="en-US"/>
        </w:rPr>
        <w:t xml:space="preserve">Зеленогорска, попадающих в зону размещения планируемых парковок и внутридворовых проездов и улиц. В случае необходимости провести капитальный ремонт действующих сетей водоотведения и предусмотреть их вынос, при технологической необходимости. </w:t>
      </w:r>
    </w:p>
    <w:p w:rsidR="005B0AAA" w:rsidRPr="003B2821" w:rsidRDefault="005B0AAA" w:rsidP="00F04393">
      <w:pPr>
        <w:pStyle w:val="Default"/>
        <w:spacing w:line="276" w:lineRule="auto"/>
        <w:jc w:val="both"/>
        <w:rPr>
          <w:sz w:val="28"/>
          <w:szCs w:val="28"/>
        </w:rPr>
      </w:pPr>
    </w:p>
    <w:p w:rsidR="005B0AAA" w:rsidRPr="003B2821" w:rsidRDefault="005B0AAA" w:rsidP="00F04393">
      <w:pPr>
        <w:pStyle w:val="Default"/>
        <w:numPr>
          <w:ilvl w:val="1"/>
          <w:numId w:val="1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Теплоснабжение</w:t>
      </w:r>
    </w:p>
    <w:p w:rsidR="005B0AAA" w:rsidRPr="003B2821" w:rsidRDefault="005B0AAA" w:rsidP="00F0439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3B2821">
        <w:rPr>
          <w:b/>
          <w:bCs/>
          <w:color w:val="000000"/>
          <w:sz w:val="28"/>
          <w:szCs w:val="28"/>
          <w:lang w:eastAsia="en-US"/>
        </w:rPr>
        <w:t>Существующее положение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3B2821">
        <w:rPr>
          <w:color w:val="000000"/>
          <w:sz w:val="28"/>
          <w:szCs w:val="28"/>
          <w:lang w:eastAsia="en-US"/>
        </w:rPr>
        <w:t xml:space="preserve">Теплоснабжение города Зеленогорск централизованное, осуществляется от </w:t>
      </w:r>
      <w:r>
        <w:rPr>
          <w:color w:val="000000"/>
          <w:sz w:val="28"/>
          <w:szCs w:val="28"/>
          <w:lang w:eastAsia="en-US"/>
        </w:rPr>
        <w:t xml:space="preserve">Красноярской </w:t>
      </w:r>
      <w:r w:rsidRPr="003B2821">
        <w:rPr>
          <w:color w:val="000000"/>
          <w:sz w:val="28"/>
          <w:szCs w:val="28"/>
          <w:lang w:eastAsia="en-US"/>
        </w:rPr>
        <w:t xml:space="preserve">ГРЭС-2. В настоящее время расходы тепла по магистральным трубопроводам в количестве 290 Гкал/ч распределяются по тепловым сетям 2*D500 D700, а также 2*D600, в черте сложившейся городской застройки. Теплоноситель в теплосети - вода с параметрами 150-70С. Система теплоснабжения города открытая по зависимой схеме. </w:t>
      </w:r>
    </w:p>
    <w:p w:rsidR="005B0AAA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noProof/>
        </w:rPr>
        <w:pict>
          <v:group id="_x0000_s1367" style="position:absolute;left:0;text-align:left;margin-left:47.7pt;margin-top:20.7pt;width:521.9pt;height:802.35pt;z-index:251650560;mso-wrap-distance-left:0;mso-wrap-distance-right:0;mso-position-horizontal-relative:page;mso-position-vertical-relative:page" coordorigin="1134,340" coordsize="10437,16046">
            <o:lock v:ext="edit" text="t"/>
            <v:shape id="_x0000_s1368" type="#_x0000_t202" style="position:absolute;left:11028;top:15969;width:517;height:334;v-text-anchor:middle" filled="f" stroked="f">
              <v:stroke joinstyle="round"/>
              <v:textbox style="mso-next-textbox:#_x0000_s1368;mso-rotate-with-shape:t" inset=".35mm,.35mm,.35mm,.35mm">
                <w:txbxContent>
                  <w:p w:rsidR="005B0AAA" w:rsidRPr="00CA6178" w:rsidRDefault="005B0AAA" w:rsidP="00C53E5E">
                    <w:r>
                      <w:t xml:space="preserve">   16</w:t>
                    </w:r>
                  </w:p>
                </w:txbxContent>
              </v:textbox>
            </v:shape>
            <v:group id="_x0000_s1369" style="position:absolute;left:1134;top:340;width:10437;height:16046;mso-wrap-distance-left:0;mso-wrap-distance-right:0" coordorigin="1134,340" coordsize="10437,16046">
              <o:lock v:ext="edit" text="t"/>
              <v:shape id="_x0000_s1370" type="#_x0000_t202" style="position:absolute;left:1161;top:16093;width:517;height:242;v-text-anchor:middle" filled="f" stroked="f">
                <v:stroke joinstyle="round"/>
                <v:textbox style="mso-next-textbox:#_x0000_s137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71" type="#_x0000_t202" style="position:absolute;left:1674;top:16105;width:538;height:242;v-text-anchor:middle" filled="f" stroked="f">
                <v:stroke joinstyle="round"/>
                <v:textbox style="mso-next-textbox:#_x0000_s1371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372" type="#_x0000_t202" style="position:absolute;left:2315;top:16104;width:623;height:229;v-text-anchor:middle" filled="f" stroked="f">
                <v:stroke joinstyle="round"/>
                <v:textbox style="mso-next-textbox:#_x0000_s137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73" type="#_x0000_t202" style="position:absolute;left:3732;top:16093;width:796;height:242;v-text-anchor:middle" filled="f" stroked="f">
                <v:stroke joinstyle="round"/>
                <v:textbox style="mso-next-textbox:#_x0000_s137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74" type="#_x0000_t202" style="position:absolute;left:4580;top:16093;width:517;height:242;v-text-anchor:middle" filled="f" stroked="f">
                <v:stroke joinstyle="round"/>
                <v:textbox style="mso-next-textbox:#_x0000_s137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75" type="#_x0000_t202" style="position:absolute;left:11027;top:15546;width:517;height:243;v-text-anchor:middle" filled="f" stroked="f">
                <v:stroke joinstyle="round"/>
                <v:textbox style="mso-next-textbox:#_x0000_s137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76" style="position:absolute;left:1134;top:340;width:10437;height:16046;mso-wrap-distance-left:0;mso-wrap-distance-right:0" coordorigin="1134,340" coordsize="10437,16046">
                <o:lock v:ext="edit" text="t"/>
                <v:rect id="_x0000_s1377" style="position:absolute;left:1134;top:340;width:10437;height:16021;mso-wrap-style:none;v-text-anchor:middle" filled="f" strokeweight=".71mm"/>
                <v:shape id="_x0000_s1378" style="position:absolute;left:1657;top:15507;width:0;height:879;mso-wrap-style:none;v-text-anchor:middle" coordsize="1,885" path="m,l,885e" strokeweight=".71mm">
                  <v:fill color2="black"/>
                </v:shape>
                <v:line id="_x0000_s1379" style="position:absolute" from="1140,15517" to="11560,15517" strokeweight=".71mm">
                  <v:stroke joinstyle="miter"/>
                </v:line>
                <v:line id="_x0000_s1380" style="position:absolute" from="2275,15524" to="2275,16352" strokeweight=".71mm">
                  <v:stroke joinstyle="miter"/>
                </v:line>
                <v:line id="_x0000_s1381" style="position:absolute" from="3702,15524" to="3702,16352" strokeweight=".71mm">
                  <v:stroke joinstyle="miter"/>
                </v:line>
                <v:line id="_x0000_s1382" style="position:absolute" from="4557,15532" to="4557,16352" strokeweight=".71mm">
                  <v:stroke joinstyle="miter"/>
                </v:line>
                <v:line id="_x0000_s1383" style="position:absolute" from="5128,15524" to="5128,16344" strokeweight=".71mm">
                  <v:stroke joinstyle="miter"/>
                </v:line>
                <v:line id="_x0000_s1384" style="position:absolute" from="11005,15524" to="11005,16352" strokeweight=".71mm">
                  <v:stroke joinstyle="miter"/>
                </v:line>
                <v:line id="_x0000_s1385" style="position:absolute" from="1140,15800" to="5114,15800" strokeweight=".35mm">
                  <v:stroke joinstyle="miter"/>
                </v:line>
                <v:line id="_x0000_s1386" style="position:absolute" from="1140,16082" to="5114,16082" strokeweight=".71mm">
                  <v:stroke joinstyle="miter"/>
                </v:line>
                <v:line id="_x0000_s1387" style="position:absolute" from="11012,15802" to="11566,15802" strokeweight=".35mm">
                  <v:stroke joinstyle="miter"/>
                </v:line>
                <v:shape id="_x0000_s138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89" type="#_x0000_t202" style="position:absolute;left:2943;top:16104;width:623;height:229;v-text-anchor:middle" filled="f" stroked="f">
                <v:stroke joinstyle="round"/>
                <v:textbox style="mso-next-textbox:#_x0000_s138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3B2821">
        <w:rPr>
          <w:color w:val="000000"/>
          <w:sz w:val="28"/>
          <w:szCs w:val="28"/>
          <w:lang w:eastAsia="en-US"/>
        </w:rPr>
        <w:t xml:space="preserve">В перспективе теплоснабжение города с учетом его дальнейшего развития будет осуществляться от </w:t>
      </w:r>
      <w:r>
        <w:rPr>
          <w:color w:val="000000"/>
          <w:sz w:val="28"/>
          <w:szCs w:val="28"/>
          <w:lang w:eastAsia="en-US"/>
        </w:rPr>
        <w:t>того же источника</w:t>
      </w:r>
      <w:r w:rsidRPr="003B2821">
        <w:rPr>
          <w:color w:val="000000"/>
          <w:sz w:val="28"/>
          <w:szCs w:val="28"/>
          <w:lang w:eastAsia="en-US"/>
        </w:rPr>
        <w:t xml:space="preserve">. Прокладка действующей теплосети принята надземная на низких отдельно стоящих опорах и частично подземная в непроходных каналах. 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noProof/>
        </w:rPr>
        <w:pict>
          <v:shape id="_x0000_s1390" type="#_x0000_t202" style="position:absolute;left:0;text-align:left;margin-left:198pt;margin-top:34pt;width:282.05pt;height:24.3pt;z-index:251674112" stroked="f">
            <v:textbox style="mso-next-textbox:#_x0000_s1390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3B2821">
        <w:rPr>
          <w:b/>
          <w:bCs/>
          <w:color w:val="000000"/>
          <w:sz w:val="28"/>
          <w:szCs w:val="28"/>
          <w:lang w:eastAsia="en-US"/>
        </w:rPr>
        <w:t>Планируемое развитие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квартале</w:t>
      </w:r>
      <w:r w:rsidRPr="003B282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№ 2</w:t>
      </w:r>
      <w:r w:rsidRPr="003B2821">
        <w:rPr>
          <w:color w:val="000000"/>
          <w:sz w:val="28"/>
          <w:szCs w:val="28"/>
          <w:lang w:eastAsia="en-US"/>
        </w:rPr>
        <w:t xml:space="preserve"> проектом планировки территории предлагается осуществить реорганизацию и благоустройство внутр</w:t>
      </w:r>
      <w:r>
        <w:rPr>
          <w:color w:val="000000"/>
          <w:sz w:val="28"/>
          <w:szCs w:val="28"/>
          <w:lang w:eastAsia="en-US"/>
        </w:rPr>
        <w:t>идворовых территорий и площадок</w:t>
      </w:r>
      <w:r w:rsidRPr="003B2821">
        <w:rPr>
          <w:color w:val="000000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</w:t>
      </w:r>
      <w:r>
        <w:rPr>
          <w:color w:val="000000"/>
          <w:sz w:val="28"/>
          <w:szCs w:val="28"/>
          <w:lang w:eastAsia="en-US"/>
        </w:rPr>
        <w:t>квартала</w:t>
      </w:r>
      <w:r w:rsidRPr="003B2821">
        <w:rPr>
          <w:color w:val="000000"/>
          <w:sz w:val="28"/>
          <w:szCs w:val="28"/>
          <w:lang w:eastAsia="en-US"/>
        </w:rPr>
        <w:t>. Проектом планировки предложено расширить проезды, вдоль проездов разместить парковочные места, организовать новы</w:t>
      </w:r>
      <w:r>
        <w:rPr>
          <w:color w:val="000000"/>
          <w:sz w:val="28"/>
          <w:szCs w:val="28"/>
          <w:lang w:eastAsia="en-US"/>
        </w:rPr>
        <w:t>е детские и спортивные площадки</w:t>
      </w:r>
      <w:r w:rsidRPr="003B2821">
        <w:rPr>
          <w:color w:val="000000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теплоснабжения, находящихся на балансе у МУП ТС г. Зеленогорска, попадающих в зону размещения планируемых парковок и внутридворовых проездов и улиц. В случае необходимости провести капитальный ремонт действующих сетей и сооружений теплоснабжения и предусмотреть их вынос, при технологической необходимости. 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</w:p>
    <w:p w:rsidR="005B0AAA" w:rsidRPr="003B2821" w:rsidRDefault="005B0AAA" w:rsidP="00F04393">
      <w:pPr>
        <w:pStyle w:val="Default"/>
        <w:numPr>
          <w:ilvl w:val="1"/>
          <w:numId w:val="1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Газификация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Существующее положение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B2821">
        <w:rPr>
          <w:sz w:val="28"/>
          <w:szCs w:val="28"/>
        </w:rPr>
        <w:t xml:space="preserve">Газораспределительные сети низкого давления и газораспределительные сооружения имеются на территории </w:t>
      </w:r>
      <w:r>
        <w:rPr>
          <w:sz w:val="28"/>
          <w:szCs w:val="28"/>
        </w:rPr>
        <w:t>квартала № 2</w:t>
      </w:r>
      <w:r w:rsidRPr="003B2821">
        <w:rPr>
          <w:sz w:val="28"/>
          <w:szCs w:val="28"/>
        </w:rPr>
        <w:t xml:space="preserve">. В </w:t>
      </w:r>
      <w:r>
        <w:rPr>
          <w:sz w:val="28"/>
          <w:szCs w:val="28"/>
        </w:rPr>
        <w:t>квартале № 2</w:t>
      </w:r>
      <w:r w:rsidRPr="003B2821">
        <w:rPr>
          <w:sz w:val="28"/>
          <w:szCs w:val="28"/>
        </w:rPr>
        <w:t xml:space="preserve"> на данный момент действуют 4 ГРП и газораспределительная сеть среднего и низкого давления.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B2821">
        <w:rPr>
          <w:sz w:val="28"/>
          <w:szCs w:val="28"/>
        </w:rPr>
        <w:t xml:space="preserve">В сложившейся жилой многоквартирной застройке средней этажности </w:t>
      </w:r>
      <w:r>
        <w:rPr>
          <w:sz w:val="28"/>
          <w:szCs w:val="28"/>
        </w:rPr>
        <w:t>квартала</w:t>
      </w:r>
      <w:r w:rsidRPr="003B282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3B2821">
        <w:rPr>
          <w:sz w:val="28"/>
          <w:szCs w:val="28"/>
        </w:rPr>
        <w:t xml:space="preserve"> основной расход газа образован бытовыми нуждами жителей (приготовление пищ</w:t>
      </w:r>
      <w:r>
        <w:rPr>
          <w:sz w:val="28"/>
          <w:szCs w:val="28"/>
        </w:rPr>
        <w:t xml:space="preserve">и </w:t>
      </w:r>
      <w:r w:rsidRPr="003B2821">
        <w:rPr>
          <w:sz w:val="28"/>
          <w:szCs w:val="28"/>
        </w:rPr>
        <w:t xml:space="preserve">на газовых плитах). К сетям газоснабжения низкого давления из стальных трубопроводов подключены жилые многоквартирные дома средней этажности. 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group id="_x0000_s1391" style="position:absolute;left:0;text-align:left;margin-left:47.7pt;margin-top:20.7pt;width:521.9pt;height:802.35pt;z-index:251651584;mso-wrap-distance-left:0;mso-wrap-distance-right:0;mso-position-horizontal-relative:page;mso-position-vertical-relative:page" coordorigin="1134,340" coordsize="10437,16046">
            <o:lock v:ext="edit" text="t"/>
            <v:shape id="_x0000_s1392" type="#_x0000_t202" style="position:absolute;left:11028;top:15969;width:517;height:334;v-text-anchor:middle" filled="f" stroked="f">
              <v:stroke joinstyle="round"/>
              <v:textbox style="mso-next-textbox:#_x0000_s1392;mso-rotate-with-shape:t" inset=".35mm,.35mm,.35mm,.35mm">
                <w:txbxContent>
                  <w:p w:rsidR="005B0AAA" w:rsidRPr="00CA6178" w:rsidRDefault="005B0AAA" w:rsidP="00C53E5E">
                    <w:r>
                      <w:t xml:space="preserve">   17</w:t>
                    </w:r>
                  </w:p>
                </w:txbxContent>
              </v:textbox>
            </v:shape>
            <v:group id="_x0000_s1393" style="position:absolute;left:1134;top:340;width:10437;height:16046;mso-wrap-distance-left:0;mso-wrap-distance-right:0" coordorigin="1134,340" coordsize="10437,16046">
              <o:lock v:ext="edit" text="t"/>
              <v:shape id="_x0000_s1394" type="#_x0000_t202" style="position:absolute;left:1161;top:16093;width:517;height:242;v-text-anchor:middle" filled="f" stroked="f">
                <v:stroke joinstyle="round"/>
                <v:textbox style="mso-next-textbox:#_x0000_s139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95" type="#_x0000_t202" style="position:absolute;left:1674;top:16105;width:538;height:242;v-text-anchor:middle" filled="f" stroked="f">
                <v:stroke joinstyle="round"/>
                <v:textbox style="mso-next-textbox:#_x0000_s1395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396" type="#_x0000_t202" style="position:absolute;left:2315;top:16104;width:623;height:229;v-text-anchor:middle" filled="f" stroked="f">
                <v:stroke joinstyle="round"/>
                <v:textbox style="mso-next-textbox:#_x0000_s139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97" type="#_x0000_t202" style="position:absolute;left:3732;top:16093;width:796;height:242;v-text-anchor:middle" filled="f" stroked="f">
                <v:stroke joinstyle="round"/>
                <v:textbox style="mso-next-textbox:#_x0000_s139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98" type="#_x0000_t202" style="position:absolute;left:4580;top:16093;width:517;height:242;v-text-anchor:middle" filled="f" stroked="f">
                <v:stroke joinstyle="round"/>
                <v:textbox style="mso-next-textbox:#_x0000_s139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99" type="#_x0000_t202" style="position:absolute;left:11027;top:15546;width:517;height:243;v-text-anchor:middle" filled="f" stroked="f">
                <v:stroke joinstyle="round"/>
                <v:textbox style="mso-next-textbox:#_x0000_s139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00" style="position:absolute;left:1134;top:340;width:10437;height:16046;mso-wrap-distance-left:0;mso-wrap-distance-right:0" coordorigin="1134,340" coordsize="10437,16046">
                <o:lock v:ext="edit" text="t"/>
                <v:rect id="_x0000_s1401" style="position:absolute;left:1134;top:340;width:10437;height:16021;mso-wrap-style:none;v-text-anchor:middle" filled="f" strokeweight=".71mm"/>
                <v:shape id="_x0000_s1402" style="position:absolute;left:1657;top:15507;width:0;height:879;mso-wrap-style:none;v-text-anchor:middle" coordsize="1,885" path="m,l,885e" strokeweight=".71mm">
                  <v:fill color2="black"/>
                </v:shape>
                <v:line id="_x0000_s1403" style="position:absolute" from="1140,15517" to="11560,15517" strokeweight=".71mm">
                  <v:stroke joinstyle="miter"/>
                </v:line>
                <v:line id="_x0000_s1404" style="position:absolute" from="2275,15524" to="2275,16352" strokeweight=".71mm">
                  <v:stroke joinstyle="miter"/>
                </v:line>
                <v:line id="_x0000_s1405" style="position:absolute" from="3702,15524" to="3702,16352" strokeweight=".71mm">
                  <v:stroke joinstyle="miter"/>
                </v:line>
                <v:line id="_x0000_s1406" style="position:absolute" from="4557,15532" to="4557,16352" strokeweight=".71mm">
                  <v:stroke joinstyle="miter"/>
                </v:line>
                <v:line id="_x0000_s1407" style="position:absolute" from="5128,15524" to="5128,16344" strokeweight=".71mm">
                  <v:stroke joinstyle="miter"/>
                </v:line>
                <v:line id="_x0000_s1408" style="position:absolute" from="11005,15524" to="11005,16352" strokeweight=".71mm">
                  <v:stroke joinstyle="miter"/>
                </v:line>
                <v:line id="_x0000_s1409" style="position:absolute" from="1140,15800" to="5114,15800" strokeweight=".35mm">
                  <v:stroke joinstyle="miter"/>
                </v:line>
                <v:line id="_x0000_s1410" style="position:absolute" from="1140,16082" to="5114,16082" strokeweight=".71mm">
                  <v:stroke joinstyle="miter"/>
                </v:line>
                <v:line id="_x0000_s1411" style="position:absolute" from="11012,15802" to="11566,15802" strokeweight=".35mm">
                  <v:stroke joinstyle="miter"/>
                </v:line>
                <v:shape id="_x0000_s141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13" type="#_x0000_t202" style="position:absolute;left:2943;top:16104;width:623;height:229;v-text-anchor:middle" filled="f" stroked="f">
                <v:stroke joinstyle="round"/>
                <v:textbox style="mso-next-textbox:#_x0000_s141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3B2821">
        <w:rPr>
          <w:b/>
          <w:bCs/>
          <w:sz w:val="28"/>
          <w:szCs w:val="28"/>
        </w:rPr>
        <w:t>Планируемое развитие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B2821">
        <w:rPr>
          <w:sz w:val="28"/>
          <w:szCs w:val="28"/>
        </w:rPr>
        <w:t xml:space="preserve">Объем потребляемого газа на планируемой территории </w:t>
      </w:r>
      <w:r>
        <w:rPr>
          <w:sz w:val="28"/>
          <w:szCs w:val="28"/>
        </w:rPr>
        <w:t xml:space="preserve">квартала </w:t>
      </w:r>
      <w:r w:rsidRPr="003B282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3B2821">
        <w:rPr>
          <w:sz w:val="28"/>
          <w:szCs w:val="28"/>
        </w:rPr>
        <w:t xml:space="preserve"> сохраняе</w:t>
      </w:r>
      <w:r>
        <w:rPr>
          <w:sz w:val="28"/>
          <w:szCs w:val="28"/>
        </w:rPr>
        <w:t>тся на существующем уровне, так как</w:t>
      </w:r>
      <w:r w:rsidRPr="003B2821">
        <w:rPr>
          <w:sz w:val="28"/>
          <w:szCs w:val="28"/>
        </w:rPr>
        <w:t xml:space="preserve"> планируемые объекты не являются потребителями газа.</w:t>
      </w:r>
    </w:p>
    <w:p w:rsidR="005B0AAA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numPr>
          <w:ilvl w:val="1"/>
          <w:numId w:val="1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Электроснабжение</w:t>
      </w:r>
    </w:p>
    <w:p w:rsidR="005B0AAA" w:rsidRPr="003B2821" w:rsidRDefault="005B0AAA" w:rsidP="00F043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Существующее положение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414" type="#_x0000_t202" style="position:absolute;left:0;text-align:left;margin-left:198pt;margin-top:61.5pt;width:282.05pt;height:24.3pt;z-index:251675136" stroked="f">
            <v:textbox style="mso-next-textbox:#_x0000_s1414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3B2821">
        <w:rPr>
          <w:sz w:val="28"/>
          <w:szCs w:val="28"/>
        </w:rPr>
        <w:t xml:space="preserve">Электроснабжение города Зеленогорск и планируемого </w:t>
      </w:r>
      <w:r>
        <w:rPr>
          <w:sz w:val="28"/>
          <w:szCs w:val="28"/>
        </w:rPr>
        <w:t xml:space="preserve">квартала </w:t>
      </w:r>
      <w:r w:rsidRPr="003B2821">
        <w:rPr>
          <w:sz w:val="28"/>
          <w:szCs w:val="28"/>
        </w:rPr>
        <w:t>№ </w:t>
      </w:r>
      <w:r>
        <w:rPr>
          <w:sz w:val="28"/>
          <w:szCs w:val="28"/>
        </w:rPr>
        <w:t>2</w:t>
      </w:r>
      <w:r w:rsidRPr="003B2821">
        <w:rPr>
          <w:sz w:val="28"/>
          <w:szCs w:val="28"/>
        </w:rPr>
        <w:t xml:space="preserve"> в настоящее время осуществляется по одной двухцепной ВЛ-110кВ от подстанции Камала-1. Распределение электроэнергии на потребителей происходит через подстанции ГПП-1 - 110/10кВ, ГПП-2 - 110/10кВ и ПС «Промбаза» - 110/35/6кВ. 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C46C0B">
        <w:rPr>
          <w:sz w:val="28"/>
          <w:szCs w:val="28"/>
        </w:rPr>
        <w:t>От этих подстанций</w:t>
      </w:r>
      <w:r>
        <w:rPr>
          <w:sz w:val="28"/>
          <w:szCs w:val="28"/>
        </w:rPr>
        <w:t xml:space="preserve"> п</w:t>
      </w:r>
      <w:r w:rsidRPr="00C46C0B">
        <w:rPr>
          <w:sz w:val="28"/>
          <w:szCs w:val="28"/>
        </w:rPr>
        <w:t>о сети линий электропередач напряжение</w:t>
      </w:r>
      <w:r>
        <w:rPr>
          <w:sz w:val="28"/>
          <w:szCs w:val="28"/>
        </w:rPr>
        <w:t>м</w:t>
      </w:r>
      <w:r w:rsidRPr="00C4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и </w:t>
      </w:r>
      <w:r w:rsidRPr="00C46C0B">
        <w:rPr>
          <w:sz w:val="28"/>
          <w:szCs w:val="28"/>
        </w:rPr>
        <w:t>10</w:t>
      </w:r>
      <w:r>
        <w:rPr>
          <w:sz w:val="28"/>
          <w:szCs w:val="28"/>
        </w:rPr>
        <w:t xml:space="preserve"> кВ подключены районные подстанции 10/6/0.4 кВ, от которых в свою очередь </w:t>
      </w:r>
      <w:r w:rsidRPr="00C46C0B">
        <w:rPr>
          <w:sz w:val="28"/>
          <w:szCs w:val="28"/>
        </w:rPr>
        <w:t>запитываются все потребители города.</w:t>
      </w:r>
      <w:r w:rsidRPr="003B2821">
        <w:rPr>
          <w:color w:val="000000"/>
          <w:sz w:val="28"/>
          <w:szCs w:val="28"/>
        </w:rPr>
        <w:t xml:space="preserve"> Согласно контрольным замерам</w:t>
      </w:r>
      <w:r>
        <w:rPr>
          <w:color w:val="000000"/>
          <w:sz w:val="28"/>
          <w:szCs w:val="28"/>
        </w:rPr>
        <w:t>,</w:t>
      </w:r>
      <w:r w:rsidRPr="003B2821">
        <w:rPr>
          <w:color w:val="000000"/>
          <w:sz w:val="28"/>
          <w:szCs w:val="28"/>
        </w:rPr>
        <w:t xml:space="preserve"> все действующие подстанции загружены менее чем на 70%, т</w:t>
      </w:r>
      <w:r>
        <w:rPr>
          <w:color w:val="000000"/>
          <w:sz w:val="28"/>
          <w:szCs w:val="28"/>
        </w:rPr>
        <w:t>о есть</w:t>
      </w:r>
      <w:r w:rsidRPr="003B2821">
        <w:rPr>
          <w:color w:val="000000"/>
          <w:sz w:val="28"/>
          <w:szCs w:val="28"/>
        </w:rPr>
        <w:t xml:space="preserve"> имеют резерв трансформаторной мощности, который может быть использован для подключения новых потребителей. На территории рассматриваемого в проекте планировки </w:t>
      </w:r>
      <w:r>
        <w:rPr>
          <w:color w:val="000000"/>
          <w:sz w:val="28"/>
          <w:szCs w:val="28"/>
        </w:rPr>
        <w:t>квартала</w:t>
      </w:r>
      <w:r w:rsidRPr="003B282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Pr="003B2821">
        <w:rPr>
          <w:color w:val="000000"/>
          <w:sz w:val="28"/>
          <w:szCs w:val="28"/>
        </w:rPr>
        <w:t xml:space="preserve"> г. Зеленогорска проложены внутриквартальные сети среднего напряжения 10-6кВ, размещены действующие распределительные и трансформаторные подстанции 10/0,4кВ, линии электропередач 10 и 0,4 кВ. </w:t>
      </w: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3B2821">
        <w:rPr>
          <w:b/>
          <w:bCs/>
          <w:color w:val="000000"/>
          <w:sz w:val="28"/>
          <w:szCs w:val="28"/>
          <w:lang w:eastAsia="en-US"/>
        </w:rPr>
        <w:t>Планируемое развитие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квартале № 2</w:t>
      </w:r>
      <w:r w:rsidRPr="003B2821">
        <w:rPr>
          <w:color w:val="000000"/>
          <w:sz w:val="28"/>
          <w:szCs w:val="28"/>
          <w:lang w:eastAsia="en-US"/>
        </w:rPr>
        <w:t xml:space="preserve"> проектом планировки территории предлагается осуществить реорганизацию и благоустройство внутридворовых территорий и площадок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</w:t>
      </w:r>
      <w:r>
        <w:rPr>
          <w:color w:val="000000"/>
          <w:sz w:val="28"/>
          <w:szCs w:val="28"/>
          <w:lang w:eastAsia="en-US"/>
        </w:rPr>
        <w:t>квартала</w:t>
      </w:r>
      <w:r w:rsidRPr="003B2821">
        <w:rPr>
          <w:color w:val="000000"/>
          <w:sz w:val="28"/>
          <w:szCs w:val="28"/>
          <w:lang w:eastAsia="en-US"/>
        </w:rPr>
        <w:t>. Проектом планировки предложено расширить проезды, вдоль проездов разместить парковочные места, организовать новы</w:t>
      </w:r>
      <w:r>
        <w:rPr>
          <w:color w:val="000000"/>
          <w:sz w:val="28"/>
          <w:szCs w:val="28"/>
          <w:lang w:eastAsia="en-US"/>
        </w:rPr>
        <w:t>е детские и спортивные площадки</w:t>
      </w:r>
      <w:r w:rsidRPr="003B2821">
        <w:rPr>
          <w:color w:val="000000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линий централизованной системы электроснабжения, попадающих в зону размещения планируемых парковок и внутридворовых проездов и улиц. В случае необходимости провести капитальный ремонт действующих сетей и сооружений электросна</w:t>
      </w:r>
      <w:r>
        <w:rPr>
          <w:color w:val="000000"/>
          <w:sz w:val="28"/>
          <w:szCs w:val="28"/>
          <w:lang w:eastAsia="en-US"/>
        </w:rPr>
        <w:t>бжения и предусмотреть их вынос</w:t>
      </w:r>
      <w:r w:rsidRPr="003B2821">
        <w:rPr>
          <w:color w:val="000000"/>
          <w:sz w:val="28"/>
          <w:szCs w:val="28"/>
          <w:lang w:eastAsia="en-US"/>
        </w:rPr>
        <w:t xml:space="preserve"> при технологической необходимости. 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numPr>
          <w:ilvl w:val="1"/>
          <w:numId w:val="1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group id="_x0000_s1415" style="position:absolute;left:0;text-align:left;margin-left:47.7pt;margin-top:20.7pt;width:521.9pt;height:802.35pt;z-index:251652608;mso-wrap-distance-left:0;mso-wrap-distance-right:0;mso-position-horizontal-relative:page;mso-position-vertical-relative:page" coordorigin="1134,340" coordsize="10437,16046">
            <o:lock v:ext="edit" text="t"/>
            <v:shape id="_x0000_s1416" type="#_x0000_t202" style="position:absolute;left:11028;top:15969;width:517;height:334;v-text-anchor:middle" filled="f" stroked="f">
              <v:stroke joinstyle="round"/>
              <v:textbox style="mso-next-textbox:#_x0000_s1416;mso-rotate-with-shape:t" inset=".35mm,.35mm,.35mm,.35mm">
                <w:txbxContent>
                  <w:p w:rsidR="005B0AAA" w:rsidRPr="00CA6178" w:rsidRDefault="005B0AAA" w:rsidP="00C53E5E">
                    <w:r>
                      <w:t xml:space="preserve">   18</w:t>
                    </w:r>
                  </w:p>
                </w:txbxContent>
              </v:textbox>
            </v:shape>
            <v:group id="_x0000_s1417" style="position:absolute;left:1134;top:340;width:10437;height:16046;mso-wrap-distance-left:0;mso-wrap-distance-right:0" coordorigin="1134,340" coordsize="10437,16046">
              <o:lock v:ext="edit" text="t"/>
              <v:shape id="_x0000_s1418" type="#_x0000_t202" style="position:absolute;left:1161;top:16093;width:517;height:242;v-text-anchor:middle" filled="f" stroked="f">
                <v:stroke joinstyle="round"/>
                <v:textbox style="mso-next-textbox:#_x0000_s141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19" type="#_x0000_t202" style="position:absolute;left:1674;top:16105;width:538;height:242;v-text-anchor:middle" filled="f" stroked="f">
                <v:stroke joinstyle="round"/>
                <v:textbox style="mso-next-textbox:#_x0000_s1419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420" type="#_x0000_t202" style="position:absolute;left:2315;top:16104;width:623;height:229;v-text-anchor:middle" filled="f" stroked="f">
                <v:stroke joinstyle="round"/>
                <v:textbox style="mso-next-textbox:#_x0000_s142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21" type="#_x0000_t202" style="position:absolute;left:3732;top:16093;width:796;height:242;v-text-anchor:middle" filled="f" stroked="f">
                <v:stroke joinstyle="round"/>
                <v:textbox style="mso-next-textbox:#_x0000_s142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22" type="#_x0000_t202" style="position:absolute;left:4580;top:16093;width:517;height:242;v-text-anchor:middle" filled="f" stroked="f">
                <v:stroke joinstyle="round"/>
                <v:textbox style="mso-next-textbox:#_x0000_s142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23" type="#_x0000_t202" style="position:absolute;left:11027;top:15546;width:517;height:243;v-text-anchor:middle" filled="f" stroked="f">
                <v:stroke joinstyle="round"/>
                <v:textbox style="mso-next-textbox:#_x0000_s1423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24" style="position:absolute;left:1134;top:340;width:10437;height:16046;mso-wrap-distance-left:0;mso-wrap-distance-right:0" coordorigin="1134,340" coordsize="10437,16046">
                <o:lock v:ext="edit" text="t"/>
                <v:rect id="_x0000_s1425" style="position:absolute;left:1134;top:340;width:10437;height:16021;mso-wrap-style:none;v-text-anchor:middle" filled="f" strokeweight=".71mm"/>
                <v:shape id="_x0000_s1426" style="position:absolute;left:1657;top:15507;width:0;height:879;mso-wrap-style:none;v-text-anchor:middle" coordsize="1,885" path="m,l,885e" strokeweight=".71mm">
                  <v:fill color2="black"/>
                </v:shape>
                <v:line id="_x0000_s1427" style="position:absolute" from="1140,15517" to="11560,15517" strokeweight=".71mm">
                  <v:stroke joinstyle="miter"/>
                </v:line>
                <v:line id="_x0000_s1428" style="position:absolute" from="2275,15524" to="2275,16352" strokeweight=".71mm">
                  <v:stroke joinstyle="miter"/>
                </v:line>
                <v:line id="_x0000_s1429" style="position:absolute" from="3702,15524" to="3702,16352" strokeweight=".71mm">
                  <v:stroke joinstyle="miter"/>
                </v:line>
                <v:line id="_x0000_s1430" style="position:absolute" from="4557,15532" to="4557,16352" strokeweight=".71mm">
                  <v:stroke joinstyle="miter"/>
                </v:line>
                <v:line id="_x0000_s1431" style="position:absolute" from="5128,15524" to="5128,16344" strokeweight=".71mm">
                  <v:stroke joinstyle="miter"/>
                </v:line>
                <v:line id="_x0000_s1432" style="position:absolute" from="11005,15524" to="11005,16352" strokeweight=".71mm">
                  <v:stroke joinstyle="miter"/>
                </v:line>
                <v:line id="_x0000_s1433" style="position:absolute" from="1140,15800" to="5114,15800" strokeweight=".35mm">
                  <v:stroke joinstyle="miter"/>
                </v:line>
                <v:line id="_x0000_s1434" style="position:absolute" from="1140,16082" to="5114,16082" strokeweight=".71mm">
                  <v:stroke joinstyle="miter"/>
                </v:line>
                <v:line id="_x0000_s1435" style="position:absolute" from="11012,15802" to="11566,15802" strokeweight=".35mm">
                  <v:stroke joinstyle="miter"/>
                </v:line>
                <v:shape id="_x0000_s143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37" type="#_x0000_t202" style="position:absolute;left:2943;top:16104;width:623;height:229;v-text-anchor:middle" filled="f" stroked="f">
                <v:stroke joinstyle="round"/>
                <v:textbox style="mso-next-textbox:#_x0000_s143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3B2821">
        <w:rPr>
          <w:b/>
          <w:bCs/>
          <w:sz w:val="28"/>
          <w:szCs w:val="28"/>
        </w:rPr>
        <w:t>Ливневая канализация</w:t>
      </w:r>
    </w:p>
    <w:p w:rsidR="005B0AAA" w:rsidRPr="003B2821" w:rsidRDefault="005B0AAA" w:rsidP="00F0439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Существующее положение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B2821">
        <w:rPr>
          <w:sz w:val="28"/>
          <w:szCs w:val="28"/>
        </w:rPr>
        <w:t xml:space="preserve">В городе Зеленогорске принята полная раздельная система канализации - бытовая и дождевая. Дождевые и талые воды с планируемой территории </w:t>
      </w:r>
      <w:r>
        <w:rPr>
          <w:sz w:val="28"/>
          <w:szCs w:val="28"/>
        </w:rPr>
        <w:t>квартала</w:t>
      </w:r>
      <w:r w:rsidRPr="003B282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3B2821">
        <w:rPr>
          <w:sz w:val="28"/>
          <w:szCs w:val="28"/>
        </w:rPr>
        <w:t xml:space="preserve"> отводятся закрытыми сетями дождевой канализации непосредственно в р</w:t>
      </w:r>
      <w:r>
        <w:rPr>
          <w:sz w:val="28"/>
          <w:szCs w:val="28"/>
        </w:rPr>
        <w:t>еку</w:t>
      </w:r>
      <w:r w:rsidRPr="003B2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</w:t>
      </w:r>
      <w:r w:rsidRPr="003B2821">
        <w:rPr>
          <w:sz w:val="28"/>
          <w:szCs w:val="28"/>
        </w:rPr>
        <w:t xml:space="preserve">. 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2821">
        <w:rPr>
          <w:sz w:val="28"/>
          <w:szCs w:val="28"/>
        </w:rPr>
        <w:t xml:space="preserve"> проектах на строительство новых микрорайонов города предусматриваются</w:t>
      </w:r>
      <w:r>
        <w:rPr>
          <w:sz w:val="28"/>
          <w:szCs w:val="28"/>
        </w:rPr>
        <w:t xml:space="preserve"> п</w:t>
      </w:r>
      <w:r w:rsidRPr="003B2821">
        <w:rPr>
          <w:sz w:val="28"/>
          <w:szCs w:val="28"/>
        </w:rPr>
        <w:t xml:space="preserve">ланируемые очистные сооружения поверхностного стока. 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Планируемое развитие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noProof/>
        </w:rPr>
        <w:pict>
          <v:shape id="_x0000_s1438" type="#_x0000_t202" style="position:absolute;left:0;text-align:left;margin-left:198pt;margin-top:61.5pt;width:282.05pt;height:24.3pt;z-index:251676160" stroked="f">
            <v:textbox style="mso-next-textbox:#_x0000_s1438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>
        <w:rPr>
          <w:color w:val="000000"/>
          <w:sz w:val="28"/>
          <w:szCs w:val="28"/>
          <w:lang w:eastAsia="en-US"/>
        </w:rPr>
        <w:t>В квартале № 2</w:t>
      </w:r>
      <w:r w:rsidRPr="003B2821">
        <w:rPr>
          <w:color w:val="000000"/>
          <w:sz w:val="28"/>
          <w:szCs w:val="28"/>
          <w:lang w:eastAsia="en-US"/>
        </w:rPr>
        <w:t xml:space="preserve"> проектом планировки территории предлагается осуществить реорганизацию и благоустройство внутр</w:t>
      </w:r>
      <w:r>
        <w:rPr>
          <w:color w:val="000000"/>
          <w:sz w:val="28"/>
          <w:szCs w:val="28"/>
          <w:lang w:eastAsia="en-US"/>
        </w:rPr>
        <w:t>идворовых территорий и площадок</w:t>
      </w:r>
      <w:r w:rsidRPr="003B2821">
        <w:rPr>
          <w:color w:val="000000"/>
          <w:sz w:val="28"/>
          <w:szCs w:val="28"/>
          <w:lang w:eastAsia="en-US"/>
        </w:rPr>
        <w:t xml:space="preserve"> с размещением дополнительных открытых парковочных мест для временного хранения автомобилей жителей многоквартирных домов </w:t>
      </w:r>
      <w:r>
        <w:rPr>
          <w:color w:val="000000"/>
          <w:sz w:val="28"/>
          <w:szCs w:val="28"/>
          <w:lang w:eastAsia="en-US"/>
        </w:rPr>
        <w:t>квартала</w:t>
      </w:r>
      <w:r w:rsidRPr="003B2821">
        <w:rPr>
          <w:color w:val="000000"/>
          <w:sz w:val="28"/>
          <w:szCs w:val="28"/>
          <w:lang w:eastAsia="en-US"/>
        </w:rPr>
        <w:t>. Проектом планировки предложено расширить проезды, вдоль проездов разместить парковочные места, организовать новы</w:t>
      </w:r>
      <w:r>
        <w:rPr>
          <w:color w:val="000000"/>
          <w:sz w:val="28"/>
          <w:szCs w:val="28"/>
          <w:lang w:eastAsia="en-US"/>
        </w:rPr>
        <w:t>е детские и спортивные площадки</w:t>
      </w:r>
      <w:r w:rsidRPr="003B2821">
        <w:rPr>
          <w:color w:val="000000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планируемых линейных объектов необходимо провести проверку состояния существующих трубопроводов централизованной системы поверхностного водоотведения (самотечной ливневой канализации), находящихся на балансе у МУП ТС г. Зеленогорска, попадающих в зону размещения планируемых парковок и внутридворовых проездов и улиц. Предусмотреть дополнительные дождеприемные колодцы с пескоуловителями на асфальтобетонном покрытии проездов и парковочных стоянках.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3B2821">
        <w:rPr>
          <w:color w:val="000000"/>
          <w:sz w:val="28"/>
          <w:szCs w:val="28"/>
          <w:lang w:eastAsia="en-US"/>
        </w:rPr>
        <w:t xml:space="preserve">В случае необходимости провести капитальный ремонт действующих сетей и сооружений системы поверхностного водоотвода и предусмотреть их вынос, при технологической необходимости. 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5B0AAA" w:rsidRPr="003B2821" w:rsidRDefault="005B0AAA" w:rsidP="00F04393">
      <w:pPr>
        <w:pStyle w:val="Default"/>
        <w:numPr>
          <w:ilvl w:val="1"/>
          <w:numId w:val="1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Линии и сооружения связи</w:t>
      </w: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B0AAA" w:rsidRPr="003B2821" w:rsidRDefault="005B0AAA" w:rsidP="00F0439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B2821">
        <w:rPr>
          <w:b/>
          <w:bCs/>
          <w:sz w:val="28"/>
          <w:szCs w:val="28"/>
        </w:rPr>
        <w:t>Существующее положение</w:t>
      </w:r>
    </w:p>
    <w:p w:rsidR="005B0AAA" w:rsidRPr="00BD582C" w:rsidRDefault="005B0AAA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Централизованная телефонная связь в г. Зеленогорске обеспечивается тремя АТС, что достаточно для  обслуживания населения города. Установка новых АТС </w:t>
      </w:r>
      <w:r>
        <w:rPr>
          <w:color w:val="000000"/>
          <w:sz w:val="28"/>
          <w:szCs w:val="28"/>
        </w:rPr>
        <w:t>согласно проекту</w:t>
      </w:r>
      <w:r w:rsidRPr="00BD582C">
        <w:rPr>
          <w:color w:val="000000"/>
          <w:sz w:val="28"/>
          <w:szCs w:val="28"/>
        </w:rPr>
        <w:t xml:space="preserve"> не требуется, но рекомендуется замена морально и физически устаревшего оборудования существующих АТС на расчетный срок.</w:t>
      </w: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5B0AAA" w:rsidRPr="003B2821" w:rsidRDefault="005B0AAA" w:rsidP="00F04393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3B2821">
        <w:rPr>
          <w:b/>
          <w:bCs/>
          <w:color w:val="000000"/>
          <w:sz w:val="28"/>
          <w:szCs w:val="28"/>
        </w:rPr>
        <w:t>Планируемое развитие</w:t>
      </w: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noProof/>
        </w:rPr>
        <w:pict>
          <v:group id="_x0000_s1439" style="position:absolute;left:0;text-align:left;margin-left:47.7pt;margin-top:20.7pt;width:521.9pt;height:802.35pt;z-index:251653632;mso-wrap-distance-left:0;mso-wrap-distance-right:0;mso-position-horizontal-relative:page;mso-position-vertical-relative:page" coordorigin="1134,340" coordsize="10437,16046">
            <o:lock v:ext="edit" text="t"/>
            <v:shape id="_x0000_s1440" type="#_x0000_t202" style="position:absolute;left:11028;top:15969;width:517;height:334;v-text-anchor:middle" filled="f" stroked="f">
              <v:stroke joinstyle="round"/>
              <v:textbox style="mso-next-textbox:#_x0000_s1440;mso-rotate-with-shape:t" inset=".35mm,.35mm,.35mm,.35mm">
                <w:txbxContent>
                  <w:p w:rsidR="005B0AAA" w:rsidRPr="00336241" w:rsidRDefault="005B0AAA" w:rsidP="00C53E5E">
                    <w:r>
                      <w:t xml:space="preserve">   19</w:t>
                    </w:r>
                  </w:p>
                </w:txbxContent>
              </v:textbox>
            </v:shape>
            <v:group id="_x0000_s1441" style="position:absolute;left:1134;top:340;width:10437;height:16046;mso-wrap-distance-left:0;mso-wrap-distance-right:0" coordorigin="1134,340" coordsize="10437,16046">
              <o:lock v:ext="edit" text="t"/>
              <v:shape id="_x0000_s1442" type="#_x0000_t202" style="position:absolute;left:1161;top:16093;width:517;height:242;v-text-anchor:middle" filled="f" stroked="f">
                <v:stroke joinstyle="round"/>
                <v:textbox style="mso-next-textbox:#_x0000_s1442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43" type="#_x0000_t202" style="position:absolute;left:1674;top:16105;width:538;height:242;v-text-anchor:middle" filled="f" stroked="f">
                <v:stroke joinstyle="round"/>
                <v:textbox style="mso-next-textbox:#_x0000_s1443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444" type="#_x0000_t202" style="position:absolute;left:2315;top:16104;width:623;height:229;v-text-anchor:middle" filled="f" stroked="f">
                <v:stroke joinstyle="round"/>
                <v:textbox style="mso-next-textbox:#_x0000_s1444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45" type="#_x0000_t202" style="position:absolute;left:3732;top:16093;width:796;height:242;v-text-anchor:middle" filled="f" stroked="f">
                <v:stroke joinstyle="round"/>
                <v:textbox style="mso-next-textbox:#_x0000_s144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46" type="#_x0000_t202" style="position:absolute;left:4580;top:16093;width:517;height:242;v-text-anchor:middle" filled="f" stroked="f">
                <v:stroke joinstyle="round"/>
                <v:textbox style="mso-next-textbox:#_x0000_s144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47" type="#_x0000_t202" style="position:absolute;left:11027;top:15546;width:517;height:243;v-text-anchor:middle" filled="f" stroked="f">
                <v:stroke joinstyle="round"/>
                <v:textbox style="mso-next-textbox:#_x0000_s1447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48" style="position:absolute;left:1134;top:340;width:10437;height:16046;mso-wrap-distance-left:0;mso-wrap-distance-right:0" coordorigin="1134,340" coordsize="10437,16046">
                <o:lock v:ext="edit" text="t"/>
                <v:rect id="_x0000_s1449" style="position:absolute;left:1134;top:340;width:10437;height:16021;mso-wrap-style:none;v-text-anchor:middle" filled="f" strokeweight=".71mm"/>
                <v:shape id="_x0000_s1450" style="position:absolute;left:1657;top:15507;width:0;height:879;mso-wrap-style:none;v-text-anchor:middle" coordsize="1,885" path="m,l,885e" strokeweight=".71mm">
                  <v:fill color2="black"/>
                </v:shape>
                <v:line id="_x0000_s1451" style="position:absolute" from="1140,15517" to="11560,15517" strokeweight=".71mm">
                  <v:stroke joinstyle="miter"/>
                </v:line>
                <v:line id="_x0000_s1452" style="position:absolute" from="2275,15524" to="2275,16352" strokeweight=".71mm">
                  <v:stroke joinstyle="miter"/>
                </v:line>
                <v:line id="_x0000_s1453" style="position:absolute" from="3702,15524" to="3702,16352" strokeweight=".71mm">
                  <v:stroke joinstyle="miter"/>
                </v:line>
                <v:line id="_x0000_s1454" style="position:absolute" from="4557,15532" to="4557,16352" strokeweight=".71mm">
                  <v:stroke joinstyle="miter"/>
                </v:line>
                <v:line id="_x0000_s1455" style="position:absolute" from="5128,15524" to="5128,16344" strokeweight=".71mm">
                  <v:stroke joinstyle="miter"/>
                </v:line>
                <v:line id="_x0000_s1456" style="position:absolute" from="11005,15524" to="11005,16352" strokeweight=".71mm">
                  <v:stroke joinstyle="miter"/>
                </v:line>
                <v:line id="_x0000_s1457" style="position:absolute" from="1140,15800" to="5114,15800" strokeweight=".35mm">
                  <v:stroke joinstyle="miter"/>
                </v:line>
                <v:line id="_x0000_s1458" style="position:absolute" from="1140,16082" to="5114,16082" strokeweight=".71mm">
                  <v:stroke joinstyle="miter"/>
                </v:line>
                <v:line id="_x0000_s1459" style="position:absolute" from="11012,15802" to="11566,15802" strokeweight=".35mm">
                  <v:stroke joinstyle="miter"/>
                </v:line>
                <v:shape id="_x0000_s146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61" type="#_x0000_t202" style="position:absolute;left:2943;top:16104;width:623;height:229;v-text-anchor:middle" filled="f" stroked="f">
                <v:stroke joinstyle="round"/>
                <v:textbox style="mso-next-textbox:#_x0000_s146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>
        <w:rPr>
          <w:color w:val="000000"/>
          <w:sz w:val="28"/>
          <w:szCs w:val="28"/>
          <w:lang w:eastAsia="en-US"/>
        </w:rPr>
        <w:t>В квартале</w:t>
      </w:r>
      <w:r w:rsidRPr="003B282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№ 2</w:t>
      </w:r>
      <w:r w:rsidRPr="003B2821">
        <w:rPr>
          <w:color w:val="000000"/>
          <w:sz w:val="28"/>
          <w:szCs w:val="28"/>
          <w:lang w:eastAsia="en-US"/>
        </w:rPr>
        <w:t xml:space="preserve"> проектом планировки территории предлагается осуществить реорганизацию и благоустройство внутр</w:t>
      </w:r>
      <w:r>
        <w:rPr>
          <w:color w:val="000000"/>
          <w:sz w:val="28"/>
          <w:szCs w:val="28"/>
          <w:lang w:eastAsia="en-US"/>
        </w:rPr>
        <w:t>идворовых территорий и площадок</w:t>
      </w:r>
      <w:r w:rsidRPr="003B2821">
        <w:rPr>
          <w:color w:val="000000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</w:t>
      </w:r>
      <w:r>
        <w:rPr>
          <w:color w:val="000000"/>
          <w:sz w:val="28"/>
          <w:szCs w:val="28"/>
          <w:lang w:eastAsia="en-US"/>
        </w:rPr>
        <w:t>квартала</w:t>
      </w:r>
      <w:r w:rsidRPr="003B2821">
        <w:rPr>
          <w:color w:val="000000"/>
          <w:sz w:val="28"/>
          <w:szCs w:val="28"/>
          <w:lang w:eastAsia="en-US"/>
        </w:rPr>
        <w:t>. Проектом планировки предложено расширить проезды, вдоль проездов разместить парковочные места, организовать новы</w:t>
      </w:r>
      <w:r>
        <w:rPr>
          <w:color w:val="000000"/>
          <w:sz w:val="28"/>
          <w:szCs w:val="28"/>
          <w:lang w:eastAsia="en-US"/>
        </w:rPr>
        <w:t>е детские и спортивные площадки</w:t>
      </w:r>
      <w:r w:rsidRPr="003B2821">
        <w:rPr>
          <w:color w:val="000000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сетей централизованной системы связи, попадающих в зону размещения планируемых парковок, внутридворовых проездов и улиц. В случае необходимости провести капитальный ремонт действующих сетей и сооружений связи и предусмотреть их вынос, при технологической необходимости. </w:t>
      </w:r>
    </w:p>
    <w:p w:rsidR="005B0AAA" w:rsidRDefault="005B0AAA" w:rsidP="00F04393">
      <w:pPr>
        <w:spacing w:line="276" w:lineRule="auto"/>
        <w:ind w:firstLine="709"/>
        <w:rPr>
          <w:color w:val="000000"/>
          <w:sz w:val="22"/>
          <w:szCs w:val="22"/>
        </w:rPr>
      </w:pPr>
    </w:p>
    <w:p w:rsidR="005B0AAA" w:rsidRPr="003B2821" w:rsidRDefault="005B0AAA" w:rsidP="00F04393">
      <w:pPr>
        <w:spacing w:line="276" w:lineRule="auto"/>
        <w:ind w:firstLine="709"/>
        <w:rPr>
          <w:color w:val="000000"/>
          <w:sz w:val="22"/>
          <w:szCs w:val="22"/>
        </w:rPr>
      </w:pPr>
      <w:r>
        <w:rPr>
          <w:noProof/>
        </w:rPr>
        <w:pict>
          <v:shape id="_x0000_s1462" type="#_x0000_t202" style="position:absolute;left:0;text-align:left;margin-left:198pt;margin-top:37.95pt;width:282.05pt;height:24.3pt;z-index:251677184" stroked="f">
            <v:textbox style="mso-next-textbox:#_x0000_s1462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</w:p>
    <w:p w:rsidR="005B0AAA" w:rsidRPr="003C233F" w:rsidRDefault="005B0AAA" w:rsidP="00276A72">
      <w:pPr>
        <w:pStyle w:val="ListParagraph"/>
        <w:numPr>
          <w:ilvl w:val="0"/>
          <w:numId w:val="18"/>
        </w:numPr>
        <w:tabs>
          <w:tab w:val="left" w:pos="0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3C233F">
        <w:rPr>
          <w:b/>
          <w:bCs/>
          <w:sz w:val="28"/>
          <w:szCs w:val="28"/>
        </w:rPr>
        <w:t xml:space="preserve">Установление красных линий </w:t>
      </w:r>
    </w:p>
    <w:p w:rsidR="005B0AAA" w:rsidRPr="002D789E" w:rsidRDefault="005B0AAA" w:rsidP="002D789E">
      <w:pPr>
        <w:tabs>
          <w:tab w:val="left" w:pos="0"/>
        </w:tabs>
        <w:suppressAutoHyphens/>
        <w:spacing w:line="276" w:lineRule="auto"/>
        <w:ind w:left="720"/>
        <w:rPr>
          <w:b/>
          <w:bCs/>
          <w:sz w:val="28"/>
          <w:szCs w:val="28"/>
        </w:rPr>
      </w:pPr>
    </w:p>
    <w:p w:rsidR="005B0AAA" w:rsidRPr="002D789E" w:rsidRDefault="005B0AAA" w:rsidP="002D789E">
      <w:pPr>
        <w:suppressAutoHyphens/>
        <w:spacing w:line="276" w:lineRule="auto"/>
        <w:ind w:firstLine="709"/>
        <w:rPr>
          <w:sz w:val="28"/>
          <w:szCs w:val="28"/>
        </w:rPr>
      </w:pPr>
      <w:r w:rsidRPr="002D789E">
        <w:rPr>
          <w:color w:val="000000"/>
          <w:sz w:val="28"/>
          <w:szCs w:val="28"/>
        </w:rPr>
        <w:t xml:space="preserve">Основной задачей разработки проекта планировки территории является установление красных линий с целью ее устойчивого развития, а также выделения </w:t>
      </w:r>
      <w:r w:rsidRPr="002D789E">
        <w:rPr>
          <w:sz w:val="28"/>
          <w:szCs w:val="28"/>
        </w:rPr>
        <w:t>существующих, планируемых (изменяемых, вновь образуемых) границ территорий общего пользования, границ земельных участков, на которых расположены автомобильные дороги, сети инженерно-технического обеспечения, линии электропередачи, линии связи (в том числе линейно-кабельные сооружения), трубопроводы, железнодорожные линии и другие линейные объекты.</w:t>
      </w:r>
    </w:p>
    <w:p w:rsidR="005B0AAA" w:rsidRPr="002D789E" w:rsidRDefault="005B0AAA" w:rsidP="002D789E">
      <w:pPr>
        <w:spacing w:line="276" w:lineRule="auto"/>
        <w:ind w:firstLine="709"/>
        <w:rPr>
          <w:color w:val="000000"/>
          <w:sz w:val="28"/>
          <w:szCs w:val="28"/>
        </w:rPr>
      </w:pPr>
      <w:r w:rsidRPr="002D789E">
        <w:rPr>
          <w:color w:val="000000"/>
          <w:sz w:val="28"/>
          <w:szCs w:val="28"/>
        </w:rPr>
        <w:t>Устойчивое   развитие   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5B0AAA" w:rsidRPr="002D789E" w:rsidRDefault="005B0AAA" w:rsidP="002D789E">
      <w:pPr>
        <w:spacing w:line="276" w:lineRule="auto"/>
        <w:ind w:firstLine="709"/>
        <w:rPr>
          <w:color w:val="000000"/>
          <w:sz w:val="28"/>
          <w:szCs w:val="28"/>
        </w:rPr>
      </w:pPr>
      <w:r w:rsidRPr="002D789E">
        <w:rPr>
          <w:color w:val="000000"/>
          <w:spacing w:val="3"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5B0AAA" w:rsidRPr="002D789E" w:rsidRDefault="005B0AAA" w:rsidP="002D789E">
      <w:pPr>
        <w:spacing w:line="276" w:lineRule="auto"/>
        <w:ind w:firstLine="709"/>
        <w:rPr>
          <w:sz w:val="28"/>
          <w:szCs w:val="28"/>
        </w:rPr>
      </w:pPr>
      <w:r w:rsidRPr="002D789E">
        <w:rPr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населенных пунктов и межселенной территории. 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5B0AAA" w:rsidRPr="002D789E" w:rsidRDefault="005B0AAA" w:rsidP="002D789E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noProof/>
        </w:rPr>
        <w:pict>
          <v:group id="_x0000_s1463" style="position:absolute;left:0;text-align:left;margin-left:47.7pt;margin-top:20.7pt;width:521.9pt;height:802.35pt;z-index:251654656;mso-wrap-distance-left:0;mso-wrap-distance-right:0;mso-position-horizontal-relative:page;mso-position-vertical-relative:page" coordorigin="1134,340" coordsize="10437,16046">
            <o:lock v:ext="edit" text="t"/>
            <v:shape id="_x0000_s1464" type="#_x0000_t202" style="position:absolute;left:11028;top:15969;width:517;height:334;v-text-anchor:middle" filled="f" stroked="f">
              <v:stroke joinstyle="round"/>
              <v:textbox style="mso-next-textbox:#_x0000_s1464;mso-rotate-with-shape:t" inset=".35mm,.35mm,.35mm,.35mm">
                <w:txbxContent>
                  <w:p w:rsidR="005B0AAA" w:rsidRPr="00CA6178" w:rsidRDefault="005B0AAA" w:rsidP="00C53E5E">
                    <w:r>
                      <w:t xml:space="preserve">   20</w:t>
                    </w:r>
                  </w:p>
                </w:txbxContent>
              </v:textbox>
            </v:shape>
            <v:group id="_x0000_s1465" style="position:absolute;left:1134;top:340;width:10437;height:16046;mso-wrap-distance-left:0;mso-wrap-distance-right:0" coordorigin="1134,340" coordsize="10437,16046">
              <o:lock v:ext="edit" text="t"/>
              <v:shape id="_x0000_s1466" type="#_x0000_t202" style="position:absolute;left:1161;top:16093;width:517;height:242;v-text-anchor:middle" filled="f" stroked="f">
                <v:stroke joinstyle="round"/>
                <v:textbox style="mso-next-textbox:#_x0000_s1466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67" type="#_x0000_t202" style="position:absolute;left:1674;top:16105;width:538;height:242;v-text-anchor:middle" filled="f" stroked="f">
                <v:stroke joinstyle="round"/>
                <v:textbox style="mso-next-textbox:#_x0000_s1467;mso-rotate-with-shape:t" inset=".35mm,.35mm,.35mm,.35mm">
                  <w:txbxContent>
                    <w:p w:rsidR="005B0AAA" w:rsidRDefault="005B0AAA" w:rsidP="00C53E5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468" type="#_x0000_t202" style="position:absolute;left:2315;top:16104;width:623;height:229;v-text-anchor:middle" filled="f" stroked="f">
                <v:stroke joinstyle="round"/>
                <v:textbox style="mso-next-textbox:#_x0000_s1468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69" type="#_x0000_t202" style="position:absolute;left:3732;top:16093;width:796;height:242;v-text-anchor:middle" filled="f" stroked="f">
                <v:stroke joinstyle="round"/>
                <v:textbox style="mso-next-textbox:#_x0000_s1469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70" type="#_x0000_t202" style="position:absolute;left:4580;top:16093;width:517;height:242;v-text-anchor:middle" filled="f" stroked="f">
                <v:stroke joinstyle="round"/>
                <v:textbox style="mso-next-textbox:#_x0000_s1470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71" type="#_x0000_t202" style="position:absolute;left:11027;top:15546;width:517;height:243;v-text-anchor:middle" filled="f" stroked="f">
                <v:stroke joinstyle="round"/>
                <v:textbox style="mso-next-textbox:#_x0000_s1471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72" style="position:absolute;left:1134;top:340;width:10437;height:16046;mso-wrap-distance-left:0;mso-wrap-distance-right:0" coordorigin="1134,340" coordsize="10437,16046">
                <o:lock v:ext="edit" text="t"/>
                <v:rect id="_x0000_s1473" style="position:absolute;left:1134;top:340;width:10437;height:16021;mso-wrap-style:none;v-text-anchor:middle" filled="f" strokeweight=".71mm"/>
                <v:shape id="_x0000_s1474" style="position:absolute;left:1657;top:15507;width:0;height:879;mso-wrap-style:none;v-text-anchor:middle" coordsize="1,885" path="m,l,885e" strokeweight=".71mm">
                  <v:fill color2="black"/>
                </v:shape>
                <v:line id="_x0000_s1475" style="position:absolute" from="1140,15517" to="11560,15517" strokeweight=".71mm">
                  <v:stroke joinstyle="miter"/>
                </v:line>
                <v:line id="_x0000_s1476" style="position:absolute" from="2275,15524" to="2275,16352" strokeweight=".71mm">
                  <v:stroke joinstyle="miter"/>
                </v:line>
                <v:line id="_x0000_s1477" style="position:absolute" from="3702,15524" to="3702,16352" strokeweight=".71mm">
                  <v:stroke joinstyle="miter"/>
                </v:line>
                <v:line id="_x0000_s1478" style="position:absolute" from="4557,15532" to="4557,16352" strokeweight=".71mm">
                  <v:stroke joinstyle="miter"/>
                </v:line>
                <v:line id="_x0000_s1479" style="position:absolute" from="5128,15524" to="5128,16344" strokeweight=".71mm">
                  <v:stroke joinstyle="miter"/>
                </v:line>
                <v:line id="_x0000_s1480" style="position:absolute" from="11005,15524" to="11005,16352" strokeweight=".71mm">
                  <v:stroke joinstyle="miter"/>
                </v:line>
                <v:line id="_x0000_s1481" style="position:absolute" from="1140,15800" to="5114,15800" strokeweight=".35mm">
                  <v:stroke joinstyle="miter"/>
                </v:line>
                <v:line id="_x0000_s1482" style="position:absolute" from="1140,16082" to="5114,16082" strokeweight=".71mm">
                  <v:stroke joinstyle="miter"/>
                </v:line>
                <v:line id="_x0000_s1483" style="position:absolute" from="11012,15802" to="11566,15802" strokeweight=".35mm">
                  <v:stroke joinstyle="miter"/>
                </v:line>
                <v:shape id="_x0000_s148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85" type="#_x0000_t202" style="position:absolute;left:2943;top:16104;width:623;height:229;v-text-anchor:middle" filled="f" stroked="f">
                <v:stroke joinstyle="round"/>
                <v:textbox style="mso-next-textbox:#_x0000_s1485;mso-rotate-with-shape:t" inset=".35mm,.35mm,.35mm,.35mm">
                  <w:txbxContent>
                    <w:p w:rsidR="005B0AAA" w:rsidRDefault="005B0AAA" w:rsidP="00C53E5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2D789E">
        <w:rPr>
          <w:color w:val="000000"/>
          <w:spacing w:val="3"/>
          <w:sz w:val="28"/>
          <w:szCs w:val="28"/>
        </w:rPr>
        <w:t xml:space="preserve">В границах территории, подлежащей разработке планировочной документации, отсутствуют существующие красные линии. </w:t>
      </w:r>
    </w:p>
    <w:p w:rsidR="005B0AAA" w:rsidRPr="002D789E" w:rsidRDefault="005B0AAA" w:rsidP="002D789E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2D789E">
        <w:rPr>
          <w:color w:val="000000"/>
          <w:spacing w:val="3"/>
          <w:sz w:val="28"/>
          <w:szCs w:val="28"/>
        </w:rPr>
        <w:t>В проекте планировки даны предложения по установлению красных линий на проектируемом участке. Красные линии разработаны исходя из существующей застройки и существующих инженерных сетей, при этом они были разработаны максимально прямолинейно, без необоснованных изломов. Красные линии прошли по границам существующих кварталов. Предложения по установлению красных линий выполнены в соответствии со следующими нормами СП 42.13330.201</w:t>
      </w:r>
      <w:r>
        <w:rPr>
          <w:color w:val="000000"/>
          <w:spacing w:val="3"/>
          <w:sz w:val="28"/>
          <w:szCs w:val="28"/>
        </w:rPr>
        <w:t>6</w:t>
      </w:r>
      <w:r w:rsidRPr="002D789E">
        <w:rPr>
          <w:color w:val="000000"/>
          <w:spacing w:val="3"/>
          <w:sz w:val="28"/>
          <w:szCs w:val="28"/>
        </w:rPr>
        <w:t>:</w:t>
      </w:r>
    </w:p>
    <w:p w:rsidR="005B0AAA" w:rsidRPr="002D789E" w:rsidRDefault="005B0AAA" w:rsidP="00AE6DEB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992"/>
        <w:rPr>
          <w:color w:val="000000"/>
          <w:spacing w:val="3"/>
          <w:sz w:val="28"/>
          <w:szCs w:val="28"/>
        </w:rPr>
      </w:pPr>
      <w:r w:rsidRPr="002D789E">
        <w:rPr>
          <w:color w:val="000000"/>
          <w:spacing w:val="3"/>
          <w:sz w:val="28"/>
          <w:szCs w:val="28"/>
        </w:rPr>
        <w:t>Ширина улиц и дорог в красных линиях принимается следующая: для магистральных дорог - 50-75; магистральных улиц - 40-80; улиц и дорог местного значения -</w:t>
      </w:r>
      <w:r>
        <w:rPr>
          <w:color w:val="000000"/>
          <w:spacing w:val="3"/>
          <w:sz w:val="28"/>
          <w:szCs w:val="28"/>
        </w:rPr>
        <w:t xml:space="preserve"> </w:t>
      </w:r>
      <w:r w:rsidRPr="002D789E">
        <w:rPr>
          <w:color w:val="000000"/>
          <w:spacing w:val="3"/>
          <w:sz w:val="28"/>
          <w:szCs w:val="28"/>
        </w:rPr>
        <w:t>15-25.</w:t>
      </w:r>
    </w:p>
    <w:p w:rsidR="005B0AAA" w:rsidRPr="002D789E" w:rsidRDefault="005B0AAA" w:rsidP="00AE6DEB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noProof/>
        </w:rPr>
        <w:pict>
          <v:shape id="_x0000_s1486" type="#_x0000_t202" style="position:absolute;left:0;text-align:left;margin-left:198pt;margin-top:71pt;width:282.05pt;height:24.3pt;z-index:251678208" stroked="f">
            <v:textbox style="mso-next-textbox:#_x0000_s1486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  <w:r w:rsidRPr="002D789E">
        <w:rPr>
          <w:color w:val="000000"/>
          <w:spacing w:val="3"/>
          <w:sz w:val="28"/>
          <w:szCs w:val="28"/>
        </w:rPr>
        <w:t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др.).»</w:t>
      </w:r>
    </w:p>
    <w:p w:rsidR="005B0AAA" w:rsidRPr="005C4ADE" w:rsidRDefault="005B0AAA" w:rsidP="00AE6DEB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noProof/>
        </w:rPr>
        <w:pict>
          <v:group id="_x0000_s1487" style="position:absolute;left:0;text-align:left;margin-left:47.7pt;margin-top:18pt;width:521.9pt;height:802.35pt;z-index:251655680;mso-wrap-distance-left:0;mso-wrap-distance-right:0;mso-position-horizontal-relative:page;mso-position-vertical-relative:page" coordorigin="1134,340" coordsize="10437,16046">
            <o:lock v:ext="edit" text="t"/>
            <v:shape id="_x0000_s1488" type="#_x0000_t202" style="position:absolute;left:11028;top:15969;width:517;height:334;v-text-anchor:middle" filled="f" stroked="f">
              <v:stroke joinstyle="round"/>
              <v:textbox style="mso-next-textbox:#_x0000_s1488;mso-rotate-with-shape:t" inset=".35mm,.35mm,.35mm,.35mm">
                <w:txbxContent>
                  <w:p w:rsidR="005B0AAA" w:rsidRPr="00CA6178" w:rsidRDefault="005B0AAA" w:rsidP="00CA6178">
                    <w:r>
                      <w:t xml:space="preserve">   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t>1</w:t>
                    </w:r>
                  </w:p>
                </w:txbxContent>
              </v:textbox>
            </v:shape>
            <v:group id="_x0000_s1489" style="position:absolute;left:1134;top:340;width:10437;height:16046;mso-wrap-distance-left:0;mso-wrap-distance-right:0" coordorigin="1134,340" coordsize="10437,16046">
              <o:lock v:ext="edit" text="t"/>
              <v:shape id="_x0000_s1490" type="#_x0000_t202" style="position:absolute;left:1161;top:16093;width:517;height:242;v-text-anchor:middle" filled="f" stroked="f">
                <v:stroke joinstyle="round"/>
                <v:textbox style="mso-next-textbox:#_x0000_s1490;mso-rotate-with-shape:t" inset=".35mm,.35mm,.35mm,.35mm">
                  <w:txbxContent>
                    <w:p w:rsidR="005B0AAA" w:rsidRDefault="005B0AAA" w:rsidP="00CA617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91" type="#_x0000_t202" style="position:absolute;left:1674;top:16105;width:538;height:242;v-text-anchor:middle" filled="f" stroked="f">
                <v:stroke joinstyle="round"/>
                <v:textbox style="mso-next-textbox:#_x0000_s1491;mso-rotate-with-shape:t" inset=".35mm,.35mm,.35mm,.35mm">
                  <w:txbxContent>
                    <w:p w:rsidR="005B0AAA" w:rsidRDefault="005B0AAA" w:rsidP="00CA6178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Кол.уч</w:t>
                      </w:r>
                    </w:p>
                  </w:txbxContent>
                </v:textbox>
              </v:shape>
              <v:shape id="_x0000_s1492" type="#_x0000_t202" style="position:absolute;left:2315;top:16104;width:623;height:229;v-text-anchor:middle" filled="f" stroked="f">
                <v:stroke joinstyle="round"/>
                <v:textbox style="mso-next-textbox:#_x0000_s1492;mso-rotate-with-shape:t" inset=".35mm,.35mm,.35mm,.35mm">
                  <w:txbxContent>
                    <w:p w:rsidR="005B0AAA" w:rsidRDefault="005B0AAA" w:rsidP="00CA617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93" type="#_x0000_t202" style="position:absolute;left:3732;top:16093;width:796;height:242;v-text-anchor:middle" filled="f" stroked="f">
                <v:stroke joinstyle="round"/>
                <v:textbox style="mso-next-textbox:#_x0000_s1493;mso-rotate-with-shape:t" inset=".35mm,.35mm,.35mm,.35mm">
                  <w:txbxContent>
                    <w:p w:rsidR="005B0AAA" w:rsidRDefault="005B0AAA" w:rsidP="00CA617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94" type="#_x0000_t202" style="position:absolute;left:4580;top:16093;width:517;height:242;v-text-anchor:middle" filled="f" stroked="f">
                <v:stroke joinstyle="round"/>
                <v:textbox style="mso-next-textbox:#_x0000_s1494;mso-rotate-with-shape:t" inset=".35mm,.35mm,.35mm,.35mm">
                  <w:txbxContent>
                    <w:p w:rsidR="005B0AAA" w:rsidRDefault="005B0AAA" w:rsidP="00CA617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95" type="#_x0000_t202" style="position:absolute;left:11027;top:15546;width:517;height:243;v-text-anchor:middle" filled="f" stroked="f">
                <v:stroke joinstyle="round"/>
                <v:textbox style="mso-next-textbox:#_x0000_s1495;mso-rotate-with-shape:t" inset=".35mm,.35mm,.35mm,.35mm">
                  <w:txbxContent>
                    <w:p w:rsidR="005B0AAA" w:rsidRDefault="005B0AAA" w:rsidP="00CA6178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96" style="position:absolute;left:1134;top:340;width:10437;height:16046;mso-wrap-distance-left:0;mso-wrap-distance-right:0" coordorigin="1134,340" coordsize="10437,16046">
                <o:lock v:ext="edit" text="t"/>
                <v:rect id="_x0000_s1497" style="position:absolute;left:1134;top:340;width:10437;height:16021;mso-wrap-style:none;v-text-anchor:middle" filled="f" strokeweight=".71mm"/>
                <v:shape id="_x0000_s1498" style="position:absolute;left:1657;top:15507;width:0;height:879;mso-wrap-style:none;v-text-anchor:middle" coordsize="1,885" path="m,l,885e" strokeweight=".71mm">
                  <v:fill color2="black"/>
                </v:shape>
                <v:line id="_x0000_s1499" style="position:absolute" from="1140,15517" to="11560,15517" strokeweight=".71mm">
                  <v:stroke joinstyle="miter"/>
                </v:line>
                <v:line id="_x0000_s1500" style="position:absolute" from="2275,15524" to="2275,16352" strokeweight=".71mm">
                  <v:stroke joinstyle="miter"/>
                </v:line>
                <v:line id="_x0000_s1501" style="position:absolute" from="3702,15524" to="3702,16352" strokeweight=".71mm">
                  <v:stroke joinstyle="miter"/>
                </v:line>
                <v:line id="_x0000_s1502" style="position:absolute" from="4557,15532" to="4557,16352" strokeweight=".71mm">
                  <v:stroke joinstyle="miter"/>
                </v:line>
                <v:line id="_x0000_s1503" style="position:absolute" from="5128,15524" to="5128,16344" strokeweight=".71mm">
                  <v:stroke joinstyle="miter"/>
                </v:line>
                <v:line id="_x0000_s1504" style="position:absolute" from="11005,15524" to="11005,16352" strokeweight=".71mm">
                  <v:stroke joinstyle="miter"/>
                </v:line>
                <v:line id="_x0000_s1505" style="position:absolute" from="1140,15800" to="5114,15800" strokeweight=".35mm">
                  <v:stroke joinstyle="miter"/>
                </v:line>
                <v:line id="_x0000_s1506" style="position:absolute" from="1140,16082" to="5114,16082" strokeweight=".71mm">
                  <v:stroke joinstyle="miter"/>
                </v:line>
                <v:line id="_x0000_s1507" style="position:absolute" from="11012,15802" to="11566,15802" strokeweight=".35mm">
                  <v:stroke joinstyle="miter"/>
                </v:line>
                <v:shape id="_x0000_s150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509" type="#_x0000_t202" style="position:absolute;left:2943;top:16104;width:623;height:229;v-text-anchor:middle" filled="f" stroked="f">
                <v:stroke joinstyle="round"/>
                <v:textbox style="mso-next-textbox:#_x0000_s1509;mso-rotate-with-shape:t" inset=".35mm,.35mm,.35mm,.35mm">
                  <w:txbxContent>
                    <w:p w:rsidR="005B0AAA" w:rsidRDefault="005B0AAA" w:rsidP="00CA617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Pr="005C4ADE">
        <w:rPr>
          <w:color w:val="000000"/>
          <w:spacing w:val="3"/>
          <w:sz w:val="28"/>
          <w:szCs w:val="28"/>
        </w:rPr>
        <w:t>Уширение красных линий на перекрестках. На нерегулируемых перекрестках и примыканиях улиц и дорог, а также пешеходных переходах необходимо предусматривать треугольники видимости, размеры которых определяются по расчету.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5B0AAA" w:rsidRDefault="005B0AAA" w:rsidP="002D789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Координаты поворотных точек проектируемых красных линий представлены в таблице 5. </w:t>
      </w:r>
    </w:p>
    <w:p w:rsidR="005B0AAA" w:rsidRDefault="005B0AAA" w:rsidP="002D789E">
      <w:pPr>
        <w:spacing w:line="276" w:lineRule="auto"/>
        <w:ind w:firstLine="709"/>
        <w:rPr>
          <w:sz w:val="28"/>
          <w:szCs w:val="28"/>
        </w:rPr>
      </w:pPr>
    </w:p>
    <w:p w:rsidR="005B0AAA" w:rsidRDefault="005B0AAA" w:rsidP="001E6F78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Координаты поворотных точек проектируемых красных линий</w:t>
      </w:r>
    </w:p>
    <w:p w:rsidR="005B0AAA" w:rsidRDefault="005B0AAA" w:rsidP="001E6F78">
      <w:pPr>
        <w:tabs>
          <w:tab w:val="left" w:pos="340"/>
        </w:tabs>
        <w:suppressAutoHyphens/>
        <w:spacing w:line="288" w:lineRule="auto"/>
        <w:ind w:firstLine="709"/>
        <w:jc w:val="right"/>
        <w:rPr>
          <w:b/>
          <w:bCs/>
          <w:sz w:val="28"/>
          <w:szCs w:val="28"/>
        </w:rPr>
      </w:pPr>
    </w:p>
    <w:p w:rsidR="005B0AAA" w:rsidRDefault="005B0AAA" w:rsidP="001E6F78">
      <w:pPr>
        <w:tabs>
          <w:tab w:val="left" w:pos="340"/>
        </w:tabs>
        <w:suppressAutoHyphens/>
        <w:spacing w:line="288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5.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1045"/>
        <w:gridCol w:w="2355"/>
        <w:gridCol w:w="2403"/>
        <w:gridCol w:w="2177"/>
        <w:gridCol w:w="1875"/>
      </w:tblGrid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AAA" w:rsidRPr="009377F7" w:rsidRDefault="005B0AAA" w:rsidP="00776EE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77F7">
              <w:rPr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718852,08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20518,28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126° 50'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73,08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718808,26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20576,77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47° 15'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1,08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718808,99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20577,56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136° 56'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6,27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718804,41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20581,84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47° 14'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0,72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718804,90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20582,37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136° 43'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29,93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718783,11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20602,89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138° 25'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17,28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718770,18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20614,36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137° 27'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64,07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718722,97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20657,68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510" type="#_x0000_t202" style="position:absolute;left:0;text-align:left;margin-left:20.95pt;margin-top:54.45pt;width:282.05pt;height:24.3pt;z-index:251679232;mso-position-horizontal-relative:text;mso-position-vertical-relative:text" stroked="f">
                  <v:textbox style="mso-next-textbox:#_x0000_s1510">
                    <w:txbxContent>
                      <w:p w:rsidR="005B0AAA" w:rsidRPr="00BB7FD1" w:rsidRDefault="005B0AAA" w:rsidP="00336241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5B0AAA" w:rsidRPr="004807C9" w:rsidRDefault="005B0AAA" w:rsidP="00336241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5B0AAA" w:rsidRPr="00BB7FD1" w:rsidRDefault="005B0AAA" w:rsidP="00336241"/>
                    </w:txbxContent>
                  </v:textbox>
                </v:shape>
              </w:pic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137° 27'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67,73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718673,07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20703,47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noProof/>
              </w:rPr>
              <w:pict>
                <v:group id="_x0000_s1511" style="position:absolute;left:0;text-align:left;margin-left:-10.8pt;margin-top:-25.55pt;width:521.9pt;height:802.35pt;z-index:251657728;mso-wrap-distance-left:0;mso-wrap-distance-right:0;mso-position-horizontal-relative:page;mso-position-vertical-relative:page" coordorigin="1134,340" coordsize="10437,16046">
                  <o:lock v:ext="edit" text="t"/>
                  <v:shape id="_x0000_s1512" type="#_x0000_t202" style="position:absolute;left:11028;top:15969;width:517;height:334;v-text-anchor:middle" filled="f" stroked="f">
                    <v:stroke joinstyle="round"/>
                    <v:textbox style="mso-next-textbox:#_x0000_s1512;mso-rotate-with-shape:t" inset=".35mm,.35mm,.35mm,.35mm">
                      <w:txbxContent>
                        <w:p w:rsidR="005B0AAA" w:rsidRPr="00CA6178" w:rsidRDefault="005B0AAA" w:rsidP="00CA6178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2</w:t>
                          </w:r>
                        </w:p>
                      </w:txbxContent>
                    </v:textbox>
                  </v:shape>
                  <v:group id="_x0000_s1513" style="position:absolute;left:1134;top:340;width:10437;height:16046;mso-wrap-distance-left:0;mso-wrap-distance-right:0" coordorigin="1134,340" coordsize="10437,16046">
                    <o:lock v:ext="edit" text="t"/>
                    <v:shape id="_x0000_s1514" type="#_x0000_t202" style="position:absolute;left:1161;top:16093;width:517;height:242;v-text-anchor:middle" filled="f" stroked="f">
                      <v:stroke joinstyle="round"/>
                      <v:textbox style="mso-next-textbox:#_x0000_s1514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515" type="#_x0000_t202" style="position:absolute;left:1674;top:16105;width:538;height:242;v-text-anchor:middle" filled="f" stroked="f">
                      <v:stroke joinstyle="round"/>
                      <v:textbox style="mso-next-textbox:#_x0000_s1515;mso-rotate-with-shape:t" inset=".35mm,.35mm,.35mm,.35mm">
                        <w:txbxContent>
                          <w:p w:rsidR="005B0AAA" w:rsidRDefault="005B0AAA" w:rsidP="00CA6178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Кол.уч</w:t>
                            </w:r>
                          </w:p>
                        </w:txbxContent>
                      </v:textbox>
                    </v:shape>
                    <v:shape id="_x0000_s1516" type="#_x0000_t202" style="position:absolute;left:2315;top:16104;width:623;height:229;v-text-anchor:middle" filled="f" stroked="f">
                      <v:stroke joinstyle="round"/>
                      <v:textbox style="mso-next-textbox:#_x0000_s1516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517" type="#_x0000_t202" style="position:absolute;left:3732;top:16093;width:796;height:242;v-text-anchor:middle" filled="f" stroked="f">
                      <v:stroke joinstyle="round"/>
                      <v:textbox style="mso-next-textbox:#_x0000_s1517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518" type="#_x0000_t202" style="position:absolute;left:4580;top:16093;width:517;height:242;v-text-anchor:middle" filled="f" stroked="f">
                      <v:stroke joinstyle="round"/>
                      <v:textbox style="mso-next-textbox:#_x0000_s1518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519" type="#_x0000_t202" style="position:absolute;left:11027;top:15546;width:517;height:243;v-text-anchor:middle" filled="f" stroked="f">
                      <v:stroke joinstyle="round"/>
                      <v:textbox style="mso-next-textbox:#_x0000_s1519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520" style="position:absolute;left:1134;top:340;width:10437;height:16046;mso-wrap-distance-left:0;mso-wrap-distance-right:0" coordorigin="1134,340" coordsize="10437,16046">
                      <o:lock v:ext="edit" text="t"/>
                      <v:rect id="_x0000_s1521" style="position:absolute;left:1134;top:340;width:10437;height:16021;mso-wrap-style:none;v-text-anchor:middle" filled="f" strokeweight=".71mm"/>
                      <v:shape id="_x0000_s1522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523" style="position:absolute" from="1140,15517" to="11560,15517" strokeweight=".71mm">
                        <v:stroke joinstyle="miter"/>
                      </v:line>
                      <v:line id="_x0000_s1524" style="position:absolute" from="2275,15524" to="2275,16352" strokeweight=".71mm">
                        <v:stroke joinstyle="miter"/>
                      </v:line>
                      <v:line id="_x0000_s1525" style="position:absolute" from="3702,15524" to="3702,16352" strokeweight=".71mm">
                        <v:stroke joinstyle="miter"/>
                      </v:line>
                      <v:line id="_x0000_s1526" style="position:absolute" from="4557,15532" to="4557,16352" strokeweight=".71mm">
                        <v:stroke joinstyle="miter"/>
                      </v:line>
                      <v:line id="_x0000_s1527" style="position:absolute" from="5128,15524" to="5128,16344" strokeweight=".71mm">
                        <v:stroke joinstyle="miter"/>
                      </v:line>
                      <v:line id="_x0000_s1528" style="position:absolute" from="11005,15524" to="11005,16352" strokeweight=".71mm">
                        <v:stroke joinstyle="miter"/>
                      </v:line>
                      <v:line id="_x0000_s1529" style="position:absolute" from="1140,15800" to="5114,15800" strokeweight=".35mm">
                        <v:stroke joinstyle="miter"/>
                      </v:line>
                      <v:line id="_x0000_s1530" style="position:absolute" from="1140,16082" to="5114,16082" strokeweight=".71mm">
                        <v:stroke joinstyle="miter"/>
                      </v:line>
                      <v:line id="_x0000_s1531" style="position:absolute" from="11012,15802" to="11566,15802" strokeweight=".35mm">
                        <v:stroke joinstyle="miter"/>
                      </v:line>
                      <v:shape id="_x0000_s1532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533" type="#_x0000_t202" style="position:absolute;left:2943;top:16104;width:623;height:229;v-text-anchor:middle" filled="f" stroked="f">
                      <v:stroke joinstyle="round"/>
                      <v:textbox style="mso-next-textbox:#_x0000_s1533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137° 37'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6,02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718668,62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20707,53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137° 41'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72,21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718615,22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20756,14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137° 39'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29,38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718593,50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20775,93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227° 18'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80,27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718539,07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20716,93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227° 18'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5,09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718535,62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20713,19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227° 18'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65,98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718490,88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20664,69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227° 35'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105,98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718419,41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20586,43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227° 35'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70,38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718371,94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20534,47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227° 34'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82,14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718316,53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20473,84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317° 36'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26,18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718335,87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20456,19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317° 37'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77,60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718393,20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20403,89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316° 55'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99,34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718465,76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20336,04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317° 51'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45,28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718499,33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20305,66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317° 23'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67,90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718549,31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20259,70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534" type="#_x0000_t202" style="position:absolute;left:0;text-align:left;margin-left:20.95pt;margin-top:52.2pt;width:282.05pt;height:24.3pt;z-index:251680256;mso-position-horizontal-relative:text;mso-position-vertical-relative:text" stroked="f">
                  <v:textbox style="mso-next-textbox:#_x0000_s1534">
                    <w:txbxContent>
                      <w:p w:rsidR="005B0AAA" w:rsidRPr="00BB7FD1" w:rsidRDefault="005B0AAA" w:rsidP="00336241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5B0AAA" w:rsidRPr="004807C9" w:rsidRDefault="005B0AAA" w:rsidP="00336241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5B0AAA" w:rsidRPr="00BB7FD1" w:rsidRDefault="005B0AAA" w:rsidP="00336241"/>
                    </w:txbxContent>
                  </v:textbox>
                </v:shape>
              </w:pic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317° 23'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24,78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noProof/>
              </w:rPr>
              <w:pict>
                <v:group id="_x0000_s1535" style="position:absolute;left:0;text-align:left;margin-left:-10.8pt;margin-top:-7.55pt;width:521.9pt;height:802.35pt;z-index:251658752;mso-wrap-distance-left:0;mso-wrap-distance-right:0;mso-position-horizontal-relative:page;mso-position-vertical-relative:page" coordorigin="1134,340" coordsize="10437,16046">
                  <o:lock v:ext="edit" text="t"/>
                  <v:shape id="_x0000_s1536" type="#_x0000_t202" style="position:absolute;left:11028;top:15969;width:517;height:334;v-text-anchor:middle" filled="f" stroked="f">
                    <v:stroke joinstyle="round"/>
                    <v:textbox style="mso-next-textbox:#_x0000_s1536;mso-rotate-with-shape:t" inset=".35mm,.35mm,.35mm,.35mm">
                      <w:txbxContent>
                        <w:p w:rsidR="005B0AAA" w:rsidRPr="00CA6178" w:rsidRDefault="005B0AAA" w:rsidP="00CA6178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3</w:t>
                          </w:r>
                        </w:p>
                      </w:txbxContent>
                    </v:textbox>
                  </v:shape>
                  <v:group id="_x0000_s1537" style="position:absolute;left:1134;top:340;width:10437;height:16046;mso-wrap-distance-left:0;mso-wrap-distance-right:0" coordorigin="1134,340" coordsize="10437,16046">
                    <o:lock v:ext="edit" text="t"/>
                    <v:shape id="_x0000_s1538" type="#_x0000_t202" style="position:absolute;left:1161;top:16093;width:517;height:242;v-text-anchor:middle" filled="f" stroked="f">
                      <v:stroke joinstyle="round"/>
                      <v:textbox style="mso-next-textbox:#_x0000_s1538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539" type="#_x0000_t202" style="position:absolute;left:1674;top:16105;width:538;height:242;v-text-anchor:middle" filled="f" stroked="f">
                      <v:stroke joinstyle="round"/>
                      <v:textbox style="mso-next-textbox:#_x0000_s1539;mso-rotate-with-shape:t" inset=".35mm,.35mm,.35mm,.35mm">
                        <w:txbxContent>
                          <w:p w:rsidR="005B0AAA" w:rsidRDefault="005B0AAA" w:rsidP="00CA6178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Кол.уч</w:t>
                            </w:r>
                          </w:p>
                        </w:txbxContent>
                      </v:textbox>
                    </v:shape>
                    <v:shape id="_x0000_s1540" type="#_x0000_t202" style="position:absolute;left:2315;top:16104;width:623;height:229;v-text-anchor:middle" filled="f" stroked="f">
                      <v:stroke joinstyle="round"/>
                      <v:textbox style="mso-next-textbox:#_x0000_s1540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541" type="#_x0000_t202" style="position:absolute;left:3732;top:16093;width:796;height:242;v-text-anchor:middle" filled="f" stroked="f">
                      <v:stroke joinstyle="round"/>
                      <v:textbox style="mso-next-textbox:#_x0000_s1541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542" type="#_x0000_t202" style="position:absolute;left:4580;top:16093;width:517;height:242;v-text-anchor:middle" filled="f" stroked="f">
                      <v:stroke joinstyle="round"/>
                      <v:textbox style="mso-next-textbox:#_x0000_s1542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543" type="#_x0000_t202" style="position:absolute;left:11027;top:15546;width:517;height:243;v-text-anchor:middle" filled="f" stroked="f">
                      <v:stroke joinstyle="round"/>
                      <v:textbox style="mso-next-textbox:#_x0000_s1543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544" style="position:absolute;left:1134;top:340;width:10437;height:16046;mso-wrap-distance-left:0;mso-wrap-distance-right:0" coordorigin="1134,340" coordsize="10437,16046">
                      <o:lock v:ext="edit" text="t"/>
                      <v:rect id="_x0000_s1545" style="position:absolute;left:1134;top:340;width:10437;height:16021;mso-wrap-style:none;v-text-anchor:middle" filled="f" strokeweight=".71mm"/>
                      <v:shape id="_x0000_s1546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547" style="position:absolute" from="1140,15517" to="11560,15517" strokeweight=".71mm">
                        <v:stroke joinstyle="miter"/>
                      </v:line>
                      <v:line id="_x0000_s1548" style="position:absolute" from="2275,15524" to="2275,16352" strokeweight=".71mm">
                        <v:stroke joinstyle="miter"/>
                      </v:line>
                      <v:line id="_x0000_s1549" style="position:absolute" from="3702,15524" to="3702,16352" strokeweight=".71mm">
                        <v:stroke joinstyle="miter"/>
                      </v:line>
                      <v:line id="_x0000_s1550" style="position:absolute" from="4557,15532" to="4557,16352" strokeweight=".71mm">
                        <v:stroke joinstyle="miter"/>
                      </v:line>
                      <v:line id="_x0000_s1551" style="position:absolute" from="5128,15524" to="5128,16344" strokeweight=".71mm">
                        <v:stroke joinstyle="miter"/>
                      </v:line>
                      <v:line id="_x0000_s1552" style="position:absolute" from="11005,15524" to="11005,16352" strokeweight=".71mm">
                        <v:stroke joinstyle="miter"/>
                      </v:line>
                      <v:line id="_x0000_s1553" style="position:absolute" from="1140,15800" to="5114,15800" strokeweight=".35mm">
                        <v:stroke joinstyle="miter"/>
                      </v:line>
                      <v:line id="_x0000_s1554" style="position:absolute" from="1140,16082" to="5114,16082" strokeweight=".71mm">
                        <v:stroke joinstyle="miter"/>
                      </v:line>
                      <v:line id="_x0000_s1555" style="position:absolute" from="11012,15802" to="11566,15802" strokeweight=".35mm">
                        <v:stroke joinstyle="miter"/>
                      </v:line>
                      <v:shape id="_x0000_s1556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557" type="#_x0000_t202" style="position:absolute;left:2943;top:16104;width:623;height:229;v-text-anchor:middle" filled="f" stroked="f">
                      <v:stroke joinstyle="round"/>
                      <v:textbox style="mso-next-textbox:#_x0000_s1557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718567,55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20242,92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44° 12'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39,83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718596,10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20270,69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42° 4'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36,64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718623,30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20295,24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38° 18'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6,00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718628,01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20298,96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35° 17'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28,07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718650,92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20315,18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34° 18'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16,09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718664,21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20324,25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30° 54'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11,50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718674,08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20330,16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30° 24'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18,25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718689,82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20339,40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30° 23'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79,60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718758,48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20379,68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29° 42'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78,26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718826,46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20418,46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33° 58'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4,55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718830,23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20421,00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25° 39'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61,45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718885,62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20447,61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86° 44'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4,57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718885,88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20452,17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115° 29'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22,51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718876,19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20472,49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114° 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5,01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718874,14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20477,06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558" type="#_x0000_t202" style="position:absolute;left:0;text-align:left;margin-left:20.95pt;margin-top:49.7pt;width:282.05pt;height:24.3pt;z-index:251681280;mso-position-horizontal-relative:text;mso-position-vertical-relative:text" stroked="f">
                  <v:textbox style="mso-next-textbox:#_x0000_s1558">
                    <w:txbxContent>
                      <w:p w:rsidR="005B0AAA" w:rsidRPr="00BB7FD1" w:rsidRDefault="005B0AAA" w:rsidP="00336241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5B0AAA" w:rsidRPr="004807C9" w:rsidRDefault="005B0AAA" w:rsidP="00336241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5B0AAA" w:rsidRPr="00BB7FD1" w:rsidRDefault="005B0AAA" w:rsidP="00336241"/>
                    </w:txbxContent>
                  </v:textbox>
                </v:shape>
              </w:pic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117° 44'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40,75</w:t>
            </w:r>
          </w:p>
        </w:tc>
      </w:tr>
      <w:tr w:rsidR="005B0AAA" w:rsidRPr="009377F7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AAA" w:rsidRPr="004226D4" w:rsidRDefault="005B0AAA" w:rsidP="004226D4">
            <w:pPr>
              <w:pStyle w:val="NoSpacing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group id="_x0000_s1559" style="position:absolute;left:0;text-align:left;margin-left:-19.8pt;margin-top:-13.55pt;width:521.9pt;height:802.35pt;z-index:251656704;mso-wrap-distance-left:0;mso-wrap-distance-right:0;mso-position-horizontal-relative:page;mso-position-vertical-relative:page" coordorigin="1134,340" coordsize="10437,16046">
                  <o:lock v:ext="edit" text="t"/>
                  <v:shape id="_x0000_s1560" type="#_x0000_t202" style="position:absolute;left:11028;top:15969;width:517;height:334;v-text-anchor:middle" filled="f" stroked="f">
                    <v:stroke joinstyle="round"/>
                    <v:textbox style="mso-next-textbox:#_x0000_s1560;mso-rotate-with-shape:t" inset=".35mm,.35mm,.35mm,.35mm">
                      <w:txbxContent>
                        <w:p w:rsidR="005B0AAA" w:rsidRPr="00CA6178" w:rsidRDefault="005B0AAA" w:rsidP="00CA6178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4</w:t>
                          </w:r>
                        </w:p>
                      </w:txbxContent>
                    </v:textbox>
                  </v:shape>
                  <v:group id="_x0000_s1561" style="position:absolute;left:1134;top:340;width:10437;height:16046;mso-wrap-distance-left:0;mso-wrap-distance-right:0" coordorigin="1134,340" coordsize="10437,16046">
                    <o:lock v:ext="edit" text="t"/>
                    <v:shape id="_x0000_s1562" type="#_x0000_t202" style="position:absolute;left:1161;top:16093;width:517;height:242;v-text-anchor:middle" filled="f" stroked="f">
                      <v:stroke joinstyle="round"/>
                      <v:textbox style="mso-next-textbox:#_x0000_s1562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563" type="#_x0000_t202" style="position:absolute;left:1674;top:16105;width:538;height:242;v-text-anchor:middle" filled="f" stroked="f">
                      <v:stroke joinstyle="round"/>
                      <v:textbox style="mso-next-textbox:#_x0000_s1563;mso-rotate-with-shape:t" inset=".35mm,.35mm,.35mm,.35mm">
                        <w:txbxContent>
                          <w:p w:rsidR="005B0AAA" w:rsidRDefault="005B0AAA" w:rsidP="00CA6178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Кол.уч</w:t>
                            </w:r>
                          </w:p>
                        </w:txbxContent>
                      </v:textbox>
                    </v:shape>
                    <v:shape id="_x0000_s1564" type="#_x0000_t202" style="position:absolute;left:2315;top:16104;width:623;height:229;v-text-anchor:middle" filled="f" stroked="f">
                      <v:stroke joinstyle="round"/>
                      <v:textbox style="mso-next-textbox:#_x0000_s1564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565" type="#_x0000_t202" style="position:absolute;left:3732;top:16093;width:796;height:242;v-text-anchor:middle" filled="f" stroked="f">
                      <v:stroke joinstyle="round"/>
                      <v:textbox style="mso-next-textbox:#_x0000_s1565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566" type="#_x0000_t202" style="position:absolute;left:4580;top:16093;width:517;height:242;v-text-anchor:middle" filled="f" stroked="f">
                      <v:stroke joinstyle="round"/>
                      <v:textbox style="mso-next-textbox:#_x0000_s1566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567" type="#_x0000_t202" style="position:absolute;left:11027;top:15546;width:517;height:243;v-text-anchor:middle" filled="f" stroked="f">
                      <v:stroke joinstyle="round"/>
                      <v:textbox style="mso-next-textbox:#_x0000_s1567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568" style="position:absolute;left:1134;top:340;width:10437;height:16046;mso-wrap-distance-left:0;mso-wrap-distance-right:0" coordorigin="1134,340" coordsize="10437,16046">
                      <o:lock v:ext="edit" text="t"/>
                      <v:rect id="_x0000_s1569" style="position:absolute;left:1134;top:340;width:10437;height:16021;mso-wrap-style:none;v-text-anchor:middle" filled="f" strokeweight=".71mm"/>
                      <v:shape id="_x0000_s1570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571" style="position:absolute" from="1140,15517" to="11560,15517" strokeweight=".71mm">
                        <v:stroke joinstyle="miter"/>
                      </v:line>
                      <v:line id="_x0000_s1572" style="position:absolute" from="2275,15524" to="2275,16352" strokeweight=".71mm">
                        <v:stroke joinstyle="miter"/>
                      </v:line>
                      <v:line id="_x0000_s1573" style="position:absolute" from="3702,15524" to="3702,16352" strokeweight=".71mm">
                        <v:stroke joinstyle="miter"/>
                      </v:line>
                      <v:line id="_x0000_s1574" style="position:absolute" from="4557,15532" to="4557,16352" strokeweight=".71mm">
                        <v:stroke joinstyle="miter"/>
                      </v:line>
                      <v:line id="_x0000_s1575" style="position:absolute" from="5128,15524" to="5128,16344" strokeweight=".71mm">
                        <v:stroke joinstyle="miter"/>
                      </v:line>
                      <v:line id="_x0000_s1576" style="position:absolute" from="11005,15524" to="11005,16352" strokeweight=".71mm">
                        <v:stroke joinstyle="miter"/>
                      </v:line>
                      <v:line id="_x0000_s1577" style="position:absolute" from="1140,15800" to="5114,15800" strokeweight=".35mm">
                        <v:stroke joinstyle="miter"/>
                      </v:line>
                      <v:line id="_x0000_s1578" style="position:absolute" from="1140,16082" to="5114,16082" strokeweight=".71mm">
                        <v:stroke joinstyle="miter"/>
                      </v:line>
                      <v:line id="_x0000_s1579" style="position:absolute" from="11012,15802" to="11566,15802" strokeweight=".35mm">
                        <v:stroke joinstyle="miter"/>
                      </v:line>
                      <v:shape id="_x0000_s1580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581" type="#_x0000_t202" style="position:absolute;left:2943;top:16104;width:623;height:229;v-text-anchor:middle" filled="f" stroked="f">
                      <v:stroke joinstyle="round"/>
                      <v:textbox style="mso-next-textbox:#_x0000_s1581;mso-rotate-with-shape:t" inset=".35mm,.35mm,.35mm,.35mm">
                        <w:txbxContent>
                          <w:p w:rsidR="005B0AAA" w:rsidRDefault="005B0AAA" w:rsidP="00CA6178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718855,17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  <w:r w:rsidRPr="009377F7">
              <w:rPr>
                <w:sz w:val="28"/>
                <w:szCs w:val="28"/>
              </w:rPr>
              <w:t>20513,13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AAA" w:rsidRPr="009377F7" w:rsidRDefault="005B0AAA" w:rsidP="004226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0AAA" w:rsidRDefault="005B0AAA" w:rsidP="00CA6178">
      <w:pPr>
        <w:spacing w:line="276" w:lineRule="auto"/>
      </w:pPr>
      <w:r>
        <w:rPr>
          <w:noProof/>
        </w:rPr>
        <w:pict>
          <v:shape id="_x0000_s1582" type="#_x0000_t202" style="position:absolute;left:0;text-align:left;margin-left:189pt;margin-top:730.85pt;width:282.05pt;height:24.3pt;z-index:251682304;mso-position-horizontal-relative:text;mso-position-vertical-relative:text" stroked="f">
            <v:textbox style="mso-next-textbox:#_x0000_s1582">
              <w:txbxContent>
                <w:p w:rsidR="005B0AAA" w:rsidRPr="00BB7FD1" w:rsidRDefault="005B0AAA" w:rsidP="0033624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5B0AAA" w:rsidRPr="004807C9" w:rsidRDefault="005B0AAA" w:rsidP="0033624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5B0AAA" w:rsidRPr="00BB7FD1" w:rsidRDefault="005B0AAA" w:rsidP="00336241"/>
              </w:txbxContent>
            </v:textbox>
          </v:shape>
        </w:pict>
      </w:r>
    </w:p>
    <w:sectPr w:rsidR="005B0AAA" w:rsidSect="00CA6178">
      <w:pgSz w:w="11906" w:h="16838"/>
      <w:pgMar w:top="539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AA" w:rsidRDefault="005B0AAA" w:rsidP="00D3266E">
      <w:pPr>
        <w:spacing w:line="240" w:lineRule="auto"/>
      </w:pPr>
      <w:r>
        <w:separator/>
      </w:r>
    </w:p>
  </w:endnote>
  <w:endnote w:type="continuationSeparator" w:id="0">
    <w:p w:rsidR="005B0AAA" w:rsidRDefault="005B0AAA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eurofure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AA" w:rsidRDefault="005B0AAA" w:rsidP="00D3266E">
      <w:pPr>
        <w:spacing w:line="240" w:lineRule="auto"/>
      </w:pPr>
      <w:r>
        <w:separator/>
      </w:r>
    </w:p>
  </w:footnote>
  <w:footnote w:type="continuationSeparator" w:id="0">
    <w:p w:rsidR="005B0AAA" w:rsidRDefault="005B0AAA" w:rsidP="00D32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7B28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8"/>
    <w:multiLevelType w:val="singleLevel"/>
    <w:tmpl w:val="B2667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5C0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4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5E97213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091237FE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0A4E7897"/>
    <w:multiLevelType w:val="hybridMultilevel"/>
    <w:tmpl w:val="0CA80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BDA61F0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>
    <w:nsid w:val="0C386FAB"/>
    <w:multiLevelType w:val="hybridMultilevel"/>
    <w:tmpl w:val="9C9C7774"/>
    <w:lvl w:ilvl="0" w:tplc="B3708846">
      <w:start w:val="1"/>
      <w:numFmt w:val="bullet"/>
      <w:pStyle w:val="a"/>
      <w:lvlText w:val="-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159C2851"/>
    <w:multiLevelType w:val="hybridMultilevel"/>
    <w:tmpl w:val="C77C8B16"/>
    <w:lvl w:ilvl="0" w:tplc="58FAE348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  <w:iCs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B8D1962"/>
    <w:multiLevelType w:val="hybridMultilevel"/>
    <w:tmpl w:val="4A6C6FB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06C064C"/>
    <w:multiLevelType w:val="hybridMultilevel"/>
    <w:tmpl w:val="6420B62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9B614F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12DDA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8">
    <w:nsid w:val="3D621E76"/>
    <w:multiLevelType w:val="multilevel"/>
    <w:tmpl w:val="9760BB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9">
    <w:nsid w:val="43362EE4"/>
    <w:multiLevelType w:val="multilevel"/>
    <w:tmpl w:val="17043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20">
    <w:nsid w:val="44790DE8"/>
    <w:multiLevelType w:val="multilevel"/>
    <w:tmpl w:val="43C0A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61B4EA7"/>
    <w:multiLevelType w:val="hybridMultilevel"/>
    <w:tmpl w:val="5A4C6732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0D7B3A"/>
    <w:multiLevelType w:val="multilevel"/>
    <w:tmpl w:val="55587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C89404F"/>
    <w:multiLevelType w:val="multilevel"/>
    <w:tmpl w:val="010433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5" w:hanging="2160"/>
      </w:pPr>
      <w:rPr>
        <w:rFonts w:hint="default"/>
      </w:rPr>
    </w:lvl>
  </w:abstractNum>
  <w:abstractNum w:abstractNumId="24">
    <w:nsid w:val="5CB679EF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5">
    <w:nsid w:val="5DE145F5"/>
    <w:multiLevelType w:val="hybridMultilevel"/>
    <w:tmpl w:val="CF3837D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DF37C6F"/>
    <w:multiLevelType w:val="multilevel"/>
    <w:tmpl w:val="4074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7">
    <w:nsid w:val="632A1B2E"/>
    <w:multiLevelType w:val="multilevel"/>
    <w:tmpl w:val="A78E8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8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63311F0"/>
    <w:multiLevelType w:val="multilevel"/>
    <w:tmpl w:val="A78E8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30">
    <w:nsid w:val="67C66C7E"/>
    <w:multiLevelType w:val="multilevel"/>
    <w:tmpl w:val="BC5ED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31">
    <w:nsid w:val="67DA59BB"/>
    <w:multiLevelType w:val="hybridMultilevel"/>
    <w:tmpl w:val="47F61DFC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F0B5425"/>
    <w:multiLevelType w:val="hybridMultilevel"/>
    <w:tmpl w:val="889E9F7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07D39E6"/>
    <w:multiLevelType w:val="multilevel"/>
    <w:tmpl w:val="6AB41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hint="default"/>
      </w:rPr>
    </w:lvl>
  </w:abstractNum>
  <w:abstractNum w:abstractNumId="34">
    <w:nsid w:val="77084E42"/>
    <w:multiLevelType w:val="multilevel"/>
    <w:tmpl w:val="5FA49D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hint="default"/>
      </w:rPr>
    </w:lvl>
  </w:abstractNum>
  <w:abstractNum w:abstractNumId="35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28"/>
  </w:num>
  <w:num w:numId="16">
    <w:abstractNumId w:val="2"/>
  </w:num>
  <w:num w:numId="17">
    <w:abstractNumId w:val="3"/>
  </w:num>
  <w:num w:numId="18">
    <w:abstractNumId w:val="23"/>
  </w:num>
  <w:num w:numId="19">
    <w:abstractNumId w:val="35"/>
  </w:num>
  <w:num w:numId="20">
    <w:abstractNumId w:val="22"/>
  </w:num>
  <w:num w:numId="21">
    <w:abstractNumId w:val="13"/>
  </w:num>
  <w:num w:numId="22">
    <w:abstractNumId w:val="14"/>
  </w:num>
  <w:num w:numId="23">
    <w:abstractNumId w:val="16"/>
  </w:num>
  <w:num w:numId="24">
    <w:abstractNumId w:val="21"/>
  </w:num>
  <w:num w:numId="25">
    <w:abstractNumId w:val="31"/>
  </w:num>
  <w:num w:numId="26">
    <w:abstractNumId w:val="32"/>
  </w:num>
  <w:num w:numId="27">
    <w:abstractNumId w:val="8"/>
  </w:num>
  <w:num w:numId="28">
    <w:abstractNumId w:val="26"/>
  </w:num>
  <w:num w:numId="29">
    <w:abstractNumId w:val="30"/>
  </w:num>
  <w:num w:numId="30">
    <w:abstractNumId w:val="19"/>
  </w:num>
  <w:num w:numId="31">
    <w:abstractNumId w:val="18"/>
  </w:num>
  <w:num w:numId="32">
    <w:abstractNumId w:val="25"/>
  </w:num>
  <w:num w:numId="33">
    <w:abstractNumId w:val="11"/>
  </w:num>
  <w:num w:numId="34">
    <w:abstractNumId w:val="29"/>
  </w:num>
  <w:num w:numId="35">
    <w:abstractNumId w:val="27"/>
  </w:num>
  <w:num w:numId="36">
    <w:abstractNumId w:val="24"/>
  </w:num>
  <w:num w:numId="37">
    <w:abstractNumId w:val="15"/>
  </w:num>
  <w:num w:numId="38">
    <w:abstractNumId w:val="7"/>
  </w:num>
  <w:num w:numId="39">
    <w:abstractNumId w:val="9"/>
  </w:num>
  <w:num w:numId="40">
    <w:abstractNumId w:val="17"/>
  </w:num>
  <w:num w:numId="41">
    <w:abstractNumId w:val="6"/>
  </w:num>
  <w:num w:numId="42">
    <w:abstractNumId w:val="34"/>
  </w:num>
  <w:num w:numId="43">
    <w:abstractNumId w:val="2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2D0"/>
    <w:rsid w:val="0000119F"/>
    <w:rsid w:val="0000240D"/>
    <w:rsid w:val="00002F29"/>
    <w:rsid w:val="00005667"/>
    <w:rsid w:val="00005731"/>
    <w:rsid w:val="00006702"/>
    <w:rsid w:val="00010709"/>
    <w:rsid w:val="000127CA"/>
    <w:rsid w:val="0001445F"/>
    <w:rsid w:val="00016F51"/>
    <w:rsid w:val="00020A53"/>
    <w:rsid w:val="000274F7"/>
    <w:rsid w:val="00030812"/>
    <w:rsid w:val="0003098D"/>
    <w:rsid w:val="00031974"/>
    <w:rsid w:val="000323A2"/>
    <w:rsid w:val="00032DD7"/>
    <w:rsid w:val="000342E9"/>
    <w:rsid w:val="00036052"/>
    <w:rsid w:val="00036838"/>
    <w:rsid w:val="0004092F"/>
    <w:rsid w:val="000439CF"/>
    <w:rsid w:val="00045C33"/>
    <w:rsid w:val="00050EAC"/>
    <w:rsid w:val="000517D3"/>
    <w:rsid w:val="000526D7"/>
    <w:rsid w:val="00052FD6"/>
    <w:rsid w:val="000563A7"/>
    <w:rsid w:val="000609A8"/>
    <w:rsid w:val="00067B0A"/>
    <w:rsid w:val="00071505"/>
    <w:rsid w:val="000726A6"/>
    <w:rsid w:val="00073E12"/>
    <w:rsid w:val="00075D79"/>
    <w:rsid w:val="00076B94"/>
    <w:rsid w:val="0008112D"/>
    <w:rsid w:val="00083B08"/>
    <w:rsid w:val="000855AB"/>
    <w:rsid w:val="0009146D"/>
    <w:rsid w:val="00094B2E"/>
    <w:rsid w:val="00095745"/>
    <w:rsid w:val="00095DFD"/>
    <w:rsid w:val="00097D96"/>
    <w:rsid w:val="000A14E0"/>
    <w:rsid w:val="000A6D05"/>
    <w:rsid w:val="000B09E6"/>
    <w:rsid w:val="000B0FE0"/>
    <w:rsid w:val="000B3FF8"/>
    <w:rsid w:val="000C0F7D"/>
    <w:rsid w:val="000C1612"/>
    <w:rsid w:val="000C1852"/>
    <w:rsid w:val="000C1E37"/>
    <w:rsid w:val="000C2983"/>
    <w:rsid w:val="000C3D9B"/>
    <w:rsid w:val="000C6BD9"/>
    <w:rsid w:val="000D1DBE"/>
    <w:rsid w:val="000D2B39"/>
    <w:rsid w:val="000D3911"/>
    <w:rsid w:val="000D4F62"/>
    <w:rsid w:val="000E0877"/>
    <w:rsid w:val="000E09FD"/>
    <w:rsid w:val="000E6A88"/>
    <w:rsid w:val="000F2872"/>
    <w:rsid w:val="000F312E"/>
    <w:rsid w:val="000F6171"/>
    <w:rsid w:val="00102232"/>
    <w:rsid w:val="001036F8"/>
    <w:rsid w:val="001041D1"/>
    <w:rsid w:val="001059AC"/>
    <w:rsid w:val="00107AFD"/>
    <w:rsid w:val="00107FA2"/>
    <w:rsid w:val="00113D3F"/>
    <w:rsid w:val="00117968"/>
    <w:rsid w:val="001250C5"/>
    <w:rsid w:val="00127A29"/>
    <w:rsid w:val="001334C3"/>
    <w:rsid w:val="001475F8"/>
    <w:rsid w:val="00151E81"/>
    <w:rsid w:val="00152A9F"/>
    <w:rsid w:val="00154D22"/>
    <w:rsid w:val="001550B3"/>
    <w:rsid w:val="00156296"/>
    <w:rsid w:val="00156AB1"/>
    <w:rsid w:val="00156E04"/>
    <w:rsid w:val="00157292"/>
    <w:rsid w:val="001577BC"/>
    <w:rsid w:val="001605D1"/>
    <w:rsid w:val="00160650"/>
    <w:rsid w:val="00160700"/>
    <w:rsid w:val="001659B4"/>
    <w:rsid w:val="00167C3D"/>
    <w:rsid w:val="00173794"/>
    <w:rsid w:val="00174885"/>
    <w:rsid w:val="00174ADB"/>
    <w:rsid w:val="00174C6B"/>
    <w:rsid w:val="0017597C"/>
    <w:rsid w:val="00182400"/>
    <w:rsid w:val="00184E14"/>
    <w:rsid w:val="00193003"/>
    <w:rsid w:val="001933B3"/>
    <w:rsid w:val="001963C1"/>
    <w:rsid w:val="001A56A4"/>
    <w:rsid w:val="001A7E79"/>
    <w:rsid w:val="001B47EE"/>
    <w:rsid w:val="001B4E5F"/>
    <w:rsid w:val="001B588F"/>
    <w:rsid w:val="001B635A"/>
    <w:rsid w:val="001C1941"/>
    <w:rsid w:val="001C2E0C"/>
    <w:rsid w:val="001C39E7"/>
    <w:rsid w:val="001C3C98"/>
    <w:rsid w:val="001C472B"/>
    <w:rsid w:val="001C5933"/>
    <w:rsid w:val="001D08AD"/>
    <w:rsid w:val="001D51C0"/>
    <w:rsid w:val="001D5C05"/>
    <w:rsid w:val="001D656A"/>
    <w:rsid w:val="001E5F96"/>
    <w:rsid w:val="001E6F78"/>
    <w:rsid w:val="001F0297"/>
    <w:rsid w:val="001F120F"/>
    <w:rsid w:val="001F2378"/>
    <w:rsid w:val="001F7A11"/>
    <w:rsid w:val="001F7D84"/>
    <w:rsid w:val="001F7F11"/>
    <w:rsid w:val="00202D3B"/>
    <w:rsid w:val="00206105"/>
    <w:rsid w:val="002069EA"/>
    <w:rsid w:val="00210DE6"/>
    <w:rsid w:val="002160D1"/>
    <w:rsid w:val="00217BB2"/>
    <w:rsid w:val="0022326A"/>
    <w:rsid w:val="002256BC"/>
    <w:rsid w:val="002270C5"/>
    <w:rsid w:val="0022799C"/>
    <w:rsid w:val="002300CA"/>
    <w:rsid w:val="00230D31"/>
    <w:rsid w:val="00233F5E"/>
    <w:rsid w:val="00234502"/>
    <w:rsid w:val="002371D2"/>
    <w:rsid w:val="0023765F"/>
    <w:rsid w:val="002420F8"/>
    <w:rsid w:val="002509DA"/>
    <w:rsid w:val="00251A78"/>
    <w:rsid w:val="00252E1F"/>
    <w:rsid w:val="00253CA9"/>
    <w:rsid w:val="00254DCC"/>
    <w:rsid w:val="00256494"/>
    <w:rsid w:val="00256A52"/>
    <w:rsid w:val="00256F8D"/>
    <w:rsid w:val="00257923"/>
    <w:rsid w:val="002601C3"/>
    <w:rsid w:val="0026603C"/>
    <w:rsid w:val="00274EA8"/>
    <w:rsid w:val="00276A72"/>
    <w:rsid w:val="00281E08"/>
    <w:rsid w:val="00282C34"/>
    <w:rsid w:val="0028463E"/>
    <w:rsid w:val="00284F2F"/>
    <w:rsid w:val="00286192"/>
    <w:rsid w:val="0028786B"/>
    <w:rsid w:val="00293A40"/>
    <w:rsid w:val="002A1D23"/>
    <w:rsid w:val="002B129A"/>
    <w:rsid w:val="002B2291"/>
    <w:rsid w:val="002B50E5"/>
    <w:rsid w:val="002B6844"/>
    <w:rsid w:val="002B732E"/>
    <w:rsid w:val="002B7535"/>
    <w:rsid w:val="002C0951"/>
    <w:rsid w:val="002C742B"/>
    <w:rsid w:val="002C7AD8"/>
    <w:rsid w:val="002D0994"/>
    <w:rsid w:val="002D0A05"/>
    <w:rsid w:val="002D1D5F"/>
    <w:rsid w:val="002D3BD8"/>
    <w:rsid w:val="002D789E"/>
    <w:rsid w:val="002E3A27"/>
    <w:rsid w:val="002E688A"/>
    <w:rsid w:val="002F04A9"/>
    <w:rsid w:val="002F1E43"/>
    <w:rsid w:val="002F4271"/>
    <w:rsid w:val="002F4B5D"/>
    <w:rsid w:val="00302CD6"/>
    <w:rsid w:val="00305504"/>
    <w:rsid w:val="00306342"/>
    <w:rsid w:val="00306924"/>
    <w:rsid w:val="00314213"/>
    <w:rsid w:val="0031449B"/>
    <w:rsid w:val="00320A11"/>
    <w:rsid w:val="00323AF0"/>
    <w:rsid w:val="003245E5"/>
    <w:rsid w:val="003254AF"/>
    <w:rsid w:val="00330F93"/>
    <w:rsid w:val="00336241"/>
    <w:rsid w:val="0033689F"/>
    <w:rsid w:val="0033696E"/>
    <w:rsid w:val="003369AC"/>
    <w:rsid w:val="003375E5"/>
    <w:rsid w:val="003400B4"/>
    <w:rsid w:val="00341A5D"/>
    <w:rsid w:val="00343E3E"/>
    <w:rsid w:val="0035147A"/>
    <w:rsid w:val="00352526"/>
    <w:rsid w:val="00352E73"/>
    <w:rsid w:val="00355C32"/>
    <w:rsid w:val="00360708"/>
    <w:rsid w:val="0036238A"/>
    <w:rsid w:val="00366460"/>
    <w:rsid w:val="00372020"/>
    <w:rsid w:val="00375A4C"/>
    <w:rsid w:val="00376189"/>
    <w:rsid w:val="00377758"/>
    <w:rsid w:val="003860D4"/>
    <w:rsid w:val="0038764D"/>
    <w:rsid w:val="0039121D"/>
    <w:rsid w:val="0039346A"/>
    <w:rsid w:val="00393675"/>
    <w:rsid w:val="0039707F"/>
    <w:rsid w:val="0039734E"/>
    <w:rsid w:val="003A0018"/>
    <w:rsid w:val="003A00C1"/>
    <w:rsid w:val="003A126E"/>
    <w:rsid w:val="003A5B28"/>
    <w:rsid w:val="003A5FE7"/>
    <w:rsid w:val="003A69C4"/>
    <w:rsid w:val="003B0BAB"/>
    <w:rsid w:val="003B2821"/>
    <w:rsid w:val="003B3BA0"/>
    <w:rsid w:val="003B4A2E"/>
    <w:rsid w:val="003B71BF"/>
    <w:rsid w:val="003C12C5"/>
    <w:rsid w:val="003C233F"/>
    <w:rsid w:val="003C5E74"/>
    <w:rsid w:val="003C78EA"/>
    <w:rsid w:val="003D3AD4"/>
    <w:rsid w:val="003D62ED"/>
    <w:rsid w:val="003E05A8"/>
    <w:rsid w:val="003E0E98"/>
    <w:rsid w:val="003E162D"/>
    <w:rsid w:val="003E3B3F"/>
    <w:rsid w:val="003E4B34"/>
    <w:rsid w:val="00400D68"/>
    <w:rsid w:val="004047CB"/>
    <w:rsid w:val="004064FF"/>
    <w:rsid w:val="00407554"/>
    <w:rsid w:val="00407788"/>
    <w:rsid w:val="00407D10"/>
    <w:rsid w:val="00410CFA"/>
    <w:rsid w:val="0041182A"/>
    <w:rsid w:val="00413993"/>
    <w:rsid w:val="0041668D"/>
    <w:rsid w:val="00417BA0"/>
    <w:rsid w:val="004221A8"/>
    <w:rsid w:val="004226D4"/>
    <w:rsid w:val="00422A10"/>
    <w:rsid w:val="00425206"/>
    <w:rsid w:val="00425363"/>
    <w:rsid w:val="0042757E"/>
    <w:rsid w:val="00434BB8"/>
    <w:rsid w:val="00435F34"/>
    <w:rsid w:val="00436FA0"/>
    <w:rsid w:val="00443B9A"/>
    <w:rsid w:val="004454C6"/>
    <w:rsid w:val="00445AFF"/>
    <w:rsid w:val="00446067"/>
    <w:rsid w:val="0044746A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21CE"/>
    <w:rsid w:val="00464132"/>
    <w:rsid w:val="004645F6"/>
    <w:rsid w:val="00464A90"/>
    <w:rsid w:val="0047272B"/>
    <w:rsid w:val="00474698"/>
    <w:rsid w:val="004807C9"/>
    <w:rsid w:val="00484FCB"/>
    <w:rsid w:val="004851D9"/>
    <w:rsid w:val="00490403"/>
    <w:rsid w:val="00492F3D"/>
    <w:rsid w:val="00494B07"/>
    <w:rsid w:val="004955BD"/>
    <w:rsid w:val="004974A4"/>
    <w:rsid w:val="00497C2E"/>
    <w:rsid w:val="004B40B6"/>
    <w:rsid w:val="004B42D4"/>
    <w:rsid w:val="004B4A83"/>
    <w:rsid w:val="004C0B62"/>
    <w:rsid w:val="004C0EC9"/>
    <w:rsid w:val="004C0FE3"/>
    <w:rsid w:val="004C153A"/>
    <w:rsid w:val="004C6B77"/>
    <w:rsid w:val="004E1FA7"/>
    <w:rsid w:val="004E315F"/>
    <w:rsid w:val="004E4440"/>
    <w:rsid w:val="004F4CFC"/>
    <w:rsid w:val="00503747"/>
    <w:rsid w:val="00503D7D"/>
    <w:rsid w:val="005051F0"/>
    <w:rsid w:val="00505BF6"/>
    <w:rsid w:val="00507E7F"/>
    <w:rsid w:val="00516381"/>
    <w:rsid w:val="00516807"/>
    <w:rsid w:val="00516F24"/>
    <w:rsid w:val="00520A12"/>
    <w:rsid w:val="00522B95"/>
    <w:rsid w:val="005237D8"/>
    <w:rsid w:val="00525F2E"/>
    <w:rsid w:val="00526F5D"/>
    <w:rsid w:val="0052797C"/>
    <w:rsid w:val="005317B0"/>
    <w:rsid w:val="005328D8"/>
    <w:rsid w:val="0054128C"/>
    <w:rsid w:val="005414CD"/>
    <w:rsid w:val="00542BDD"/>
    <w:rsid w:val="00544618"/>
    <w:rsid w:val="00545F82"/>
    <w:rsid w:val="00550DE8"/>
    <w:rsid w:val="00551EFB"/>
    <w:rsid w:val="00561ECE"/>
    <w:rsid w:val="005632CA"/>
    <w:rsid w:val="005703B0"/>
    <w:rsid w:val="00571AA3"/>
    <w:rsid w:val="005735D8"/>
    <w:rsid w:val="00573A68"/>
    <w:rsid w:val="005774C5"/>
    <w:rsid w:val="00577AB3"/>
    <w:rsid w:val="0058018B"/>
    <w:rsid w:val="00582BAB"/>
    <w:rsid w:val="0058465D"/>
    <w:rsid w:val="005846C4"/>
    <w:rsid w:val="00584E24"/>
    <w:rsid w:val="00584E81"/>
    <w:rsid w:val="00587D33"/>
    <w:rsid w:val="005929CC"/>
    <w:rsid w:val="00592A8C"/>
    <w:rsid w:val="00594D9F"/>
    <w:rsid w:val="005973DA"/>
    <w:rsid w:val="005A3A38"/>
    <w:rsid w:val="005A48BB"/>
    <w:rsid w:val="005B0AAA"/>
    <w:rsid w:val="005B3891"/>
    <w:rsid w:val="005C0067"/>
    <w:rsid w:val="005C057D"/>
    <w:rsid w:val="005C28C8"/>
    <w:rsid w:val="005C4ADE"/>
    <w:rsid w:val="005C7AC5"/>
    <w:rsid w:val="005D183C"/>
    <w:rsid w:val="005D32BF"/>
    <w:rsid w:val="005E1BA4"/>
    <w:rsid w:val="005E4A4D"/>
    <w:rsid w:val="005E4B93"/>
    <w:rsid w:val="005F09E0"/>
    <w:rsid w:val="005F2085"/>
    <w:rsid w:val="00604091"/>
    <w:rsid w:val="00607593"/>
    <w:rsid w:val="00607A97"/>
    <w:rsid w:val="00610A49"/>
    <w:rsid w:val="0061157C"/>
    <w:rsid w:val="006122A6"/>
    <w:rsid w:val="00613600"/>
    <w:rsid w:val="00615CBC"/>
    <w:rsid w:val="0061784C"/>
    <w:rsid w:val="006269E7"/>
    <w:rsid w:val="006274E0"/>
    <w:rsid w:val="00627F2A"/>
    <w:rsid w:val="00630305"/>
    <w:rsid w:val="006313E8"/>
    <w:rsid w:val="00631D6A"/>
    <w:rsid w:val="00633425"/>
    <w:rsid w:val="006361E2"/>
    <w:rsid w:val="00641CB8"/>
    <w:rsid w:val="00647F86"/>
    <w:rsid w:val="0065012B"/>
    <w:rsid w:val="00653410"/>
    <w:rsid w:val="00655E2D"/>
    <w:rsid w:val="006569A2"/>
    <w:rsid w:val="0065749B"/>
    <w:rsid w:val="00663C04"/>
    <w:rsid w:val="006711E7"/>
    <w:rsid w:val="00675E28"/>
    <w:rsid w:val="00680458"/>
    <w:rsid w:val="00681643"/>
    <w:rsid w:val="00686374"/>
    <w:rsid w:val="00692C46"/>
    <w:rsid w:val="0069559E"/>
    <w:rsid w:val="00695D20"/>
    <w:rsid w:val="00697AF4"/>
    <w:rsid w:val="006A1EAA"/>
    <w:rsid w:val="006B60CE"/>
    <w:rsid w:val="006B6194"/>
    <w:rsid w:val="006D59B1"/>
    <w:rsid w:val="006D7E91"/>
    <w:rsid w:val="006E0662"/>
    <w:rsid w:val="006E0844"/>
    <w:rsid w:val="006E0B32"/>
    <w:rsid w:val="006E255C"/>
    <w:rsid w:val="006E40D2"/>
    <w:rsid w:val="006E618E"/>
    <w:rsid w:val="006F0939"/>
    <w:rsid w:val="006F09F0"/>
    <w:rsid w:val="006F2D6B"/>
    <w:rsid w:val="006F2FF0"/>
    <w:rsid w:val="006F4C7D"/>
    <w:rsid w:val="007035B0"/>
    <w:rsid w:val="007038F4"/>
    <w:rsid w:val="0071095D"/>
    <w:rsid w:val="00716DFD"/>
    <w:rsid w:val="007178E2"/>
    <w:rsid w:val="0072006D"/>
    <w:rsid w:val="00721846"/>
    <w:rsid w:val="00722F5C"/>
    <w:rsid w:val="00723342"/>
    <w:rsid w:val="0072386D"/>
    <w:rsid w:val="00723CA2"/>
    <w:rsid w:val="00727008"/>
    <w:rsid w:val="00732B30"/>
    <w:rsid w:val="00733B3F"/>
    <w:rsid w:val="007413BB"/>
    <w:rsid w:val="00744029"/>
    <w:rsid w:val="0074607E"/>
    <w:rsid w:val="00746512"/>
    <w:rsid w:val="00751007"/>
    <w:rsid w:val="007531E1"/>
    <w:rsid w:val="007532F4"/>
    <w:rsid w:val="007540CC"/>
    <w:rsid w:val="00757724"/>
    <w:rsid w:val="00763D7A"/>
    <w:rsid w:val="00765182"/>
    <w:rsid w:val="00766E89"/>
    <w:rsid w:val="00774698"/>
    <w:rsid w:val="0077592C"/>
    <w:rsid w:val="00776ACD"/>
    <w:rsid w:val="00776EE6"/>
    <w:rsid w:val="00776F5B"/>
    <w:rsid w:val="00777E99"/>
    <w:rsid w:val="0078177C"/>
    <w:rsid w:val="0078303F"/>
    <w:rsid w:val="00787F42"/>
    <w:rsid w:val="007934DE"/>
    <w:rsid w:val="0079766A"/>
    <w:rsid w:val="007A19EF"/>
    <w:rsid w:val="007A273B"/>
    <w:rsid w:val="007A419E"/>
    <w:rsid w:val="007A4284"/>
    <w:rsid w:val="007A4FA3"/>
    <w:rsid w:val="007B206F"/>
    <w:rsid w:val="007B3100"/>
    <w:rsid w:val="007B430A"/>
    <w:rsid w:val="007B45EA"/>
    <w:rsid w:val="007B497B"/>
    <w:rsid w:val="007B688D"/>
    <w:rsid w:val="007C0ADF"/>
    <w:rsid w:val="007C2746"/>
    <w:rsid w:val="007C2E50"/>
    <w:rsid w:val="007C361B"/>
    <w:rsid w:val="007D242E"/>
    <w:rsid w:val="007D6AB3"/>
    <w:rsid w:val="007D7C98"/>
    <w:rsid w:val="007E0F31"/>
    <w:rsid w:val="007E19EC"/>
    <w:rsid w:val="007E3495"/>
    <w:rsid w:val="007E3B11"/>
    <w:rsid w:val="007E4725"/>
    <w:rsid w:val="007E4CA4"/>
    <w:rsid w:val="007E7D95"/>
    <w:rsid w:val="007F02B2"/>
    <w:rsid w:val="007F1F01"/>
    <w:rsid w:val="007F3299"/>
    <w:rsid w:val="007F4DA0"/>
    <w:rsid w:val="0080069B"/>
    <w:rsid w:val="00800714"/>
    <w:rsid w:val="00805B99"/>
    <w:rsid w:val="00811A79"/>
    <w:rsid w:val="00812524"/>
    <w:rsid w:val="00813528"/>
    <w:rsid w:val="0081647E"/>
    <w:rsid w:val="00816CF5"/>
    <w:rsid w:val="0081786B"/>
    <w:rsid w:val="00821618"/>
    <w:rsid w:val="008216F5"/>
    <w:rsid w:val="0082355C"/>
    <w:rsid w:val="00823C08"/>
    <w:rsid w:val="00823F10"/>
    <w:rsid w:val="0082748A"/>
    <w:rsid w:val="00833928"/>
    <w:rsid w:val="008348C3"/>
    <w:rsid w:val="008354F3"/>
    <w:rsid w:val="0083566F"/>
    <w:rsid w:val="00836EA1"/>
    <w:rsid w:val="00837CEE"/>
    <w:rsid w:val="008417E5"/>
    <w:rsid w:val="00846ACB"/>
    <w:rsid w:val="00850627"/>
    <w:rsid w:val="00850CF9"/>
    <w:rsid w:val="00855A30"/>
    <w:rsid w:val="0085627E"/>
    <w:rsid w:val="008624F0"/>
    <w:rsid w:val="00862A7D"/>
    <w:rsid w:val="008642A7"/>
    <w:rsid w:val="00865B68"/>
    <w:rsid w:val="00866128"/>
    <w:rsid w:val="00867077"/>
    <w:rsid w:val="008673FF"/>
    <w:rsid w:val="00867EC6"/>
    <w:rsid w:val="0087180A"/>
    <w:rsid w:val="0087580D"/>
    <w:rsid w:val="00876423"/>
    <w:rsid w:val="00876E55"/>
    <w:rsid w:val="0087703E"/>
    <w:rsid w:val="00882C01"/>
    <w:rsid w:val="0088395E"/>
    <w:rsid w:val="008845D4"/>
    <w:rsid w:val="00893CE6"/>
    <w:rsid w:val="008972E5"/>
    <w:rsid w:val="008973CD"/>
    <w:rsid w:val="008A258A"/>
    <w:rsid w:val="008B0284"/>
    <w:rsid w:val="008C05C6"/>
    <w:rsid w:val="008C3657"/>
    <w:rsid w:val="008C4E35"/>
    <w:rsid w:val="008C599E"/>
    <w:rsid w:val="008C5AC7"/>
    <w:rsid w:val="008C6A09"/>
    <w:rsid w:val="008C6A7C"/>
    <w:rsid w:val="008C72C7"/>
    <w:rsid w:val="008D0BC1"/>
    <w:rsid w:val="008D5CE8"/>
    <w:rsid w:val="008D6E8F"/>
    <w:rsid w:val="008E1649"/>
    <w:rsid w:val="008E2D60"/>
    <w:rsid w:val="008E3925"/>
    <w:rsid w:val="008E4AE7"/>
    <w:rsid w:val="008E6C0B"/>
    <w:rsid w:val="008F0856"/>
    <w:rsid w:val="008F0D1E"/>
    <w:rsid w:val="008F1363"/>
    <w:rsid w:val="008F2725"/>
    <w:rsid w:val="008F5BAC"/>
    <w:rsid w:val="008F781C"/>
    <w:rsid w:val="0090219C"/>
    <w:rsid w:val="0091468C"/>
    <w:rsid w:val="00917734"/>
    <w:rsid w:val="009178E2"/>
    <w:rsid w:val="00917967"/>
    <w:rsid w:val="00917D81"/>
    <w:rsid w:val="00920D7C"/>
    <w:rsid w:val="00926945"/>
    <w:rsid w:val="0093165A"/>
    <w:rsid w:val="00934F19"/>
    <w:rsid w:val="009352B1"/>
    <w:rsid w:val="009377F7"/>
    <w:rsid w:val="00941554"/>
    <w:rsid w:val="00947DED"/>
    <w:rsid w:val="0095547A"/>
    <w:rsid w:val="009643D6"/>
    <w:rsid w:val="00964860"/>
    <w:rsid w:val="0096716B"/>
    <w:rsid w:val="00971264"/>
    <w:rsid w:val="0097156A"/>
    <w:rsid w:val="0097255F"/>
    <w:rsid w:val="00974C96"/>
    <w:rsid w:val="00975615"/>
    <w:rsid w:val="00976EC2"/>
    <w:rsid w:val="009778BF"/>
    <w:rsid w:val="009822FA"/>
    <w:rsid w:val="00982977"/>
    <w:rsid w:val="00990BEF"/>
    <w:rsid w:val="009917F0"/>
    <w:rsid w:val="00992EE4"/>
    <w:rsid w:val="009966A2"/>
    <w:rsid w:val="00996EE7"/>
    <w:rsid w:val="009A021B"/>
    <w:rsid w:val="009A2E58"/>
    <w:rsid w:val="009A2EC5"/>
    <w:rsid w:val="009A64A0"/>
    <w:rsid w:val="009B29C6"/>
    <w:rsid w:val="009B3226"/>
    <w:rsid w:val="009B3BAC"/>
    <w:rsid w:val="009B41E6"/>
    <w:rsid w:val="009B6E75"/>
    <w:rsid w:val="009B7DB3"/>
    <w:rsid w:val="009C043D"/>
    <w:rsid w:val="009C0B20"/>
    <w:rsid w:val="009C0B9F"/>
    <w:rsid w:val="009C1225"/>
    <w:rsid w:val="009C1681"/>
    <w:rsid w:val="009C7B99"/>
    <w:rsid w:val="009D75CC"/>
    <w:rsid w:val="009E0FF5"/>
    <w:rsid w:val="009E2A8D"/>
    <w:rsid w:val="009E3004"/>
    <w:rsid w:val="009E3167"/>
    <w:rsid w:val="009E5904"/>
    <w:rsid w:val="009E694E"/>
    <w:rsid w:val="009E71DF"/>
    <w:rsid w:val="009F02E7"/>
    <w:rsid w:val="009F02FE"/>
    <w:rsid w:val="009F0FAD"/>
    <w:rsid w:val="009F35ED"/>
    <w:rsid w:val="009F3E28"/>
    <w:rsid w:val="009F5939"/>
    <w:rsid w:val="009F73C2"/>
    <w:rsid w:val="00A024A7"/>
    <w:rsid w:val="00A02CFD"/>
    <w:rsid w:val="00A05A0E"/>
    <w:rsid w:val="00A073EE"/>
    <w:rsid w:val="00A11FCB"/>
    <w:rsid w:val="00A20867"/>
    <w:rsid w:val="00A20D02"/>
    <w:rsid w:val="00A2498F"/>
    <w:rsid w:val="00A25355"/>
    <w:rsid w:val="00A269DA"/>
    <w:rsid w:val="00A30643"/>
    <w:rsid w:val="00A319D0"/>
    <w:rsid w:val="00A346A1"/>
    <w:rsid w:val="00A357ED"/>
    <w:rsid w:val="00A3762A"/>
    <w:rsid w:val="00A42F2D"/>
    <w:rsid w:val="00A459BF"/>
    <w:rsid w:val="00A473D8"/>
    <w:rsid w:val="00A50FDD"/>
    <w:rsid w:val="00A607BD"/>
    <w:rsid w:val="00A628BA"/>
    <w:rsid w:val="00A65249"/>
    <w:rsid w:val="00A70459"/>
    <w:rsid w:val="00A704F1"/>
    <w:rsid w:val="00A74EB2"/>
    <w:rsid w:val="00A80872"/>
    <w:rsid w:val="00A80885"/>
    <w:rsid w:val="00A8292D"/>
    <w:rsid w:val="00A8302A"/>
    <w:rsid w:val="00A86080"/>
    <w:rsid w:val="00A87481"/>
    <w:rsid w:val="00A9021E"/>
    <w:rsid w:val="00A904F3"/>
    <w:rsid w:val="00A90FF9"/>
    <w:rsid w:val="00A933A2"/>
    <w:rsid w:val="00A93C8E"/>
    <w:rsid w:val="00AA47E0"/>
    <w:rsid w:val="00AC0323"/>
    <w:rsid w:val="00AC1764"/>
    <w:rsid w:val="00AC2339"/>
    <w:rsid w:val="00AC2CA3"/>
    <w:rsid w:val="00AC311C"/>
    <w:rsid w:val="00AC4D32"/>
    <w:rsid w:val="00AC67A3"/>
    <w:rsid w:val="00AD46B6"/>
    <w:rsid w:val="00AD748F"/>
    <w:rsid w:val="00AE15A7"/>
    <w:rsid w:val="00AE365F"/>
    <w:rsid w:val="00AE684F"/>
    <w:rsid w:val="00AE6D38"/>
    <w:rsid w:val="00AE6DEB"/>
    <w:rsid w:val="00AF2819"/>
    <w:rsid w:val="00AF3004"/>
    <w:rsid w:val="00AF3811"/>
    <w:rsid w:val="00AF3BB8"/>
    <w:rsid w:val="00AF6FF0"/>
    <w:rsid w:val="00AF7589"/>
    <w:rsid w:val="00B0323A"/>
    <w:rsid w:val="00B040B1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402FF"/>
    <w:rsid w:val="00B4144C"/>
    <w:rsid w:val="00B41626"/>
    <w:rsid w:val="00B42C87"/>
    <w:rsid w:val="00B458EA"/>
    <w:rsid w:val="00B46C2A"/>
    <w:rsid w:val="00B51264"/>
    <w:rsid w:val="00B60FF0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4F9E"/>
    <w:rsid w:val="00B96111"/>
    <w:rsid w:val="00B96868"/>
    <w:rsid w:val="00B9751C"/>
    <w:rsid w:val="00B979BA"/>
    <w:rsid w:val="00BA1EDE"/>
    <w:rsid w:val="00BA4738"/>
    <w:rsid w:val="00BA49C7"/>
    <w:rsid w:val="00BB418D"/>
    <w:rsid w:val="00BB4DE3"/>
    <w:rsid w:val="00BB64A8"/>
    <w:rsid w:val="00BB7FD1"/>
    <w:rsid w:val="00BC17CA"/>
    <w:rsid w:val="00BC6019"/>
    <w:rsid w:val="00BC6A8D"/>
    <w:rsid w:val="00BC7D5C"/>
    <w:rsid w:val="00BD0E4E"/>
    <w:rsid w:val="00BD3C2B"/>
    <w:rsid w:val="00BD582C"/>
    <w:rsid w:val="00BE1360"/>
    <w:rsid w:val="00BE388D"/>
    <w:rsid w:val="00BE5AC4"/>
    <w:rsid w:val="00BE76EB"/>
    <w:rsid w:val="00BF69AF"/>
    <w:rsid w:val="00BF78C9"/>
    <w:rsid w:val="00BF7C45"/>
    <w:rsid w:val="00C029C5"/>
    <w:rsid w:val="00C045A4"/>
    <w:rsid w:val="00C05CC8"/>
    <w:rsid w:val="00C07E83"/>
    <w:rsid w:val="00C15D1F"/>
    <w:rsid w:val="00C15E66"/>
    <w:rsid w:val="00C164D7"/>
    <w:rsid w:val="00C17BCE"/>
    <w:rsid w:val="00C251DA"/>
    <w:rsid w:val="00C25A89"/>
    <w:rsid w:val="00C32633"/>
    <w:rsid w:val="00C35CEA"/>
    <w:rsid w:val="00C37580"/>
    <w:rsid w:val="00C37F9C"/>
    <w:rsid w:val="00C42E14"/>
    <w:rsid w:val="00C46C0B"/>
    <w:rsid w:val="00C46CF9"/>
    <w:rsid w:val="00C47957"/>
    <w:rsid w:val="00C50D04"/>
    <w:rsid w:val="00C53E5E"/>
    <w:rsid w:val="00C545BA"/>
    <w:rsid w:val="00C56535"/>
    <w:rsid w:val="00C57B9C"/>
    <w:rsid w:val="00C7217A"/>
    <w:rsid w:val="00C73C10"/>
    <w:rsid w:val="00C808F6"/>
    <w:rsid w:val="00C81F62"/>
    <w:rsid w:val="00C8424D"/>
    <w:rsid w:val="00C84971"/>
    <w:rsid w:val="00C9338D"/>
    <w:rsid w:val="00C96A40"/>
    <w:rsid w:val="00C9732F"/>
    <w:rsid w:val="00CA0D72"/>
    <w:rsid w:val="00CA6178"/>
    <w:rsid w:val="00CB059D"/>
    <w:rsid w:val="00CB0EA8"/>
    <w:rsid w:val="00CB2449"/>
    <w:rsid w:val="00CB3A30"/>
    <w:rsid w:val="00CB646F"/>
    <w:rsid w:val="00CC00EB"/>
    <w:rsid w:val="00CC0583"/>
    <w:rsid w:val="00CC40D2"/>
    <w:rsid w:val="00CC4225"/>
    <w:rsid w:val="00CC589B"/>
    <w:rsid w:val="00CD50BF"/>
    <w:rsid w:val="00CD68C7"/>
    <w:rsid w:val="00CD7B0D"/>
    <w:rsid w:val="00CD7DBD"/>
    <w:rsid w:val="00CE4E44"/>
    <w:rsid w:val="00CE65D3"/>
    <w:rsid w:val="00CF2469"/>
    <w:rsid w:val="00CF3050"/>
    <w:rsid w:val="00CF3915"/>
    <w:rsid w:val="00CF4EEA"/>
    <w:rsid w:val="00CF4EF0"/>
    <w:rsid w:val="00CF597E"/>
    <w:rsid w:val="00CF7946"/>
    <w:rsid w:val="00D01DE4"/>
    <w:rsid w:val="00D036B4"/>
    <w:rsid w:val="00D04C12"/>
    <w:rsid w:val="00D066D2"/>
    <w:rsid w:val="00D14771"/>
    <w:rsid w:val="00D14B8C"/>
    <w:rsid w:val="00D218A6"/>
    <w:rsid w:val="00D22E61"/>
    <w:rsid w:val="00D30E6F"/>
    <w:rsid w:val="00D314D6"/>
    <w:rsid w:val="00D3266E"/>
    <w:rsid w:val="00D34568"/>
    <w:rsid w:val="00D42A77"/>
    <w:rsid w:val="00D450F4"/>
    <w:rsid w:val="00D50984"/>
    <w:rsid w:val="00D5359A"/>
    <w:rsid w:val="00D54DB3"/>
    <w:rsid w:val="00D72F83"/>
    <w:rsid w:val="00D73070"/>
    <w:rsid w:val="00D734CE"/>
    <w:rsid w:val="00D77FD7"/>
    <w:rsid w:val="00D8235F"/>
    <w:rsid w:val="00D83FE1"/>
    <w:rsid w:val="00D86FFC"/>
    <w:rsid w:val="00D8729B"/>
    <w:rsid w:val="00D8787D"/>
    <w:rsid w:val="00D92B46"/>
    <w:rsid w:val="00D947A2"/>
    <w:rsid w:val="00DA4DF0"/>
    <w:rsid w:val="00DA7BE7"/>
    <w:rsid w:val="00DB0001"/>
    <w:rsid w:val="00DB525F"/>
    <w:rsid w:val="00DB53B0"/>
    <w:rsid w:val="00DC2042"/>
    <w:rsid w:val="00DC225D"/>
    <w:rsid w:val="00DC41EC"/>
    <w:rsid w:val="00DD2C41"/>
    <w:rsid w:val="00DD6D7B"/>
    <w:rsid w:val="00DE3069"/>
    <w:rsid w:val="00DE3D95"/>
    <w:rsid w:val="00DE4435"/>
    <w:rsid w:val="00DE4DF1"/>
    <w:rsid w:val="00DE6128"/>
    <w:rsid w:val="00DF2808"/>
    <w:rsid w:val="00DF4064"/>
    <w:rsid w:val="00DF46C3"/>
    <w:rsid w:val="00DF752F"/>
    <w:rsid w:val="00E00342"/>
    <w:rsid w:val="00E00AAC"/>
    <w:rsid w:val="00E02004"/>
    <w:rsid w:val="00E034BF"/>
    <w:rsid w:val="00E03998"/>
    <w:rsid w:val="00E048A2"/>
    <w:rsid w:val="00E049E1"/>
    <w:rsid w:val="00E04A71"/>
    <w:rsid w:val="00E05E02"/>
    <w:rsid w:val="00E069AB"/>
    <w:rsid w:val="00E06C94"/>
    <w:rsid w:val="00E10732"/>
    <w:rsid w:val="00E1706D"/>
    <w:rsid w:val="00E20995"/>
    <w:rsid w:val="00E21639"/>
    <w:rsid w:val="00E22E7E"/>
    <w:rsid w:val="00E253A2"/>
    <w:rsid w:val="00E267DC"/>
    <w:rsid w:val="00E27645"/>
    <w:rsid w:val="00E27832"/>
    <w:rsid w:val="00E31B76"/>
    <w:rsid w:val="00E3228E"/>
    <w:rsid w:val="00E32F15"/>
    <w:rsid w:val="00E33D54"/>
    <w:rsid w:val="00E372F3"/>
    <w:rsid w:val="00E37BC3"/>
    <w:rsid w:val="00E4134D"/>
    <w:rsid w:val="00E42CDB"/>
    <w:rsid w:val="00E43B4E"/>
    <w:rsid w:val="00E4471E"/>
    <w:rsid w:val="00E44D71"/>
    <w:rsid w:val="00E458C0"/>
    <w:rsid w:val="00E46D96"/>
    <w:rsid w:val="00E47EAB"/>
    <w:rsid w:val="00E5205C"/>
    <w:rsid w:val="00E54518"/>
    <w:rsid w:val="00E55385"/>
    <w:rsid w:val="00E573AE"/>
    <w:rsid w:val="00E612D9"/>
    <w:rsid w:val="00E62A8E"/>
    <w:rsid w:val="00E6438F"/>
    <w:rsid w:val="00E65A71"/>
    <w:rsid w:val="00E7449A"/>
    <w:rsid w:val="00E76A8F"/>
    <w:rsid w:val="00E81D6F"/>
    <w:rsid w:val="00E82CF8"/>
    <w:rsid w:val="00E86656"/>
    <w:rsid w:val="00E91E2E"/>
    <w:rsid w:val="00E959D4"/>
    <w:rsid w:val="00EA0961"/>
    <w:rsid w:val="00EA0B29"/>
    <w:rsid w:val="00EA1F68"/>
    <w:rsid w:val="00EA3FF8"/>
    <w:rsid w:val="00EB0390"/>
    <w:rsid w:val="00EB5B92"/>
    <w:rsid w:val="00EB5F86"/>
    <w:rsid w:val="00EB7417"/>
    <w:rsid w:val="00EB7899"/>
    <w:rsid w:val="00EC0496"/>
    <w:rsid w:val="00EC10A4"/>
    <w:rsid w:val="00EC2565"/>
    <w:rsid w:val="00EC4C74"/>
    <w:rsid w:val="00EC4C78"/>
    <w:rsid w:val="00EC73E0"/>
    <w:rsid w:val="00ED1671"/>
    <w:rsid w:val="00ED2C5E"/>
    <w:rsid w:val="00ED3CCA"/>
    <w:rsid w:val="00ED4770"/>
    <w:rsid w:val="00ED490B"/>
    <w:rsid w:val="00ED494A"/>
    <w:rsid w:val="00ED6BBF"/>
    <w:rsid w:val="00EE142B"/>
    <w:rsid w:val="00EE2280"/>
    <w:rsid w:val="00EE22D0"/>
    <w:rsid w:val="00EE3F2B"/>
    <w:rsid w:val="00EE5778"/>
    <w:rsid w:val="00EE5D28"/>
    <w:rsid w:val="00EE6D62"/>
    <w:rsid w:val="00EF001E"/>
    <w:rsid w:val="00EF06F1"/>
    <w:rsid w:val="00EF220A"/>
    <w:rsid w:val="00EF3EF7"/>
    <w:rsid w:val="00EF4D50"/>
    <w:rsid w:val="00EF7204"/>
    <w:rsid w:val="00EF73A5"/>
    <w:rsid w:val="00F04393"/>
    <w:rsid w:val="00F067BB"/>
    <w:rsid w:val="00F069E2"/>
    <w:rsid w:val="00F1089C"/>
    <w:rsid w:val="00F10B65"/>
    <w:rsid w:val="00F142D4"/>
    <w:rsid w:val="00F1550C"/>
    <w:rsid w:val="00F1613A"/>
    <w:rsid w:val="00F249E5"/>
    <w:rsid w:val="00F27FA8"/>
    <w:rsid w:val="00F3554D"/>
    <w:rsid w:val="00F40027"/>
    <w:rsid w:val="00F54363"/>
    <w:rsid w:val="00F604FB"/>
    <w:rsid w:val="00F632E2"/>
    <w:rsid w:val="00F63A64"/>
    <w:rsid w:val="00F70B84"/>
    <w:rsid w:val="00F71190"/>
    <w:rsid w:val="00F76578"/>
    <w:rsid w:val="00F7660E"/>
    <w:rsid w:val="00F82407"/>
    <w:rsid w:val="00F84FA3"/>
    <w:rsid w:val="00F91ECF"/>
    <w:rsid w:val="00F92AE5"/>
    <w:rsid w:val="00F95C86"/>
    <w:rsid w:val="00FA08CF"/>
    <w:rsid w:val="00FA3C09"/>
    <w:rsid w:val="00FA429A"/>
    <w:rsid w:val="00FA5322"/>
    <w:rsid w:val="00FA5A23"/>
    <w:rsid w:val="00FB27AC"/>
    <w:rsid w:val="00FB3F24"/>
    <w:rsid w:val="00FB59AC"/>
    <w:rsid w:val="00FC41C0"/>
    <w:rsid w:val="00FC4AD4"/>
    <w:rsid w:val="00FC4DE2"/>
    <w:rsid w:val="00FC59CF"/>
    <w:rsid w:val="00FC59FC"/>
    <w:rsid w:val="00FC5C8E"/>
    <w:rsid w:val="00FC705B"/>
    <w:rsid w:val="00FD221E"/>
    <w:rsid w:val="00FD69DC"/>
    <w:rsid w:val="00FE0DD2"/>
    <w:rsid w:val="00FE36BD"/>
    <w:rsid w:val="00FE4FEC"/>
    <w:rsid w:val="00FE54C0"/>
    <w:rsid w:val="00FF0AF6"/>
    <w:rsid w:val="00FF1B50"/>
    <w:rsid w:val="00FF2024"/>
    <w:rsid w:val="00FF3E41"/>
    <w:rsid w:val="00FF4D58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17D81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новая страница,H1,H1 Знак"/>
    <w:basedOn w:val="Normal"/>
    <w:next w:val="Normal"/>
    <w:link w:val="Heading1Char"/>
    <w:uiPriority w:val="99"/>
    <w:qFormat/>
    <w:rsid w:val="008C59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0563A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Normal"/>
    <w:next w:val="Normal"/>
    <w:link w:val="Heading3Char"/>
    <w:uiPriority w:val="99"/>
    <w:qFormat/>
    <w:rsid w:val="0081786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144C"/>
    <w:pPr>
      <w:keepNext/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31974"/>
    <w:pPr>
      <w:keepNext/>
      <w:spacing w:line="240" w:lineRule="auto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46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1974"/>
    <w:pPr>
      <w:keepNext/>
      <w:spacing w:line="300" w:lineRule="auto"/>
      <w:ind w:firstLine="709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144C"/>
    <w:pPr>
      <w:spacing w:before="240" w:after="60" w:line="240" w:lineRule="auto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1974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овая страница Char,H1 Char,H1 Знак Char"/>
    <w:basedOn w:val="DefaultParagraphFont"/>
    <w:link w:val="Heading1"/>
    <w:uiPriority w:val="99"/>
    <w:locked/>
    <w:rsid w:val="008C599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0563A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aliases w:val="Заголовок 3 Знак1 Char,Заголовок 3 Знак Знак Char,Заголовок 3 Знак Знак Знак Знак Знак Знак Char,Заголовок 3 Знак1 Знак Char,Заголовок 3 Знак Знак Знак Char,Заголовок 3 Знак Знак Знак Знак Char,Заголовок 3 Знак Знак1 Char"/>
    <w:basedOn w:val="DefaultParagraphFont"/>
    <w:link w:val="Heading3"/>
    <w:uiPriority w:val="99"/>
    <w:locked/>
    <w:rsid w:val="0081786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14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1974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46C3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1974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4144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31974"/>
    <w:rPr>
      <w:rFonts w:ascii="Arial" w:hAnsi="Arial" w:cs="Arial"/>
    </w:rPr>
  </w:style>
  <w:style w:type="paragraph" w:customStyle="1" w:styleId="Style75">
    <w:name w:val="Style75"/>
    <w:basedOn w:val="Normal"/>
    <w:link w:val="Style750"/>
    <w:uiPriority w:val="99"/>
    <w:rsid w:val="00EE22D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03">
    <w:name w:val="Font Style103"/>
    <w:uiPriority w:val="99"/>
    <w:rsid w:val="00EE22D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"/>
    <w:link w:val="Style170"/>
    <w:uiPriority w:val="99"/>
    <w:rsid w:val="00EE22D0"/>
    <w:pPr>
      <w:widowControl w:val="0"/>
      <w:autoSpaceDE w:val="0"/>
      <w:autoSpaceDN w:val="0"/>
      <w:adjustRightInd w:val="0"/>
      <w:spacing w:line="266" w:lineRule="exact"/>
    </w:pPr>
  </w:style>
  <w:style w:type="paragraph" w:styleId="BodyTextIndent">
    <w:name w:val="Body Text Indent"/>
    <w:aliases w:val="Основной текст лево"/>
    <w:basedOn w:val="Normal"/>
    <w:link w:val="BodyTextIndentChar"/>
    <w:uiPriority w:val="99"/>
    <w:rsid w:val="00EE22D0"/>
    <w:pPr>
      <w:shd w:val="clear" w:color="auto" w:fill="FFFFFF"/>
      <w:tabs>
        <w:tab w:val="left" w:pos="715"/>
      </w:tabs>
      <w:spacing w:line="278" w:lineRule="exact"/>
      <w:ind w:firstLine="442"/>
    </w:pPr>
  </w:style>
  <w:style w:type="character" w:customStyle="1" w:styleId="BodyTextIndentChar">
    <w:name w:val="Body Text Indent Char"/>
    <w:aliases w:val="Основной текст лево Char"/>
    <w:basedOn w:val="DefaultParagraphFont"/>
    <w:link w:val="BodyTextIndent"/>
    <w:uiPriority w:val="99"/>
    <w:locked/>
    <w:rsid w:val="00EE22D0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Normal"/>
    <w:uiPriority w:val="99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styleId="Header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Normal"/>
    <w:link w:val="HeaderChar"/>
    <w:uiPriority w:val="99"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aliases w:val="??????? ?????????? Char,ВерхКолонтитул Char,header-first Char,HeaderPort Char,Titul Char,Heder Char,Верхний колонтитул2 Char,Верхний колонтитул3 Char,Верхний колонтитул4 Char,Верхний колонтитул11 Char,Верхний колонтитул21 Char"/>
    <w:basedOn w:val="DefaultParagraphFont"/>
    <w:link w:val="Header"/>
    <w:uiPriority w:val="99"/>
    <w:locked/>
    <w:rsid w:val="00D3266E"/>
  </w:style>
  <w:style w:type="paragraph" w:styleId="Footer">
    <w:name w:val="footer"/>
    <w:aliases w:val="Знак1 Знак,Не удалять!"/>
    <w:basedOn w:val="Normal"/>
    <w:link w:val="FooterChar"/>
    <w:uiPriority w:val="99"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aliases w:val="Знак1 Знак Char,Не удалять! Char"/>
    <w:basedOn w:val="DefaultParagraphFont"/>
    <w:link w:val="Footer"/>
    <w:uiPriority w:val="99"/>
    <w:locked/>
    <w:rsid w:val="00D3266E"/>
  </w:style>
  <w:style w:type="paragraph" w:styleId="ListParagraph">
    <w:name w:val="List Paragraph"/>
    <w:basedOn w:val="Normal"/>
    <w:link w:val="ListParagraphChar2"/>
    <w:uiPriority w:val="99"/>
    <w:qFormat/>
    <w:rsid w:val="000855AB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8C599E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355C32"/>
    <w:pPr>
      <w:tabs>
        <w:tab w:val="left" w:pos="660"/>
        <w:tab w:val="right" w:leader="dot" w:pos="9911"/>
      </w:tabs>
      <w:spacing w:after="120"/>
    </w:pPr>
  </w:style>
  <w:style w:type="character" w:styleId="Hyperlink">
    <w:name w:val="Hyperlink"/>
    <w:basedOn w:val="DefaultParagraphFont"/>
    <w:uiPriority w:val="99"/>
    <w:rsid w:val="008C59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99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623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6238A"/>
  </w:style>
  <w:style w:type="paragraph" w:styleId="Title">
    <w:name w:val="Title"/>
    <w:basedOn w:val="Normal"/>
    <w:link w:val="TitleChar"/>
    <w:uiPriority w:val="99"/>
    <w:qFormat/>
    <w:rsid w:val="0036238A"/>
    <w:pPr>
      <w:ind w:firstLine="7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623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Normal"/>
    <w:uiPriority w:val="99"/>
    <w:rsid w:val="0036238A"/>
    <w:pPr>
      <w:spacing w:line="240" w:lineRule="auto"/>
      <w:ind w:left="1080" w:right="535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0">
    <w:name w:val="Основной текст_"/>
    <w:basedOn w:val="DefaultParagraphFont"/>
    <w:link w:val="3"/>
    <w:uiPriority w:val="99"/>
    <w:locked/>
    <w:rsid w:val="0036238A"/>
    <w:rPr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36238A"/>
    <w:pPr>
      <w:shd w:val="clear" w:color="auto" w:fill="FFFFFF"/>
      <w:spacing w:line="317" w:lineRule="exact"/>
      <w:ind w:hanging="620"/>
    </w:pPr>
  </w:style>
  <w:style w:type="character" w:customStyle="1" w:styleId="ListParagraphChar2">
    <w:name w:val="List Paragraph Char2"/>
    <w:link w:val="ListParagraph"/>
    <w:uiPriority w:val="99"/>
    <w:locked/>
    <w:rsid w:val="0036238A"/>
  </w:style>
  <w:style w:type="character" w:customStyle="1" w:styleId="st">
    <w:name w:val="st"/>
    <w:basedOn w:val="DefaultParagraphFont"/>
    <w:uiPriority w:val="99"/>
    <w:rsid w:val="0036238A"/>
  </w:style>
  <w:style w:type="paragraph" w:customStyle="1" w:styleId="11">
    <w:name w:val="Абзац списка1"/>
    <w:basedOn w:val="Normal"/>
    <w:uiPriority w:val="99"/>
    <w:rsid w:val="0036238A"/>
    <w:pPr>
      <w:spacing w:line="240" w:lineRule="auto"/>
      <w:ind w:left="720"/>
    </w:pPr>
  </w:style>
  <w:style w:type="paragraph" w:styleId="NoSpacing">
    <w:name w:val="No Spacing"/>
    <w:aliases w:val="Подзаголовок_"/>
    <w:next w:val="Normal"/>
    <w:link w:val="NoSpacingChar"/>
    <w:uiPriority w:val="99"/>
    <w:qFormat/>
    <w:rsid w:val="0041668D"/>
    <w:pPr>
      <w:spacing w:before="120" w:after="120"/>
    </w:pPr>
    <w:rPr>
      <w:rFonts w:ascii="Times New Roman" w:hAnsi="Times New Roman"/>
      <w:b/>
      <w:bCs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1668D"/>
  </w:style>
  <w:style w:type="character" w:styleId="Strong">
    <w:name w:val="Strong"/>
    <w:basedOn w:val="DefaultParagraphFont"/>
    <w:uiPriority w:val="99"/>
    <w:qFormat/>
    <w:rsid w:val="00230D31"/>
    <w:rPr>
      <w:b/>
      <w:bCs/>
    </w:rPr>
  </w:style>
  <w:style w:type="paragraph" w:styleId="BodyText">
    <w:name w:val="Body Text"/>
    <w:basedOn w:val="Normal"/>
    <w:link w:val="BodyTextChar"/>
    <w:uiPriority w:val="99"/>
    <w:rsid w:val="000563A7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563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9">
    <w:name w:val="Основной текст9"/>
    <w:basedOn w:val="Normal"/>
    <w:uiPriority w:val="99"/>
    <w:rsid w:val="00464A90"/>
    <w:pPr>
      <w:shd w:val="clear" w:color="auto" w:fill="FFFFFF"/>
      <w:spacing w:after="300" w:line="316" w:lineRule="exact"/>
      <w:ind w:hanging="460"/>
      <w:jc w:val="center"/>
    </w:pPr>
    <w:rPr>
      <w:color w:val="000000"/>
      <w:sz w:val="28"/>
      <w:szCs w:val="28"/>
    </w:rPr>
  </w:style>
  <w:style w:type="table" w:styleId="TableGrid">
    <w:name w:val="Table Grid"/>
    <w:basedOn w:val="TableNormal"/>
    <w:uiPriority w:val="99"/>
    <w:rsid w:val="0069559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"/>
    <w:basedOn w:val="Normal"/>
    <w:uiPriority w:val="99"/>
    <w:rsid w:val="0069559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DF46C3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F46C3"/>
    <w:rPr>
      <w:rFonts w:ascii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F46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F46C3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B4144C"/>
    <w:pPr>
      <w:spacing w:line="240" w:lineRule="auto"/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144C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customStyle="1" w:styleId="13">
    <w:name w:val="заголовок 1"/>
    <w:basedOn w:val="Normal"/>
    <w:next w:val="Normal"/>
    <w:uiPriority w:val="99"/>
    <w:rsid w:val="00B4144C"/>
    <w:pPr>
      <w:keepNext/>
      <w:spacing w:before="120" w:after="120" w:line="300" w:lineRule="auto"/>
      <w:jc w:val="center"/>
    </w:pPr>
    <w:rPr>
      <w:rFonts w:ascii="Arial" w:hAnsi="Arial" w:cs="Arial"/>
      <w:sz w:val="28"/>
      <w:szCs w:val="28"/>
    </w:rPr>
  </w:style>
  <w:style w:type="paragraph" w:customStyle="1" w:styleId="110">
    <w:name w:val="заголовок 11"/>
    <w:basedOn w:val="Normal"/>
    <w:next w:val="Normal"/>
    <w:uiPriority w:val="99"/>
    <w:rsid w:val="00B4144C"/>
    <w:pPr>
      <w:keepNext/>
      <w:spacing w:line="240" w:lineRule="auto"/>
    </w:pPr>
  </w:style>
  <w:style w:type="paragraph" w:customStyle="1" w:styleId="111">
    <w:name w:val="Заголовок 11"/>
    <w:basedOn w:val="Normal"/>
    <w:next w:val="Normal"/>
    <w:uiPriority w:val="99"/>
    <w:rsid w:val="00B4144C"/>
    <w:pPr>
      <w:keepNext/>
      <w:widowControl w:val="0"/>
      <w:jc w:val="center"/>
    </w:pPr>
    <w:rPr>
      <w:lang w:val="en-US"/>
    </w:rPr>
  </w:style>
  <w:style w:type="paragraph" w:customStyle="1" w:styleId="20">
    <w:name w:val="Обычный2"/>
    <w:uiPriority w:val="99"/>
    <w:rsid w:val="00B4144C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414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414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1"/>
    <w:basedOn w:val="Normal"/>
    <w:uiPriority w:val="99"/>
    <w:rsid w:val="00B4144C"/>
    <w:pPr>
      <w:spacing w:line="240" w:lineRule="auto"/>
      <w:ind w:firstLine="851"/>
    </w:pPr>
  </w:style>
  <w:style w:type="paragraph" w:customStyle="1" w:styleId="15">
    <w:name w:val="Обычный1"/>
    <w:uiPriority w:val="99"/>
    <w:rsid w:val="00B4144C"/>
    <w:pPr>
      <w:widowControl w:val="0"/>
      <w:spacing w:line="400" w:lineRule="auto"/>
      <w:ind w:firstLine="720"/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B4144C"/>
  </w:style>
  <w:style w:type="paragraph" w:styleId="Caption">
    <w:name w:val="caption"/>
    <w:basedOn w:val="Normal"/>
    <w:uiPriority w:val="99"/>
    <w:qFormat/>
    <w:rsid w:val="00B4144C"/>
    <w:pPr>
      <w:ind w:firstLine="1418"/>
      <w:jc w:val="center"/>
    </w:pPr>
    <w:rPr>
      <w:b/>
      <w:bCs/>
    </w:rPr>
  </w:style>
  <w:style w:type="paragraph" w:customStyle="1" w:styleId="10">
    <w:name w:val="Заголовок1"/>
    <w:basedOn w:val="Normal"/>
    <w:uiPriority w:val="99"/>
    <w:rsid w:val="00B4144C"/>
    <w:pPr>
      <w:keepNext/>
      <w:numPr>
        <w:numId w:val="15"/>
      </w:numPr>
      <w:spacing w:before="240" w:after="240" w:line="240" w:lineRule="auto"/>
      <w:jc w:val="center"/>
    </w:pPr>
    <w:rPr>
      <w:rFonts w:ascii="Arial" w:hAnsi="Arial" w:cs="Arial"/>
      <w:b/>
      <w:bCs/>
    </w:rPr>
  </w:style>
  <w:style w:type="paragraph" w:customStyle="1" w:styleId="a1">
    <w:name w:val="Знак"/>
    <w:basedOn w:val="Normal"/>
    <w:uiPriority w:val="99"/>
    <w:rsid w:val="00B414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Normal"/>
    <w:uiPriority w:val="99"/>
    <w:rsid w:val="00B4144C"/>
    <w:pPr>
      <w:spacing w:line="240" w:lineRule="auto"/>
      <w:ind w:firstLine="720"/>
    </w:pPr>
    <w:rPr>
      <w:sz w:val="28"/>
      <w:szCs w:val="28"/>
    </w:rPr>
  </w:style>
  <w:style w:type="paragraph" w:customStyle="1" w:styleId="1">
    <w:name w:val="1_Заголовок"/>
    <w:basedOn w:val="Style75"/>
    <w:link w:val="16"/>
    <w:uiPriority w:val="99"/>
    <w:rsid w:val="00EC73E0"/>
    <w:pPr>
      <w:widowControl/>
      <w:numPr>
        <w:numId w:val="13"/>
      </w:numPr>
      <w:spacing w:after="240" w:line="240" w:lineRule="auto"/>
      <w:ind w:right="-2"/>
      <w:outlineLvl w:val="0"/>
    </w:pPr>
    <w:rPr>
      <w:b/>
      <w:bCs/>
    </w:rPr>
  </w:style>
  <w:style w:type="paragraph" w:customStyle="1" w:styleId="2">
    <w:name w:val="2_Подзаголовок"/>
    <w:basedOn w:val="Style17"/>
    <w:link w:val="22"/>
    <w:uiPriority w:val="99"/>
    <w:rsid w:val="00EC73E0"/>
    <w:pPr>
      <w:widowControl/>
      <w:numPr>
        <w:ilvl w:val="2"/>
        <w:numId w:val="13"/>
      </w:numPr>
      <w:spacing w:after="60" w:line="240" w:lineRule="auto"/>
      <w:ind w:right="-2"/>
      <w:outlineLvl w:val="0"/>
    </w:pPr>
    <w:rPr>
      <w:b/>
      <w:bCs/>
      <w:i/>
      <w:iCs/>
    </w:rPr>
  </w:style>
  <w:style w:type="character" w:customStyle="1" w:styleId="Style750">
    <w:name w:val="Style75 Знак"/>
    <w:basedOn w:val="DefaultParagraphFont"/>
    <w:link w:val="Style75"/>
    <w:uiPriority w:val="99"/>
    <w:locked/>
    <w:rsid w:val="00EC73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1_Заголовок Знак"/>
    <w:basedOn w:val="Style750"/>
    <w:link w:val="1"/>
    <w:uiPriority w:val="99"/>
    <w:locked/>
    <w:rsid w:val="00EC73E0"/>
    <w:rPr>
      <w:b/>
      <w:bCs/>
    </w:rPr>
  </w:style>
  <w:style w:type="paragraph" w:customStyle="1" w:styleId="30">
    <w:name w:val="3_Подзаголовок"/>
    <w:basedOn w:val="Normal"/>
    <w:link w:val="31"/>
    <w:uiPriority w:val="99"/>
    <w:rsid w:val="00EC73E0"/>
    <w:pPr>
      <w:ind w:right="45" w:firstLine="851"/>
      <w:jc w:val="center"/>
    </w:pPr>
    <w:rPr>
      <w:b/>
      <w:bCs/>
      <w:i/>
      <w:iCs/>
      <w:color w:val="000000"/>
    </w:rPr>
  </w:style>
  <w:style w:type="character" w:customStyle="1" w:styleId="Style170">
    <w:name w:val="Style17 Знак"/>
    <w:basedOn w:val="DefaultParagraphFont"/>
    <w:link w:val="Style17"/>
    <w:uiPriority w:val="99"/>
    <w:locked/>
    <w:rsid w:val="00EC73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2_Подзаголовок Знак"/>
    <w:basedOn w:val="Style170"/>
    <w:link w:val="2"/>
    <w:uiPriority w:val="99"/>
    <w:locked/>
    <w:rsid w:val="00EC73E0"/>
    <w:rPr>
      <w:b/>
      <w:bCs/>
      <w:i/>
      <w:iCs/>
    </w:rPr>
  </w:style>
  <w:style w:type="paragraph" w:customStyle="1" w:styleId="4">
    <w:name w:val="4_Название таблицы"/>
    <w:basedOn w:val="Normal"/>
    <w:link w:val="40"/>
    <w:uiPriority w:val="99"/>
    <w:rsid w:val="006F2FF0"/>
    <w:rPr>
      <w:b/>
      <w:bCs/>
    </w:rPr>
  </w:style>
  <w:style w:type="character" w:customStyle="1" w:styleId="31">
    <w:name w:val="3_Подзаголовок Знак"/>
    <w:basedOn w:val="DefaultParagraphFont"/>
    <w:link w:val="30"/>
    <w:uiPriority w:val="99"/>
    <w:locked/>
    <w:rsid w:val="00EC73E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5">
    <w:name w:val="5_Таблица"/>
    <w:basedOn w:val="Normal"/>
    <w:link w:val="50"/>
    <w:uiPriority w:val="99"/>
    <w:rsid w:val="006F2FF0"/>
    <w:pPr>
      <w:ind w:right="-104" w:firstLine="700"/>
      <w:jc w:val="right"/>
    </w:pPr>
    <w:rPr>
      <w:color w:val="000000"/>
    </w:rPr>
  </w:style>
  <w:style w:type="character" w:customStyle="1" w:styleId="40">
    <w:name w:val="4_Название таблицы Знак"/>
    <w:basedOn w:val="DefaultParagraphFont"/>
    <w:link w:val="4"/>
    <w:uiPriority w:val="99"/>
    <w:locked/>
    <w:rsid w:val="006F2FF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5_Таблица Знак"/>
    <w:basedOn w:val="DefaultParagraphFont"/>
    <w:link w:val="5"/>
    <w:uiPriority w:val="99"/>
    <w:locked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0609A8"/>
    <w:pPr>
      <w:widowControl w:val="0"/>
      <w:spacing w:line="240" w:lineRule="auto"/>
    </w:pPr>
    <w:rPr>
      <w:rFonts w:ascii="Calibri" w:hAnsi="Calibri" w:cs="Calibri"/>
      <w:lang w:val="en-US"/>
    </w:rPr>
  </w:style>
  <w:style w:type="character" w:customStyle="1" w:styleId="FontStyle81">
    <w:name w:val="Font Style81"/>
    <w:uiPriority w:val="99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7">
    <w:name w:val="Знак1"/>
    <w:basedOn w:val="Normal"/>
    <w:uiPriority w:val="99"/>
    <w:rsid w:val="0003197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0">
    <w:name w:val="Style10"/>
    <w:basedOn w:val="Normal"/>
    <w:uiPriority w:val="99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</w:style>
  <w:style w:type="paragraph" w:customStyle="1" w:styleId="Style57">
    <w:name w:val="Style57"/>
    <w:basedOn w:val="Normal"/>
    <w:uiPriority w:val="99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</w:style>
  <w:style w:type="character" w:customStyle="1" w:styleId="FontStyle105">
    <w:name w:val="Font Style105"/>
    <w:uiPriority w:val="99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NormalWeb">
    <w:name w:val="Normal (Web)"/>
    <w:basedOn w:val="Normal"/>
    <w:uiPriority w:val="99"/>
    <w:rsid w:val="00031974"/>
    <w:pPr>
      <w:spacing w:before="100" w:beforeAutospacing="1" w:after="100" w:afterAutospacing="1" w:line="240" w:lineRule="auto"/>
    </w:pPr>
  </w:style>
  <w:style w:type="paragraph" w:customStyle="1" w:styleId="DefaultParagraphFontParaCharChar">
    <w:name w:val="Default Paragraph Font Para Char Char Знак"/>
    <w:basedOn w:val="Normal"/>
    <w:uiPriority w:val="99"/>
    <w:rsid w:val="000319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2">
    <w:name w:val="номер страницы"/>
    <w:basedOn w:val="DefaultParagraphFont"/>
    <w:uiPriority w:val="99"/>
    <w:rsid w:val="00031974"/>
  </w:style>
  <w:style w:type="character" w:customStyle="1" w:styleId="a3">
    <w:name w:val="Основной шрифт"/>
    <w:uiPriority w:val="99"/>
    <w:rsid w:val="00031974"/>
  </w:style>
  <w:style w:type="paragraph" w:customStyle="1" w:styleId="6666">
    <w:name w:val="6666"/>
    <w:basedOn w:val="BodyTextIndent3"/>
    <w:uiPriority w:val="99"/>
    <w:rsid w:val="00031974"/>
    <w:pPr>
      <w:spacing w:after="0"/>
      <w:ind w:left="0" w:firstLine="808"/>
    </w:pPr>
    <w:rPr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031974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31974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3197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31974"/>
    <w:rPr>
      <w:rFonts w:ascii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Normal"/>
    <w:uiPriority w:val="99"/>
    <w:rsid w:val="00031974"/>
    <w:pPr>
      <w:widowControl w:val="0"/>
      <w:spacing w:line="240" w:lineRule="auto"/>
      <w:ind w:firstLine="567"/>
    </w:pPr>
  </w:style>
  <w:style w:type="paragraph" w:customStyle="1" w:styleId="a4">
    <w:name w:val="Знак Знак Знак Знак Знак Знак"/>
    <w:basedOn w:val="Normal"/>
    <w:uiPriority w:val="99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3">
    <w:name w:val="Основной текст2"/>
    <w:basedOn w:val="Normal"/>
    <w:uiPriority w:val="99"/>
    <w:rsid w:val="00031974"/>
    <w:pPr>
      <w:shd w:val="clear" w:color="auto" w:fill="FFFFFF"/>
      <w:spacing w:line="322" w:lineRule="exact"/>
    </w:pPr>
    <w:rPr>
      <w:rFonts w:ascii="Arial" w:hAnsi="Arial" w:cs="Arial"/>
      <w:sz w:val="27"/>
      <w:szCs w:val="27"/>
      <w:lang w:eastAsia="en-US"/>
    </w:rPr>
  </w:style>
  <w:style w:type="character" w:customStyle="1" w:styleId="a5">
    <w:name w:val="Основной текст + Полужирный"/>
    <w:uiPriority w:val="99"/>
    <w:rsid w:val="00031974"/>
    <w:rPr>
      <w:rFonts w:ascii="Arial" w:hAnsi="Arial" w:cs="Arial"/>
      <w:b/>
      <w:bCs/>
      <w:spacing w:val="0"/>
      <w:sz w:val="27"/>
      <w:szCs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Normal"/>
    <w:link w:val="51"/>
    <w:uiPriority w:val="99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7">
    <w:name w:val="Основной текст (7)_"/>
    <w:link w:val="70"/>
    <w:uiPriority w:val="99"/>
    <w:locked/>
    <w:rsid w:val="00031974"/>
    <w:rPr>
      <w:rFonts w:ascii="Arial" w:hAnsi="Arial" w:cs="Arial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031974"/>
    <w:pPr>
      <w:shd w:val="clear" w:color="auto" w:fill="FFFFFF"/>
      <w:spacing w:after="300" w:line="288" w:lineRule="exact"/>
      <w:jc w:val="center"/>
    </w:pPr>
    <w:rPr>
      <w:rFonts w:ascii="Arial" w:hAnsi="Arial" w:cs="Arial"/>
      <w:sz w:val="23"/>
      <w:szCs w:val="23"/>
    </w:rPr>
  </w:style>
  <w:style w:type="character" w:customStyle="1" w:styleId="712">
    <w:name w:val="Основной текст (7) + 12"/>
    <w:aliases w:val="5 pt"/>
    <w:uiPriority w:val="99"/>
    <w:rsid w:val="00031974"/>
    <w:rPr>
      <w:rFonts w:ascii="Arial" w:hAnsi="Arial" w:cs="Arial"/>
      <w:spacing w:val="0"/>
      <w:sz w:val="25"/>
      <w:szCs w:val="25"/>
    </w:rPr>
  </w:style>
  <w:style w:type="character" w:customStyle="1" w:styleId="a6">
    <w:name w:val="Колонтитул_"/>
    <w:link w:val="a7"/>
    <w:uiPriority w:val="99"/>
    <w:locked/>
    <w:rsid w:val="00031974"/>
    <w:rPr>
      <w:shd w:val="clear" w:color="auto" w:fill="FFFFFF"/>
    </w:rPr>
  </w:style>
  <w:style w:type="paragraph" w:customStyle="1" w:styleId="a7">
    <w:name w:val="Колонтитул"/>
    <w:basedOn w:val="Normal"/>
    <w:link w:val="a6"/>
    <w:uiPriority w:val="99"/>
    <w:rsid w:val="00031974"/>
    <w:pPr>
      <w:shd w:val="clear" w:color="auto" w:fill="FFFFFF"/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Arial">
    <w:name w:val="Колонтитул + Arial"/>
    <w:aliases w:val="11,5 pt5"/>
    <w:uiPriority w:val="99"/>
    <w:rsid w:val="00031974"/>
    <w:rPr>
      <w:rFonts w:ascii="Arial" w:hAnsi="Arial" w:cs="Arial"/>
      <w:spacing w:val="0"/>
      <w:sz w:val="23"/>
      <w:szCs w:val="23"/>
    </w:rPr>
  </w:style>
  <w:style w:type="character" w:customStyle="1" w:styleId="32">
    <w:name w:val="Основной текст (3)_"/>
    <w:link w:val="33"/>
    <w:uiPriority w:val="99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031974"/>
    <w:rPr>
      <w:rFonts w:ascii="Arial" w:hAnsi="Arial" w:cs="Arial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31974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character" w:customStyle="1" w:styleId="a8">
    <w:name w:val="Подпись к таблице_"/>
    <w:link w:val="a9"/>
    <w:uiPriority w:val="99"/>
    <w:locked/>
    <w:rsid w:val="00031974"/>
    <w:rPr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Normal"/>
    <w:link w:val="a8"/>
    <w:uiPriority w:val="99"/>
    <w:rsid w:val="00031974"/>
    <w:pPr>
      <w:shd w:val="clear" w:color="auto" w:fill="FFFFFF"/>
      <w:spacing w:line="288" w:lineRule="exact"/>
    </w:pPr>
    <w:rPr>
      <w:rFonts w:ascii="Calibri" w:hAnsi="Calibri" w:cs="Calibri"/>
      <w:sz w:val="23"/>
      <w:szCs w:val="23"/>
    </w:rPr>
  </w:style>
  <w:style w:type="character" w:customStyle="1" w:styleId="13pt">
    <w:name w:val="Подпись к таблице + 13 pt"/>
    <w:uiPriority w:val="99"/>
    <w:rsid w:val="00031974"/>
    <w:rPr>
      <w:rFonts w:ascii="Times New Roman" w:hAnsi="Times New Roman" w:cs="Times New Roman"/>
      <w:spacing w:val="0"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031974"/>
    <w:rPr>
      <w:rFonts w:ascii="Arial" w:hAnsi="Arial" w:cs="Arial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031974"/>
    <w:pPr>
      <w:shd w:val="clear" w:color="auto" w:fill="FFFFFF"/>
      <w:spacing w:line="240" w:lineRule="atLeast"/>
      <w:jc w:val="right"/>
    </w:pPr>
    <w:rPr>
      <w:rFonts w:ascii="Arial" w:hAnsi="Arial" w:cs="Arial"/>
      <w:sz w:val="25"/>
      <w:szCs w:val="25"/>
    </w:rPr>
  </w:style>
  <w:style w:type="character" w:customStyle="1" w:styleId="130">
    <w:name w:val="Основной текст (13)_"/>
    <w:link w:val="131"/>
    <w:uiPriority w:val="99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Normal"/>
    <w:link w:val="130"/>
    <w:uiPriority w:val="99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140">
    <w:name w:val="Основной текст (14)_"/>
    <w:link w:val="141"/>
    <w:uiPriority w:val="99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Normal"/>
    <w:link w:val="140"/>
    <w:uiPriority w:val="99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150">
    <w:name w:val="Основной текст (15)_"/>
    <w:link w:val="151"/>
    <w:uiPriority w:val="99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Normal"/>
    <w:link w:val="150"/>
    <w:uiPriority w:val="99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0319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319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xl43">
    <w:name w:val="xl43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0">
    <w:name w:val="Основной текст + 10"/>
    <w:aliases w:val="5 pt4"/>
    <w:basedOn w:val="a0"/>
    <w:uiPriority w:val="99"/>
    <w:rsid w:val="00031974"/>
    <w:rPr>
      <w:rFonts w:ascii="Times New Roman" w:hAnsi="Times New Roman" w:cs="Times New Roman"/>
      <w:spacing w:val="0"/>
      <w:sz w:val="21"/>
      <w:szCs w:val="21"/>
    </w:rPr>
  </w:style>
  <w:style w:type="paragraph" w:customStyle="1" w:styleId="18">
    <w:name w:val="Основной текст1"/>
    <w:basedOn w:val="Normal"/>
    <w:uiPriority w:val="99"/>
    <w:rsid w:val="00031974"/>
    <w:pPr>
      <w:shd w:val="clear" w:color="auto" w:fill="FFFFFF"/>
      <w:spacing w:line="312" w:lineRule="exact"/>
    </w:pPr>
    <w:rPr>
      <w:color w:val="000000"/>
    </w:rPr>
  </w:style>
  <w:style w:type="character" w:customStyle="1" w:styleId="120">
    <w:name w:val="Заголовок №1 (2)_"/>
    <w:basedOn w:val="DefaultParagraphFont"/>
    <w:link w:val="121"/>
    <w:uiPriority w:val="99"/>
    <w:locked/>
    <w:rsid w:val="00031974"/>
    <w:rPr>
      <w:rFonts w:eastAsia="Times New Roman"/>
      <w:shd w:val="clear" w:color="auto" w:fill="FFFFFF"/>
    </w:rPr>
  </w:style>
  <w:style w:type="character" w:customStyle="1" w:styleId="19">
    <w:name w:val="Заголовок №1_"/>
    <w:basedOn w:val="DefaultParagraphFont"/>
    <w:link w:val="1a"/>
    <w:uiPriority w:val="99"/>
    <w:locked/>
    <w:rsid w:val="00031974"/>
    <w:rPr>
      <w:rFonts w:eastAsia="Times New Roman"/>
      <w:shd w:val="clear" w:color="auto" w:fill="FFFFFF"/>
    </w:rPr>
  </w:style>
  <w:style w:type="character" w:customStyle="1" w:styleId="34">
    <w:name w:val="Основной текст (3) + Не курсив"/>
    <w:basedOn w:val="32"/>
    <w:uiPriority w:val="99"/>
    <w:rsid w:val="00031974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121">
    <w:name w:val="Заголовок №1 (2)"/>
    <w:basedOn w:val="Normal"/>
    <w:link w:val="120"/>
    <w:uiPriority w:val="99"/>
    <w:rsid w:val="00031974"/>
    <w:pPr>
      <w:shd w:val="clear" w:color="auto" w:fill="FFFFFF"/>
      <w:spacing w:before="240" w:after="360" w:line="240" w:lineRule="atLeast"/>
      <w:ind w:firstLine="720"/>
      <w:outlineLvl w:val="0"/>
    </w:pPr>
  </w:style>
  <w:style w:type="paragraph" w:customStyle="1" w:styleId="1a">
    <w:name w:val="Заголовок №1"/>
    <w:basedOn w:val="Normal"/>
    <w:link w:val="19"/>
    <w:uiPriority w:val="99"/>
    <w:rsid w:val="00031974"/>
    <w:pPr>
      <w:shd w:val="clear" w:color="auto" w:fill="FFFFFF"/>
      <w:spacing w:before="360" w:after="120" w:line="240" w:lineRule="atLeast"/>
      <w:outlineLvl w:val="0"/>
    </w:pPr>
  </w:style>
  <w:style w:type="paragraph" w:customStyle="1" w:styleId="1b">
    <w:name w:val="Название1"/>
    <w:basedOn w:val="Normal"/>
    <w:uiPriority w:val="99"/>
    <w:rsid w:val="00031974"/>
    <w:pPr>
      <w:spacing w:line="240" w:lineRule="auto"/>
      <w:jc w:val="center"/>
    </w:pPr>
    <w:rPr>
      <w:rFonts w:ascii="Wingdings" w:hAnsi="Wingdings" w:cs="Wingdings"/>
    </w:rPr>
  </w:style>
  <w:style w:type="paragraph" w:styleId="ListBullet">
    <w:name w:val="List Bullet"/>
    <w:basedOn w:val="Normal"/>
    <w:uiPriority w:val="99"/>
    <w:rsid w:val="00031974"/>
    <w:pPr>
      <w:numPr>
        <w:numId w:val="7"/>
      </w:numPr>
      <w:spacing w:line="240" w:lineRule="auto"/>
    </w:pPr>
    <w:rPr>
      <w:sz w:val="20"/>
      <w:szCs w:val="20"/>
    </w:rPr>
  </w:style>
  <w:style w:type="character" w:customStyle="1" w:styleId="24">
    <w:name w:val="Основной текст (2)_"/>
    <w:basedOn w:val="DefaultParagraphFont"/>
    <w:link w:val="25"/>
    <w:uiPriority w:val="99"/>
    <w:locked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Normal"/>
    <w:link w:val="24"/>
    <w:uiPriority w:val="99"/>
    <w:rsid w:val="00031974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Style33">
    <w:name w:val="Style33"/>
    <w:basedOn w:val="Normal"/>
    <w:uiPriority w:val="99"/>
    <w:rsid w:val="000319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"/>
    <w:uiPriority w:val="99"/>
    <w:rsid w:val="0003197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54">
    <w:name w:val="Style54"/>
    <w:basedOn w:val="Normal"/>
    <w:uiPriority w:val="99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</w:style>
  <w:style w:type="character" w:styleId="FollowedHyperlink">
    <w:name w:val="FollowedHyperlink"/>
    <w:basedOn w:val="DefaultParagraphFont"/>
    <w:uiPriority w:val="99"/>
    <w:rsid w:val="00031974"/>
    <w:rPr>
      <w:color w:val="800080"/>
      <w:u w:val="single"/>
    </w:rPr>
  </w:style>
  <w:style w:type="paragraph" w:customStyle="1" w:styleId="xl68">
    <w:name w:val="xl68"/>
    <w:basedOn w:val="Normal"/>
    <w:uiPriority w:val="99"/>
    <w:rsid w:val="00031974"/>
    <w:pPr>
      <w:spacing w:before="100" w:beforeAutospacing="1" w:after="100" w:afterAutospacing="1" w:line="240" w:lineRule="auto"/>
      <w:jc w:val="center"/>
    </w:pPr>
  </w:style>
  <w:style w:type="paragraph" w:customStyle="1" w:styleId="xl69">
    <w:name w:val="xl69"/>
    <w:basedOn w:val="Normal"/>
    <w:uiPriority w:val="99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1">
    <w:name w:val="xl71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72">
    <w:name w:val="xl7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73">
    <w:name w:val="xl7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75">
    <w:name w:val="xl75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76">
    <w:name w:val="xl7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77">
    <w:name w:val="xl77"/>
    <w:basedOn w:val="Normal"/>
    <w:uiPriority w:val="99"/>
    <w:rsid w:val="00031974"/>
    <w:pPr>
      <w:spacing w:before="100" w:beforeAutospacing="1" w:after="100" w:afterAutospacing="1" w:line="240" w:lineRule="auto"/>
    </w:pPr>
  </w:style>
  <w:style w:type="paragraph" w:customStyle="1" w:styleId="xl78">
    <w:name w:val="xl78"/>
    <w:basedOn w:val="Normal"/>
    <w:uiPriority w:val="99"/>
    <w:rsid w:val="00031974"/>
    <w:pPr>
      <w:spacing w:before="100" w:beforeAutospacing="1" w:after="100" w:afterAutospacing="1" w:line="240" w:lineRule="auto"/>
    </w:pPr>
  </w:style>
  <w:style w:type="paragraph" w:customStyle="1" w:styleId="xl79">
    <w:name w:val="xl79"/>
    <w:basedOn w:val="Normal"/>
    <w:uiPriority w:val="99"/>
    <w:rsid w:val="00031974"/>
    <w:pPr>
      <w:spacing w:before="100" w:beforeAutospacing="1" w:after="100" w:afterAutospacing="1" w:line="240" w:lineRule="auto"/>
      <w:jc w:val="center"/>
    </w:pPr>
  </w:style>
  <w:style w:type="paragraph" w:customStyle="1" w:styleId="xl80">
    <w:name w:val="xl80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1">
    <w:name w:val="xl81"/>
    <w:basedOn w:val="Normal"/>
    <w:uiPriority w:val="99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82">
    <w:name w:val="xl82"/>
    <w:basedOn w:val="Normal"/>
    <w:uiPriority w:val="99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83">
    <w:name w:val="xl83"/>
    <w:basedOn w:val="Normal"/>
    <w:uiPriority w:val="99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4">
    <w:name w:val="xl8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5">
    <w:name w:val="xl8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6">
    <w:name w:val="xl8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7">
    <w:name w:val="xl87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88">
    <w:name w:val="xl88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9">
    <w:name w:val="xl89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90">
    <w:name w:val="xl90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1">
    <w:name w:val="xl9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92">
    <w:name w:val="xl9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93">
    <w:name w:val="xl93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4">
    <w:name w:val="xl94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5">
    <w:name w:val="xl95"/>
    <w:basedOn w:val="Normal"/>
    <w:uiPriority w:val="99"/>
    <w:rsid w:val="0003197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96">
    <w:name w:val="xl96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97">
    <w:name w:val="xl9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98">
    <w:name w:val="xl98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9">
    <w:name w:val="xl99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0">
    <w:name w:val="xl100"/>
    <w:basedOn w:val="Normal"/>
    <w:uiPriority w:val="99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1">
    <w:name w:val="xl10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02">
    <w:name w:val="xl10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3">
    <w:name w:val="xl103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4">
    <w:name w:val="xl104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5">
    <w:name w:val="xl10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8">
    <w:name w:val="xl10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9">
    <w:name w:val="xl109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0">
    <w:name w:val="xl11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11">
    <w:name w:val="xl11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12">
    <w:name w:val="xl11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3">
    <w:name w:val="xl11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14">
    <w:name w:val="xl11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5">
    <w:name w:val="xl11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16">
    <w:name w:val="xl116"/>
    <w:basedOn w:val="Normal"/>
    <w:uiPriority w:val="99"/>
    <w:rsid w:val="00031974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17">
    <w:name w:val="xl11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8">
    <w:name w:val="xl118"/>
    <w:basedOn w:val="Normal"/>
    <w:uiPriority w:val="99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9">
    <w:name w:val="xl11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20">
    <w:name w:val="xl12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21">
    <w:name w:val="xl12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</w:rPr>
  </w:style>
  <w:style w:type="paragraph" w:customStyle="1" w:styleId="xl122">
    <w:name w:val="xl122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23">
    <w:name w:val="xl123"/>
    <w:basedOn w:val="Normal"/>
    <w:uiPriority w:val="99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4">
    <w:name w:val="xl124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5">
    <w:name w:val="xl125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6">
    <w:name w:val="xl126"/>
    <w:basedOn w:val="Normal"/>
    <w:uiPriority w:val="99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7">
    <w:name w:val="xl127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8">
    <w:name w:val="xl128"/>
    <w:basedOn w:val="Normal"/>
    <w:uiPriority w:val="99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29">
    <w:name w:val="xl12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30">
    <w:name w:val="xl13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1">
    <w:name w:val="xl13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2">
    <w:name w:val="xl13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33">
    <w:name w:val="xl133"/>
    <w:basedOn w:val="Normal"/>
    <w:uiPriority w:val="99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4">
    <w:name w:val="xl13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35">
    <w:name w:val="xl13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36">
    <w:name w:val="xl13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7">
    <w:name w:val="xl13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8">
    <w:name w:val="xl138"/>
    <w:basedOn w:val="Normal"/>
    <w:uiPriority w:val="99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9">
    <w:name w:val="xl139"/>
    <w:basedOn w:val="Normal"/>
    <w:uiPriority w:val="99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40">
    <w:name w:val="xl140"/>
    <w:basedOn w:val="Normal"/>
    <w:uiPriority w:val="99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1">
    <w:name w:val="xl14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42">
    <w:name w:val="xl14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3">
    <w:name w:val="xl14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4">
    <w:name w:val="xl14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5">
    <w:name w:val="xl145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46">
    <w:name w:val="xl146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47">
    <w:name w:val="xl147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8">
    <w:name w:val="xl148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49">
    <w:name w:val="xl149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50">
    <w:name w:val="xl150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52">
    <w:name w:val="xl152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3">
    <w:name w:val="xl153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4">
    <w:name w:val="xl154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5">
    <w:name w:val="xl155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"/>
    <w:uiPriority w:val="99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7">
    <w:name w:val="xl157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8">
    <w:name w:val="xl158"/>
    <w:basedOn w:val="Normal"/>
    <w:uiPriority w:val="99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9">
    <w:name w:val="xl159"/>
    <w:basedOn w:val="Normal"/>
    <w:uiPriority w:val="99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0">
    <w:name w:val="xl160"/>
    <w:basedOn w:val="Normal"/>
    <w:uiPriority w:val="99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1">
    <w:name w:val="xl161"/>
    <w:basedOn w:val="Normal"/>
    <w:uiPriority w:val="99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2">
    <w:name w:val="xl162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3">
    <w:name w:val="xl163"/>
    <w:basedOn w:val="Normal"/>
    <w:uiPriority w:val="99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4">
    <w:name w:val="xl164"/>
    <w:basedOn w:val="Normal"/>
    <w:uiPriority w:val="99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5">
    <w:name w:val="xl165"/>
    <w:basedOn w:val="Normal"/>
    <w:uiPriority w:val="99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6">
    <w:name w:val="xl166"/>
    <w:basedOn w:val="Normal"/>
    <w:uiPriority w:val="99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7">
    <w:name w:val="xl167"/>
    <w:basedOn w:val="Normal"/>
    <w:uiPriority w:val="99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8">
    <w:name w:val="xl168"/>
    <w:basedOn w:val="Normal"/>
    <w:uiPriority w:val="99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9">
    <w:name w:val="xl169"/>
    <w:basedOn w:val="Normal"/>
    <w:uiPriority w:val="99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0">
    <w:name w:val="xl170"/>
    <w:basedOn w:val="Normal"/>
    <w:uiPriority w:val="99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1">
    <w:name w:val="xl171"/>
    <w:basedOn w:val="Normal"/>
    <w:uiPriority w:val="99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2">
    <w:name w:val="xl172"/>
    <w:basedOn w:val="Normal"/>
    <w:uiPriority w:val="99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3">
    <w:name w:val="xl173"/>
    <w:basedOn w:val="Normal"/>
    <w:uiPriority w:val="99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4">
    <w:name w:val="xl174"/>
    <w:basedOn w:val="Normal"/>
    <w:uiPriority w:val="99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5">
    <w:name w:val="xl175"/>
    <w:basedOn w:val="Normal"/>
    <w:uiPriority w:val="99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6">
    <w:name w:val="xl176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uiPriority w:val="99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9">
    <w:name w:val="xl179"/>
    <w:basedOn w:val="Normal"/>
    <w:uiPriority w:val="99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80">
    <w:name w:val="xl180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uiPriority w:val="99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82">
    <w:name w:val="xl182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7">
    <w:name w:val="xl67"/>
    <w:basedOn w:val="Normal"/>
    <w:uiPriority w:val="99"/>
    <w:rsid w:val="00031974"/>
    <w:pPr>
      <w:spacing w:before="100" w:beforeAutospacing="1" w:after="100" w:afterAutospacing="1" w:line="240" w:lineRule="auto"/>
    </w:pPr>
  </w:style>
  <w:style w:type="paragraph" w:customStyle="1" w:styleId="xl183">
    <w:name w:val="xl18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color w:val="F79646"/>
    </w:rPr>
  </w:style>
  <w:style w:type="paragraph" w:customStyle="1" w:styleId="xl184">
    <w:name w:val="xl184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185">
    <w:name w:val="xl18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186">
    <w:name w:val="xl18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87">
    <w:name w:val="xl18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88">
    <w:name w:val="xl18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89">
    <w:name w:val="xl189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0">
    <w:name w:val="xl190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1">
    <w:name w:val="xl19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b/>
      <w:bCs/>
      <w:color w:val="F79646"/>
    </w:rPr>
  </w:style>
  <w:style w:type="paragraph" w:customStyle="1" w:styleId="xl192">
    <w:name w:val="xl192"/>
    <w:basedOn w:val="Normal"/>
    <w:uiPriority w:val="99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3">
    <w:name w:val="xl19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4">
    <w:name w:val="xl19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5">
    <w:name w:val="xl195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6">
    <w:name w:val="xl19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7">
    <w:name w:val="xl19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98">
    <w:name w:val="xl19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99">
    <w:name w:val="xl19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200">
    <w:name w:val="xl200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201">
    <w:name w:val="xl20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202">
    <w:name w:val="xl202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03">
    <w:name w:val="xl203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204">
    <w:name w:val="xl20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05">
    <w:name w:val="xl205"/>
    <w:basedOn w:val="Normal"/>
    <w:uiPriority w:val="99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06">
    <w:name w:val="xl206"/>
    <w:basedOn w:val="Normal"/>
    <w:uiPriority w:val="99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07">
    <w:name w:val="xl207"/>
    <w:basedOn w:val="Normal"/>
    <w:uiPriority w:val="99"/>
    <w:rsid w:val="00031974"/>
    <w:pPr>
      <w:spacing w:before="100" w:beforeAutospacing="1" w:after="100" w:afterAutospacing="1" w:line="240" w:lineRule="auto"/>
      <w:textAlignment w:val="center"/>
    </w:pPr>
  </w:style>
  <w:style w:type="paragraph" w:customStyle="1" w:styleId="xl208">
    <w:name w:val="xl20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70C0"/>
    </w:rPr>
  </w:style>
  <w:style w:type="paragraph" w:customStyle="1" w:styleId="xl209">
    <w:name w:val="xl20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210">
    <w:name w:val="xl210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211">
    <w:name w:val="xl211"/>
    <w:basedOn w:val="Normal"/>
    <w:uiPriority w:val="99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2">
    <w:name w:val="xl212"/>
    <w:basedOn w:val="Normal"/>
    <w:uiPriority w:val="99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3">
    <w:name w:val="xl213"/>
    <w:basedOn w:val="Normal"/>
    <w:uiPriority w:val="99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4">
    <w:name w:val="xl214"/>
    <w:basedOn w:val="Normal"/>
    <w:uiPriority w:val="99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5">
    <w:name w:val="xl215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6">
    <w:name w:val="xl216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7">
    <w:name w:val="xl217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8">
    <w:name w:val="xl218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219">
    <w:name w:val="xl219"/>
    <w:basedOn w:val="Normal"/>
    <w:uiPriority w:val="99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20">
    <w:name w:val="xl22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1">
    <w:name w:val="xl221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2">
    <w:name w:val="xl22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3">
    <w:name w:val="xl223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4">
    <w:name w:val="xl224"/>
    <w:basedOn w:val="Normal"/>
    <w:uiPriority w:val="99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6">
    <w:name w:val="xl226"/>
    <w:basedOn w:val="Normal"/>
    <w:uiPriority w:val="99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uiPriority w:val="99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8">
    <w:name w:val="xl22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9">
    <w:name w:val="xl229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0">
    <w:name w:val="xl230"/>
    <w:basedOn w:val="Normal"/>
    <w:uiPriority w:val="99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1">
    <w:name w:val="xl231"/>
    <w:basedOn w:val="Normal"/>
    <w:uiPriority w:val="99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2">
    <w:name w:val="xl232"/>
    <w:basedOn w:val="Normal"/>
    <w:uiPriority w:val="99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3">
    <w:name w:val="xl233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4">
    <w:name w:val="xl23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5">
    <w:name w:val="xl235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6">
    <w:name w:val="xl236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7">
    <w:name w:val="xl23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b/>
      <w:bCs/>
      <w:color w:val="F79646"/>
    </w:rPr>
  </w:style>
  <w:style w:type="paragraph" w:customStyle="1" w:styleId="xl238">
    <w:name w:val="xl238"/>
    <w:basedOn w:val="Normal"/>
    <w:uiPriority w:val="99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9">
    <w:name w:val="xl23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0">
    <w:name w:val="xl240"/>
    <w:basedOn w:val="Normal"/>
    <w:uiPriority w:val="99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1">
    <w:name w:val="xl241"/>
    <w:basedOn w:val="Normal"/>
    <w:uiPriority w:val="99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2">
    <w:name w:val="xl242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3">
    <w:name w:val="xl243"/>
    <w:basedOn w:val="Normal"/>
    <w:uiPriority w:val="99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4">
    <w:name w:val="xl244"/>
    <w:basedOn w:val="Normal"/>
    <w:uiPriority w:val="99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5">
    <w:name w:val="xl245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6">
    <w:name w:val="xl246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7">
    <w:name w:val="xl247"/>
    <w:basedOn w:val="Normal"/>
    <w:uiPriority w:val="99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8">
    <w:name w:val="xl248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9">
    <w:name w:val="xl249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0">
    <w:name w:val="xl250"/>
    <w:basedOn w:val="Normal"/>
    <w:uiPriority w:val="99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1">
    <w:name w:val="xl251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2">
    <w:name w:val="xl252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3">
    <w:name w:val="xl253"/>
    <w:basedOn w:val="Normal"/>
    <w:uiPriority w:val="99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4">
    <w:name w:val="xl25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5">
    <w:name w:val="xl255"/>
    <w:basedOn w:val="Normal"/>
    <w:uiPriority w:val="99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6">
    <w:name w:val="xl256"/>
    <w:basedOn w:val="Normal"/>
    <w:uiPriority w:val="99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7">
    <w:name w:val="xl257"/>
    <w:basedOn w:val="Normal"/>
    <w:uiPriority w:val="99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b/>
      <w:bCs/>
      <w:color w:val="F79646"/>
    </w:rPr>
  </w:style>
  <w:style w:type="paragraph" w:customStyle="1" w:styleId="xl258">
    <w:name w:val="xl258"/>
    <w:basedOn w:val="Normal"/>
    <w:uiPriority w:val="99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9">
    <w:name w:val="xl259"/>
    <w:basedOn w:val="Normal"/>
    <w:uiPriority w:val="99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0">
    <w:name w:val="xl260"/>
    <w:basedOn w:val="Normal"/>
    <w:uiPriority w:val="99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uiPriority w:val="99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2">
    <w:name w:val="xl26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63">
    <w:name w:val="xl26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4">
    <w:name w:val="xl26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65">
    <w:name w:val="xl26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266">
    <w:name w:val="xl26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717171"/>
    </w:rPr>
  </w:style>
  <w:style w:type="paragraph" w:customStyle="1" w:styleId="xl267">
    <w:name w:val="xl26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70C0"/>
    </w:rPr>
  </w:style>
  <w:style w:type="paragraph" w:customStyle="1" w:styleId="xl268">
    <w:name w:val="xl26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color w:val="717171"/>
    </w:rPr>
  </w:style>
  <w:style w:type="paragraph" w:customStyle="1" w:styleId="xl269">
    <w:name w:val="xl26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0">
    <w:name w:val="xl27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1">
    <w:name w:val="xl27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272">
    <w:name w:val="xl27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3">
    <w:name w:val="xl27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4">
    <w:name w:val="xl27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5">
    <w:name w:val="xl27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6">
    <w:name w:val="xl27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7">
    <w:name w:val="xl277"/>
    <w:basedOn w:val="Normal"/>
    <w:uiPriority w:val="99"/>
    <w:rsid w:val="00031974"/>
    <w:pPr>
      <w:spacing w:before="100" w:beforeAutospacing="1" w:after="100" w:afterAutospacing="1" w:line="240" w:lineRule="auto"/>
    </w:pPr>
    <w:rPr>
      <w:color w:val="717171"/>
    </w:rPr>
  </w:style>
  <w:style w:type="paragraph" w:customStyle="1" w:styleId="xl278">
    <w:name w:val="xl27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9">
    <w:name w:val="xl27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0">
    <w:name w:val="xl280"/>
    <w:basedOn w:val="Normal"/>
    <w:uiPriority w:val="99"/>
    <w:rsid w:val="00031974"/>
    <w:pPr>
      <w:spacing w:before="100" w:beforeAutospacing="1" w:after="100" w:afterAutospacing="1" w:line="240" w:lineRule="auto"/>
    </w:pPr>
  </w:style>
  <w:style w:type="paragraph" w:customStyle="1" w:styleId="xl281">
    <w:name w:val="xl281"/>
    <w:basedOn w:val="Normal"/>
    <w:uiPriority w:val="99"/>
    <w:rsid w:val="00031974"/>
    <w:pPr>
      <w:shd w:val="clear" w:color="000000" w:fill="E1E1E1"/>
      <w:spacing w:before="100" w:beforeAutospacing="1" w:after="100" w:afterAutospacing="1" w:line="240" w:lineRule="auto"/>
    </w:pPr>
    <w:rPr>
      <w:color w:val="C00000"/>
    </w:rPr>
  </w:style>
  <w:style w:type="paragraph" w:customStyle="1" w:styleId="xl282">
    <w:name w:val="xl28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3">
    <w:name w:val="xl28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4">
    <w:name w:val="xl28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85">
    <w:name w:val="xl28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</w:rPr>
  </w:style>
  <w:style w:type="paragraph" w:customStyle="1" w:styleId="xl286">
    <w:name w:val="xl28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287">
    <w:name w:val="xl28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8">
    <w:name w:val="xl288"/>
    <w:basedOn w:val="Normal"/>
    <w:uiPriority w:val="99"/>
    <w:rsid w:val="00031974"/>
    <w:pPr>
      <w:spacing w:before="100" w:beforeAutospacing="1" w:after="100" w:afterAutospacing="1" w:line="240" w:lineRule="auto"/>
    </w:pPr>
    <w:rPr>
      <w:b/>
      <w:bCs/>
      <w:color w:val="C00000"/>
    </w:rPr>
  </w:style>
  <w:style w:type="paragraph" w:customStyle="1" w:styleId="xl289">
    <w:name w:val="xl289"/>
    <w:basedOn w:val="Normal"/>
    <w:uiPriority w:val="99"/>
    <w:rsid w:val="00031974"/>
    <w:pPr>
      <w:spacing w:before="100" w:beforeAutospacing="1" w:after="100" w:afterAutospacing="1" w:line="240" w:lineRule="auto"/>
    </w:pPr>
    <w:rPr>
      <w:color w:val="C00000"/>
    </w:rPr>
  </w:style>
  <w:style w:type="paragraph" w:customStyle="1" w:styleId="xl290">
    <w:name w:val="xl290"/>
    <w:basedOn w:val="Normal"/>
    <w:uiPriority w:val="99"/>
    <w:rsid w:val="00031974"/>
    <w:pPr>
      <w:spacing w:before="100" w:beforeAutospacing="1" w:after="100" w:afterAutospacing="1" w:line="240" w:lineRule="auto"/>
    </w:pPr>
    <w:rPr>
      <w:color w:val="366092"/>
    </w:rPr>
  </w:style>
  <w:style w:type="paragraph" w:customStyle="1" w:styleId="xl291">
    <w:name w:val="xl29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292">
    <w:name w:val="xl29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293">
    <w:name w:val="xl293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4">
    <w:name w:val="xl294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5">
    <w:name w:val="xl295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6">
    <w:name w:val="xl29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E26B0A"/>
    </w:rPr>
  </w:style>
  <w:style w:type="paragraph" w:customStyle="1" w:styleId="xl297">
    <w:name w:val="xl29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98">
    <w:name w:val="xl29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99">
    <w:name w:val="xl29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0">
    <w:name w:val="xl30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1">
    <w:name w:val="xl30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2">
    <w:name w:val="xl30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3">
    <w:name w:val="xl30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04">
    <w:name w:val="xl30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05">
    <w:name w:val="xl30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6">
    <w:name w:val="xl30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07">
    <w:name w:val="xl307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8">
    <w:name w:val="xl308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09">
    <w:name w:val="xl309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10">
    <w:name w:val="xl310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1">
    <w:name w:val="xl311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2">
    <w:name w:val="xl312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13">
    <w:name w:val="xl313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5">
    <w:name w:val="xl315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6">
    <w:name w:val="xl316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7">
    <w:name w:val="xl31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18">
    <w:name w:val="xl31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19">
    <w:name w:val="xl319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20">
    <w:name w:val="xl32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21">
    <w:name w:val="xl32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</w:style>
  <w:style w:type="paragraph" w:customStyle="1" w:styleId="xl322">
    <w:name w:val="xl32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23">
    <w:name w:val="xl32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24">
    <w:name w:val="xl32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color w:val="717171"/>
    </w:rPr>
  </w:style>
  <w:style w:type="paragraph" w:customStyle="1" w:styleId="xl325">
    <w:name w:val="xl32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717171"/>
    </w:rPr>
  </w:style>
  <w:style w:type="paragraph" w:customStyle="1" w:styleId="xl326">
    <w:name w:val="xl32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327">
    <w:name w:val="xl32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color w:val="C00000"/>
    </w:rPr>
  </w:style>
  <w:style w:type="paragraph" w:customStyle="1" w:styleId="xl328">
    <w:name w:val="xl32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70C0"/>
    </w:rPr>
  </w:style>
  <w:style w:type="paragraph" w:customStyle="1" w:styleId="xl329">
    <w:name w:val="xl329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0">
    <w:name w:val="xl330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31">
    <w:name w:val="xl33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332">
    <w:name w:val="xl33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</w:style>
  <w:style w:type="paragraph" w:customStyle="1" w:styleId="xl333">
    <w:name w:val="xl33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color w:val="C00000"/>
    </w:rPr>
  </w:style>
  <w:style w:type="paragraph" w:customStyle="1" w:styleId="xl334">
    <w:name w:val="xl334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color w:val="C00000"/>
    </w:rPr>
  </w:style>
  <w:style w:type="paragraph" w:customStyle="1" w:styleId="xl335">
    <w:name w:val="xl33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7030A0"/>
    </w:rPr>
  </w:style>
  <w:style w:type="paragraph" w:customStyle="1" w:styleId="xl336">
    <w:name w:val="xl336"/>
    <w:basedOn w:val="Normal"/>
    <w:uiPriority w:val="99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7030A0"/>
    </w:rPr>
  </w:style>
  <w:style w:type="paragraph" w:customStyle="1" w:styleId="xl337">
    <w:name w:val="xl33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8">
    <w:name w:val="xl33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39">
    <w:name w:val="xl33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0">
    <w:name w:val="xl34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1">
    <w:name w:val="xl34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42">
    <w:name w:val="xl34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3">
    <w:name w:val="xl343"/>
    <w:basedOn w:val="Normal"/>
    <w:uiPriority w:val="99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4">
    <w:name w:val="xl34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5">
    <w:name w:val="xl34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346">
    <w:name w:val="xl34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347">
    <w:name w:val="xl34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6933C"/>
    </w:rPr>
  </w:style>
  <w:style w:type="paragraph" w:customStyle="1" w:styleId="xl348">
    <w:name w:val="xl34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49">
    <w:name w:val="xl34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0">
    <w:name w:val="xl35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1">
    <w:name w:val="xl351"/>
    <w:basedOn w:val="Normal"/>
    <w:uiPriority w:val="99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52">
    <w:name w:val="xl352"/>
    <w:basedOn w:val="Normal"/>
    <w:uiPriority w:val="99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53">
    <w:name w:val="xl353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54">
    <w:name w:val="xl35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55">
    <w:name w:val="xl35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6">
    <w:name w:val="xl35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7">
    <w:name w:val="xl35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8">
    <w:name w:val="xl358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59">
    <w:name w:val="xl359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0">
    <w:name w:val="xl360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1">
    <w:name w:val="xl36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62">
    <w:name w:val="xl362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63">
    <w:name w:val="xl36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b/>
      <w:bCs/>
      <w:color w:val="C0504D"/>
    </w:rPr>
  </w:style>
  <w:style w:type="paragraph" w:customStyle="1" w:styleId="xl365">
    <w:name w:val="xl36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6933C"/>
    </w:rPr>
  </w:style>
  <w:style w:type="paragraph" w:customStyle="1" w:styleId="xl366">
    <w:name w:val="xl36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6933C"/>
    </w:rPr>
  </w:style>
  <w:style w:type="paragraph" w:customStyle="1" w:styleId="xl367">
    <w:name w:val="xl36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68">
    <w:name w:val="xl36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9">
    <w:name w:val="xl36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70">
    <w:name w:val="xl37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E26B0A"/>
    </w:rPr>
  </w:style>
  <w:style w:type="paragraph" w:customStyle="1" w:styleId="xl371">
    <w:name w:val="xl37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2">
    <w:name w:val="xl37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3">
    <w:name w:val="xl37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4">
    <w:name w:val="xl37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5">
    <w:name w:val="xl37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6">
    <w:name w:val="xl37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7">
    <w:name w:val="xl377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8">
    <w:name w:val="xl37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9">
    <w:name w:val="xl37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80">
    <w:name w:val="xl380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81">
    <w:name w:val="xl381"/>
    <w:basedOn w:val="Normal"/>
    <w:uiPriority w:val="99"/>
    <w:rsid w:val="00031974"/>
    <w:pPr>
      <w:shd w:val="clear" w:color="000000" w:fill="F9E1A5"/>
      <w:spacing w:before="100" w:beforeAutospacing="1" w:after="100" w:afterAutospacing="1" w:line="240" w:lineRule="auto"/>
    </w:pPr>
  </w:style>
  <w:style w:type="paragraph" w:customStyle="1" w:styleId="xl382">
    <w:name w:val="xl38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83">
    <w:name w:val="xl383"/>
    <w:basedOn w:val="Normal"/>
    <w:uiPriority w:val="99"/>
    <w:rsid w:val="00031974"/>
    <w:pPr>
      <w:shd w:val="clear" w:color="000000" w:fill="F9E1A5"/>
      <w:spacing w:before="100" w:beforeAutospacing="1" w:after="100" w:afterAutospacing="1" w:line="240" w:lineRule="auto"/>
    </w:pPr>
    <w:rPr>
      <w:b/>
      <w:bCs/>
      <w:color w:val="C00000"/>
    </w:rPr>
  </w:style>
  <w:style w:type="paragraph" w:customStyle="1" w:styleId="xl384">
    <w:name w:val="xl38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85">
    <w:name w:val="xl38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86">
    <w:name w:val="xl386"/>
    <w:basedOn w:val="Normal"/>
    <w:uiPriority w:val="99"/>
    <w:rsid w:val="00031974"/>
    <w:pPr>
      <w:shd w:val="clear" w:color="000000" w:fill="EEECE1"/>
      <w:spacing w:before="100" w:beforeAutospacing="1" w:after="100" w:afterAutospacing="1" w:line="240" w:lineRule="auto"/>
    </w:pPr>
  </w:style>
  <w:style w:type="paragraph" w:customStyle="1" w:styleId="xl387">
    <w:name w:val="xl38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88">
    <w:name w:val="xl38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389">
    <w:name w:val="xl38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390">
    <w:name w:val="xl39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1">
    <w:name w:val="xl39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</w:style>
  <w:style w:type="paragraph" w:customStyle="1" w:styleId="xl392">
    <w:name w:val="xl39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7030A0"/>
    </w:rPr>
  </w:style>
  <w:style w:type="paragraph" w:customStyle="1" w:styleId="xl393">
    <w:name w:val="xl39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C00000"/>
    </w:rPr>
  </w:style>
  <w:style w:type="paragraph" w:customStyle="1" w:styleId="xl394">
    <w:name w:val="xl39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b/>
      <w:bCs/>
      <w:color w:val="C00000"/>
    </w:rPr>
  </w:style>
  <w:style w:type="paragraph" w:customStyle="1" w:styleId="xl395">
    <w:name w:val="xl39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6">
    <w:name w:val="xl39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7">
    <w:name w:val="xl39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8">
    <w:name w:val="xl39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99">
    <w:name w:val="xl39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0">
    <w:name w:val="xl40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1">
    <w:name w:val="xl40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2">
    <w:name w:val="xl40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3">
    <w:name w:val="xl40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04">
    <w:name w:val="xl40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5">
    <w:name w:val="xl40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406">
    <w:name w:val="xl40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</w:style>
  <w:style w:type="paragraph" w:customStyle="1" w:styleId="xl407">
    <w:name w:val="xl40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70C0"/>
    </w:rPr>
  </w:style>
  <w:style w:type="paragraph" w:customStyle="1" w:styleId="xl408">
    <w:name w:val="xl40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9">
    <w:name w:val="xl40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color w:val="C00000"/>
    </w:rPr>
  </w:style>
  <w:style w:type="paragraph" w:customStyle="1" w:styleId="xl410">
    <w:name w:val="xl41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717171"/>
    </w:rPr>
  </w:style>
  <w:style w:type="paragraph" w:customStyle="1" w:styleId="xl411">
    <w:name w:val="xl41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12">
    <w:name w:val="xl41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13">
    <w:name w:val="xl41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366092"/>
    </w:rPr>
  </w:style>
  <w:style w:type="paragraph" w:customStyle="1" w:styleId="xl414">
    <w:name w:val="xl41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15">
    <w:name w:val="xl41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366092"/>
    </w:rPr>
  </w:style>
  <w:style w:type="paragraph" w:customStyle="1" w:styleId="xl416">
    <w:name w:val="xl41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C00000"/>
    </w:rPr>
  </w:style>
  <w:style w:type="paragraph" w:customStyle="1" w:styleId="xl417">
    <w:name w:val="xl41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418">
    <w:name w:val="xl41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419">
    <w:name w:val="xl41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420">
    <w:name w:val="xl420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</w:style>
  <w:style w:type="paragraph" w:customStyle="1" w:styleId="xl421">
    <w:name w:val="xl42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color w:val="C00000"/>
    </w:rPr>
  </w:style>
  <w:style w:type="paragraph" w:customStyle="1" w:styleId="xl422">
    <w:name w:val="xl42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423">
    <w:name w:val="xl423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</w:style>
  <w:style w:type="paragraph" w:customStyle="1" w:styleId="xl424">
    <w:name w:val="xl42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25">
    <w:name w:val="xl42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</w:style>
  <w:style w:type="paragraph" w:customStyle="1" w:styleId="xl426">
    <w:name w:val="xl426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</w:rPr>
  </w:style>
  <w:style w:type="paragraph" w:customStyle="1" w:styleId="xl427">
    <w:name w:val="xl427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428">
    <w:name w:val="xl428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429">
    <w:name w:val="xl429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30">
    <w:name w:val="xl430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1">
    <w:name w:val="xl431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432">
    <w:name w:val="xl432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33">
    <w:name w:val="xl433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4">
    <w:name w:val="xl434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5">
    <w:name w:val="xl435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6">
    <w:name w:val="xl436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7">
    <w:name w:val="xl437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8">
    <w:name w:val="xl438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439">
    <w:name w:val="xl439"/>
    <w:basedOn w:val="Normal"/>
    <w:uiPriority w:val="99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440">
    <w:name w:val="xl440"/>
    <w:basedOn w:val="Normal"/>
    <w:uiPriority w:val="99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1">
    <w:name w:val="xl441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42">
    <w:name w:val="xl442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443">
    <w:name w:val="xl443"/>
    <w:basedOn w:val="Normal"/>
    <w:uiPriority w:val="99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444">
    <w:name w:val="xl444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445">
    <w:name w:val="xl445"/>
    <w:basedOn w:val="Normal"/>
    <w:uiPriority w:val="99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</w:style>
  <w:style w:type="character" w:customStyle="1" w:styleId="muted2">
    <w:name w:val="muted2"/>
    <w:basedOn w:val="DefaultParagraphFont"/>
    <w:uiPriority w:val="99"/>
    <w:rsid w:val="00031974"/>
    <w:rPr>
      <w:color w:val="auto"/>
    </w:rPr>
  </w:style>
  <w:style w:type="paragraph" w:customStyle="1" w:styleId="71">
    <w:name w:val="Основной текст7"/>
    <w:basedOn w:val="Normal"/>
    <w:uiPriority w:val="99"/>
    <w:rsid w:val="00031974"/>
    <w:pPr>
      <w:shd w:val="clear" w:color="auto" w:fill="FFFFFF"/>
      <w:spacing w:before="360" w:line="401" w:lineRule="exact"/>
      <w:ind w:hanging="1880"/>
    </w:pPr>
    <w:rPr>
      <w:color w:val="000000"/>
      <w:sz w:val="27"/>
      <w:szCs w:val="27"/>
    </w:rPr>
  </w:style>
  <w:style w:type="paragraph" w:styleId="List">
    <w:name w:val="List"/>
    <w:basedOn w:val="Normal"/>
    <w:uiPriority w:val="99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</w:style>
  <w:style w:type="paragraph" w:styleId="DocumentMap">
    <w:name w:val="Document Map"/>
    <w:basedOn w:val="Normal"/>
    <w:link w:val="DocumentMapChar"/>
    <w:uiPriority w:val="99"/>
    <w:semiHidden/>
    <w:rsid w:val="00417BA0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7BA0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1 Знак Знак Знак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0">
    <w:name w:val="[Normal]"/>
    <w:uiPriority w:val="99"/>
    <w:rsid w:val="00417B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417BA0"/>
    <w:pPr>
      <w:spacing w:line="240" w:lineRule="auto"/>
      <w:ind w:left="240"/>
      <w:jc w:val="left"/>
    </w:pPr>
  </w:style>
  <w:style w:type="paragraph" w:customStyle="1" w:styleId="26">
    <w:name w:val="Знак Знак Знак Знак Знак Знак Знак Знак Знак Знак Знак Знак Знак Знак Знак2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417BA0"/>
    <w:rPr>
      <w:color w:val="008000"/>
    </w:rPr>
  </w:style>
  <w:style w:type="paragraph" w:customStyle="1" w:styleId="1d">
    <w:name w:val="Знак Знак Знак Знак Знак Знак Знак Знак1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Normal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7B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17BA0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7BA0"/>
    <w:rPr>
      <w:rFonts w:ascii="Courier New" w:hAnsi="Courier New" w:cs="Courier New"/>
      <w:sz w:val="20"/>
      <w:szCs w:val="20"/>
    </w:rPr>
  </w:style>
  <w:style w:type="paragraph" w:customStyle="1" w:styleId="ae">
    <w:name w:val="Стандарт"/>
    <w:basedOn w:val="Normal"/>
    <w:next w:val="Normal"/>
    <w:link w:val="af"/>
    <w:uiPriority w:val="99"/>
    <w:rsid w:val="000C1852"/>
    <w:pPr>
      <w:spacing w:line="240" w:lineRule="auto"/>
    </w:pPr>
    <w:rPr>
      <w:rFonts w:ascii="ISOCPEUR" w:hAnsi="ISOCPEUR" w:cs="ISOCPEUR"/>
      <w:sz w:val="20"/>
      <w:szCs w:val="20"/>
    </w:rPr>
  </w:style>
  <w:style w:type="character" w:customStyle="1" w:styleId="af">
    <w:name w:val="Стандарт Знак"/>
    <w:link w:val="ae"/>
    <w:uiPriority w:val="99"/>
    <w:locked/>
    <w:rsid w:val="000C1852"/>
    <w:rPr>
      <w:rFonts w:ascii="ISOCPEUR" w:hAnsi="ISOCPEUR" w:cs="ISOCPEUR"/>
      <w:sz w:val="20"/>
      <w:szCs w:val="20"/>
    </w:rPr>
  </w:style>
  <w:style w:type="paragraph" w:customStyle="1" w:styleId="1e">
    <w:name w:val="Стиль Основной текст с отступом + не полужирный Первая строка:  1..."/>
    <w:basedOn w:val="BodyTextIndent"/>
    <w:uiPriority w:val="99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z w:val="28"/>
      <w:szCs w:val="28"/>
    </w:rPr>
  </w:style>
  <w:style w:type="character" w:customStyle="1" w:styleId="NoSpacingChar">
    <w:name w:val="No Spacing Char"/>
    <w:aliases w:val="Подзаголовок_ Char"/>
    <w:link w:val="NoSpacing"/>
    <w:uiPriority w:val="99"/>
    <w:locked/>
    <w:rsid w:val="009E0FF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7">
    <w:name w:val="Абзац списка2"/>
    <w:basedOn w:val="Normal"/>
    <w:link w:val="ListParagraphChar"/>
    <w:uiPriority w:val="99"/>
    <w:rsid w:val="00E27832"/>
    <w:pPr>
      <w:ind w:left="720"/>
    </w:pPr>
  </w:style>
  <w:style w:type="character" w:customStyle="1" w:styleId="ListParagraphChar">
    <w:name w:val="List Paragraph Char"/>
    <w:link w:val="27"/>
    <w:uiPriority w:val="99"/>
    <w:locked/>
    <w:rsid w:val="00E27832"/>
    <w:rPr>
      <w:rFonts w:ascii="Times New Roman" w:hAnsi="Times New Roman" w:cs="Times New Roman"/>
      <w:sz w:val="24"/>
      <w:szCs w:val="24"/>
    </w:rPr>
  </w:style>
  <w:style w:type="paragraph" w:customStyle="1" w:styleId="1f">
    <w:name w:val="Заголовок оглавления1"/>
    <w:basedOn w:val="Heading1"/>
    <w:next w:val="Normal"/>
    <w:uiPriority w:val="99"/>
    <w:semiHidden/>
    <w:rsid w:val="00E27832"/>
    <w:pPr>
      <w:outlineLvl w:val="9"/>
    </w:pPr>
  </w:style>
  <w:style w:type="character" w:customStyle="1" w:styleId="7121">
    <w:name w:val="Основной текст (7) + 121"/>
    <w:aliases w:val="5 pt3"/>
    <w:uiPriority w:val="99"/>
    <w:rsid w:val="00E27832"/>
    <w:rPr>
      <w:rFonts w:ascii="Arial" w:hAnsi="Arial" w:cs="Arial"/>
      <w:spacing w:val="0"/>
      <w:sz w:val="25"/>
      <w:szCs w:val="25"/>
    </w:rPr>
  </w:style>
  <w:style w:type="character" w:customStyle="1" w:styleId="Arial1">
    <w:name w:val="Колонтитул + Arial1"/>
    <w:aliases w:val="111,5 pt2"/>
    <w:uiPriority w:val="99"/>
    <w:rsid w:val="00E27832"/>
    <w:rPr>
      <w:rFonts w:ascii="Arial" w:hAnsi="Arial" w:cs="Arial"/>
      <w:spacing w:val="0"/>
      <w:sz w:val="23"/>
      <w:szCs w:val="23"/>
    </w:rPr>
  </w:style>
  <w:style w:type="character" w:customStyle="1" w:styleId="101">
    <w:name w:val="Основной текст + 101"/>
    <w:aliases w:val="5 pt1"/>
    <w:basedOn w:val="a0"/>
    <w:uiPriority w:val="99"/>
    <w:rsid w:val="00E27832"/>
    <w:rPr>
      <w:rFonts w:ascii="Times New Roman" w:hAnsi="Times New Roman" w:cs="Times New Roman"/>
      <w:spacing w:val="0"/>
      <w:sz w:val="21"/>
      <w:szCs w:val="21"/>
    </w:rPr>
  </w:style>
  <w:style w:type="paragraph" w:customStyle="1" w:styleId="1f0">
    <w:name w:val="Знак Знак Знак Знак Знак Знак Знак Знак Знак Знак Знак Знак Знак Знак Знак1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ListParagraphChar1">
    <w:name w:val="List Paragraph Char1"/>
    <w:uiPriority w:val="99"/>
    <w:locked/>
    <w:rsid w:val="00E27832"/>
    <w:rPr>
      <w:rFonts w:ascii="Esqadero FF CY 4F" w:hAnsi="Esqadero FF CY 4F" w:cs="Esqadero FF CY 4F"/>
    </w:rPr>
  </w:style>
  <w:style w:type="paragraph" w:customStyle="1" w:styleId="Default">
    <w:name w:val="Default"/>
    <w:uiPriority w:val="99"/>
    <w:rsid w:val="00E27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90">
    <w:name w:val="Знак Знак9"/>
    <w:uiPriority w:val="99"/>
    <w:rsid w:val="00E27832"/>
    <w:rPr>
      <w:sz w:val="28"/>
      <w:szCs w:val="28"/>
    </w:rPr>
  </w:style>
  <w:style w:type="character" w:customStyle="1" w:styleId="81">
    <w:name w:val="Знак Знак8"/>
    <w:uiPriority w:val="99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2">
    <w:name w:val="Знак Знак7"/>
    <w:uiPriority w:val="99"/>
    <w:rsid w:val="00E27832"/>
    <w:rPr>
      <w:rFonts w:ascii="Arial" w:hAnsi="Arial" w:cs="Arial"/>
      <w:b/>
      <w:bCs/>
      <w:sz w:val="26"/>
      <w:szCs w:val="26"/>
    </w:rPr>
  </w:style>
  <w:style w:type="character" w:customStyle="1" w:styleId="61">
    <w:name w:val="Знак Знак6"/>
    <w:uiPriority w:val="99"/>
    <w:rsid w:val="00E27832"/>
    <w:rPr>
      <w:sz w:val="24"/>
      <w:szCs w:val="24"/>
      <w:u w:val="single"/>
    </w:rPr>
  </w:style>
  <w:style w:type="character" w:customStyle="1" w:styleId="53">
    <w:name w:val="Знак Знак5"/>
    <w:uiPriority w:val="99"/>
    <w:rsid w:val="00E27832"/>
    <w:rPr>
      <w:b/>
      <w:bCs/>
      <w:sz w:val="24"/>
      <w:szCs w:val="24"/>
    </w:rPr>
  </w:style>
  <w:style w:type="paragraph" w:customStyle="1" w:styleId="28">
    <w:name w:val="Знак Знак Знак2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3">
    <w:name w:val="Знак Знак4"/>
    <w:uiPriority w:val="99"/>
    <w:rsid w:val="00E27832"/>
    <w:rPr>
      <w:sz w:val="24"/>
      <w:szCs w:val="24"/>
    </w:rPr>
  </w:style>
  <w:style w:type="character" w:customStyle="1" w:styleId="35">
    <w:name w:val="Знак Знак3"/>
    <w:uiPriority w:val="99"/>
    <w:rsid w:val="00E27832"/>
    <w:rPr>
      <w:sz w:val="24"/>
      <w:szCs w:val="24"/>
    </w:rPr>
  </w:style>
  <w:style w:type="paragraph" w:customStyle="1" w:styleId="text2">
    <w:name w:val="text2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Verdana" w:hAnsi="Verdana" w:cs="Verdana"/>
      <w:color w:val="333333"/>
      <w:sz w:val="16"/>
      <w:szCs w:val="16"/>
    </w:rPr>
  </w:style>
  <w:style w:type="character" w:customStyle="1" w:styleId="29">
    <w:name w:val="Знак Знак2"/>
    <w:uiPriority w:val="99"/>
    <w:rsid w:val="00E27832"/>
  </w:style>
  <w:style w:type="character" w:customStyle="1" w:styleId="1f1">
    <w:name w:val="Знак Знак1"/>
    <w:uiPriority w:val="99"/>
    <w:rsid w:val="00E27832"/>
    <w:rPr>
      <w:sz w:val="24"/>
      <w:szCs w:val="24"/>
    </w:rPr>
  </w:style>
  <w:style w:type="paragraph" w:customStyle="1" w:styleId="Iauiue">
    <w:name w:val="Iau?iue"/>
    <w:uiPriority w:val="99"/>
    <w:rsid w:val="00E278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table" w:styleId="TableClassic1">
    <w:name w:val="Table Classic 1"/>
    <w:basedOn w:val="TableNormal"/>
    <w:uiPriority w:val="99"/>
    <w:rsid w:val="00E27832"/>
    <w:rPr>
      <w:rFonts w:ascii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2">
    <w:name w:val="Знак Знак Знак Знак Знак Знак Знак Знак Знак Знак Знак Знак1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ignatureChar">
    <w:name w:val="Signature Char"/>
    <w:link w:val="Signature"/>
    <w:uiPriority w:val="99"/>
    <w:locked/>
    <w:rsid w:val="00E27832"/>
    <w:rPr>
      <w:rFonts w:ascii="Tahoma" w:hAnsi="Tahoma" w:cs="Tahoma"/>
      <w:sz w:val="16"/>
      <w:szCs w:val="16"/>
    </w:rPr>
  </w:style>
  <w:style w:type="paragraph" w:styleId="Signature">
    <w:name w:val="Signature"/>
    <w:basedOn w:val="BodyText"/>
    <w:link w:val="SignatureChar1"/>
    <w:uiPriority w:val="99"/>
    <w:rsid w:val="00E27832"/>
    <w:pPr>
      <w:spacing w:before="60" w:after="60"/>
      <w:ind w:left="4680"/>
      <w:jc w:val="left"/>
    </w:pPr>
    <w:rPr>
      <w:rFonts w:ascii="Tahoma" w:hAnsi="Tahoma" w:cs="Tahoma"/>
      <w:sz w:val="16"/>
      <w:szCs w:val="16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f3">
    <w:name w:val="Подпись Знак1"/>
    <w:basedOn w:val="DefaultParagraphFont"/>
    <w:uiPriority w:val="99"/>
    <w:semiHidden/>
    <w:rsid w:val="00E27832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IauiueP">
    <w:name w:val="Iau?iue.…P"/>
    <w:uiPriority w:val="99"/>
    <w:semiHidden/>
    <w:rsid w:val="00E278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">
    <w:name w:val="!Tекст документа Знак Знак"/>
    <w:link w:val="T0"/>
    <w:uiPriority w:val="99"/>
    <w:locked/>
    <w:rsid w:val="00E27832"/>
    <w:rPr>
      <w:sz w:val="24"/>
      <w:szCs w:val="24"/>
    </w:rPr>
  </w:style>
  <w:style w:type="paragraph" w:customStyle="1" w:styleId="T0">
    <w:name w:val="!Tекст документа"/>
    <w:basedOn w:val="Normal"/>
    <w:link w:val="T"/>
    <w:uiPriority w:val="99"/>
    <w:rsid w:val="00E27832"/>
    <w:pPr>
      <w:ind w:left="397" w:right="318" w:firstLine="692"/>
    </w:pPr>
    <w:rPr>
      <w:rFonts w:ascii="Calibri" w:hAnsi="Calibri" w:cs="Calibri"/>
    </w:rPr>
  </w:style>
  <w:style w:type="paragraph" w:customStyle="1" w:styleId="xl24">
    <w:name w:val="xl24"/>
    <w:basedOn w:val="Normal"/>
    <w:uiPriority w:val="99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5">
    <w:name w:val="xl25"/>
    <w:basedOn w:val="Normal"/>
    <w:uiPriority w:val="99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26">
    <w:name w:val="xl26"/>
    <w:basedOn w:val="Normal"/>
    <w:uiPriority w:val="99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Normal"/>
    <w:uiPriority w:val="99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8">
    <w:name w:val="xl28"/>
    <w:basedOn w:val="Normal"/>
    <w:uiPriority w:val="99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29">
    <w:name w:val="xl29"/>
    <w:basedOn w:val="Normal"/>
    <w:uiPriority w:val="99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0">
    <w:name w:val="xl30"/>
    <w:basedOn w:val="Normal"/>
    <w:uiPriority w:val="99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1">
    <w:name w:val="xl31"/>
    <w:basedOn w:val="Normal"/>
    <w:uiPriority w:val="99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2">
    <w:name w:val="xl32"/>
    <w:basedOn w:val="Normal"/>
    <w:uiPriority w:val="99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33">
    <w:name w:val="xl33"/>
    <w:basedOn w:val="Normal"/>
    <w:uiPriority w:val="99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4">
    <w:name w:val="xl34"/>
    <w:basedOn w:val="Normal"/>
    <w:uiPriority w:val="99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5">
    <w:name w:val="xl35"/>
    <w:basedOn w:val="Normal"/>
    <w:uiPriority w:val="99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6">
    <w:name w:val="xl36"/>
    <w:basedOn w:val="Normal"/>
    <w:uiPriority w:val="99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37">
    <w:name w:val="xl37"/>
    <w:basedOn w:val="Normal"/>
    <w:uiPriority w:val="99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38">
    <w:name w:val="xl38"/>
    <w:basedOn w:val="Normal"/>
    <w:uiPriority w:val="99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39">
    <w:name w:val="xl39"/>
    <w:basedOn w:val="Normal"/>
    <w:uiPriority w:val="99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0">
    <w:name w:val="xl40"/>
    <w:basedOn w:val="Normal"/>
    <w:uiPriority w:val="99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1">
    <w:name w:val="xl41"/>
    <w:basedOn w:val="Normal"/>
    <w:uiPriority w:val="99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2">
    <w:name w:val="xl42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4">
    <w:name w:val="xl44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5">
    <w:name w:val="xl45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6">
    <w:name w:val="xl46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7">
    <w:name w:val="xl47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8">
    <w:name w:val="xl48"/>
    <w:basedOn w:val="Normal"/>
    <w:uiPriority w:val="99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9">
    <w:name w:val="xl49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50">
    <w:name w:val="xl50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1">
    <w:name w:val="xl51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2">
    <w:name w:val="xl52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3">
    <w:name w:val="xl53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4">
    <w:name w:val="xl54"/>
    <w:basedOn w:val="Normal"/>
    <w:uiPriority w:val="99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55">
    <w:name w:val="xl55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6">
    <w:name w:val="xl56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7">
    <w:name w:val="xl57"/>
    <w:basedOn w:val="Normal"/>
    <w:uiPriority w:val="99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8">
    <w:name w:val="xl58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9">
    <w:name w:val="xl59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0">
    <w:name w:val="xl60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1">
    <w:name w:val="xl61"/>
    <w:basedOn w:val="Normal"/>
    <w:uiPriority w:val="99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2">
    <w:name w:val="xl62"/>
    <w:basedOn w:val="Normal"/>
    <w:uiPriority w:val="99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63">
    <w:name w:val="xl63"/>
    <w:basedOn w:val="Normal"/>
    <w:uiPriority w:val="99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64">
    <w:name w:val="xl64"/>
    <w:basedOn w:val="Normal"/>
    <w:uiPriority w:val="99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65">
    <w:name w:val="xl65"/>
    <w:basedOn w:val="Normal"/>
    <w:uiPriority w:val="99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66">
    <w:name w:val="xl66"/>
    <w:basedOn w:val="Normal"/>
    <w:uiPriority w:val="99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210">
    <w:name w:val="Заголовок 21"/>
    <w:basedOn w:val="Normal"/>
    <w:next w:val="Normal"/>
    <w:uiPriority w:val="99"/>
    <w:semiHidden/>
    <w:rsid w:val="00E27832"/>
    <w:pPr>
      <w:keepNext/>
      <w:spacing w:line="240" w:lineRule="auto"/>
      <w:jc w:val="center"/>
    </w:pPr>
    <w:rPr>
      <w:b/>
      <w:bCs/>
    </w:rPr>
  </w:style>
  <w:style w:type="paragraph" w:customStyle="1" w:styleId="af1">
    <w:name w:val="!Название таблицы"/>
    <w:basedOn w:val="Normal"/>
    <w:next w:val="Normal"/>
    <w:uiPriority w:val="99"/>
    <w:rsid w:val="00E27832"/>
    <w:pPr>
      <w:ind w:left="284" w:right="255" w:firstLine="567"/>
      <w:jc w:val="center"/>
    </w:pPr>
    <w:rPr>
      <w:b/>
      <w:bCs/>
    </w:rPr>
  </w:style>
  <w:style w:type="paragraph" w:customStyle="1" w:styleId="af2">
    <w:name w:val="!Номер таблицы"/>
    <w:basedOn w:val="Normal"/>
    <w:next w:val="af1"/>
    <w:uiPriority w:val="99"/>
    <w:rsid w:val="00E27832"/>
    <w:pPr>
      <w:ind w:left="284" w:right="318" w:firstLine="567"/>
      <w:jc w:val="right"/>
    </w:pPr>
  </w:style>
  <w:style w:type="paragraph" w:customStyle="1" w:styleId="T1">
    <w:name w:val="Tекст таблицы"/>
    <w:basedOn w:val="Normal"/>
    <w:uiPriority w:val="99"/>
    <w:rsid w:val="00E27832"/>
    <w:pPr>
      <w:jc w:val="center"/>
    </w:pPr>
    <w:rPr>
      <w:sz w:val="20"/>
      <w:szCs w:val="20"/>
    </w:rPr>
  </w:style>
  <w:style w:type="paragraph" w:customStyle="1" w:styleId="T2">
    <w:name w:val="Tекст документа"/>
    <w:basedOn w:val="Normal"/>
    <w:link w:val="T3"/>
    <w:uiPriority w:val="99"/>
    <w:rsid w:val="00E27832"/>
    <w:pPr>
      <w:ind w:left="284" w:right="255" w:firstLine="567"/>
    </w:pPr>
  </w:style>
  <w:style w:type="character" w:customStyle="1" w:styleId="T3">
    <w:name w:val="Tекст документа Знак"/>
    <w:link w:val="T2"/>
    <w:uiPriority w:val="99"/>
    <w:locked/>
    <w:rsid w:val="00E27832"/>
    <w:rPr>
      <w:rFonts w:ascii="Times New Roman" w:hAnsi="Times New Roman" w:cs="Times New Roman"/>
      <w:sz w:val="24"/>
      <w:szCs w:val="24"/>
    </w:rPr>
  </w:style>
  <w:style w:type="paragraph" w:customStyle="1" w:styleId="a">
    <w:name w:val="!Маркированный список"/>
    <w:basedOn w:val="T2"/>
    <w:next w:val="T2"/>
    <w:link w:val="af3"/>
    <w:uiPriority w:val="99"/>
    <w:rsid w:val="00E27832"/>
    <w:pPr>
      <w:numPr>
        <w:numId w:val="14"/>
      </w:numPr>
    </w:pPr>
  </w:style>
  <w:style w:type="character" w:customStyle="1" w:styleId="af3">
    <w:name w:val="!Маркированный список Знак Знак"/>
    <w:basedOn w:val="T"/>
    <w:link w:val="a"/>
    <w:uiPriority w:val="99"/>
    <w:locked/>
    <w:rsid w:val="00E27832"/>
    <w:rPr>
      <w:rFonts w:ascii="Times New Roman" w:hAnsi="Times New Roman"/>
    </w:rPr>
  </w:style>
  <w:style w:type="character" w:customStyle="1" w:styleId="af4">
    <w:name w:val="новая страница Знак"/>
    <w:aliases w:val="Знак Знак19,H1 Знак1,H1 Знак Знак Знак"/>
    <w:uiPriority w:val="99"/>
    <w:rsid w:val="00E27832"/>
    <w:rPr>
      <w:rFonts w:ascii="Times New Roman" w:hAnsi="Times New Roman" w:cs="Times New Roman"/>
      <w:sz w:val="28"/>
      <w:szCs w:val="28"/>
    </w:rPr>
  </w:style>
  <w:style w:type="character" w:customStyle="1" w:styleId="H2">
    <w:name w:val="H2 Знак Знак"/>
    <w:uiPriority w:val="99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uiPriority w:val="99"/>
    <w:rsid w:val="00E27832"/>
    <w:rPr>
      <w:rFonts w:ascii="Arial" w:hAnsi="Arial" w:cs="Arial"/>
      <w:b/>
      <w:bCs/>
      <w:sz w:val="26"/>
      <w:szCs w:val="26"/>
    </w:rPr>
  </w:style>
  <w:style w:type="character" w:customStyle="1" w:styleId="180">
    <w:name w:val="Знак Знак18"/>
    <w:uiPriority w:val="99"/>
    <w:rsid w:val="00E27832"/>
    <w:rPr>
      <w:rFonts w:ascii="Times New Roman" w:hAnsi="Times New Roman" w:cs="Times New Roman"/>
      <w:spacing w:val="20"/>
      <w:sz w:val="28"/>
      <w:szCs w:val="28"/>
    </w:rPr>
  </w:style>
  <w:style w:type="character" w:customStyle="1" w:styleId="170">
    <w:name w:val="Знак Знак17"/>
    <w:uiPriority w:val="99"/>
    <w:rsid w:val="00E27832"/>
    <w:rPr>
      <w:rFonts w:ascii="Times New Roman" w:hAnsi="Times New Roman" w:cs="Times New Roman"/>
      <w:sz w:val="24"/>
      <w:szCs w:val="24"/>
      <w:u w:val="single"/>
    </w:rPr>
  </w:style>
  <w:style w:type="character" w:customStyle="1" w:styleId="160">
    <w:name w:val="Знак Знак16"/>
    <w:uiPriority w:val="99"/>
    <w:rsid w:val="00E27832"/>
    <w:rPr>
      <w:rFonts w:ascii="Times New Roman" w:hAnsi="Times New Roman" w:cs="Times New Roman"/>
      <w:i/>
      <w:iCs/>
      <w:color w:val="000000"/>
      <w:spacing w:val="-10"/>
      <w:sz w:val="25"/>
      <w:szCs w:val="25"/>
      <w:shd w:val="clear" w:color="auto" w:fill="FFFFFF"/>
    </w:rPr>
  </w:style>
  <w:style w:type="character" w:customStyle="1" w:styleId="152">
    <w:name w:val="Знак Знак15"/>
    <w:uiPriority w:val="99"/>
    <w:rsid w:val="00E27832"/>
    <w:rPr>
      <w:rFonts w:ascii="Times New Roman" w:hAnsi="Times New Roman" w:cs="Times New Roman"/>
      <w:b/>
      <w:bCs/>
      <w:sz w:val="24"/>
      <w:szCs w:val="24"/>
    </w:rPr>
  </w:style>
  <w:style w:type="character" w:customStyle="1" w:styleId="142">
    <w:name w:val="Знак Знак14"/>
    <w:uiPriority w:val="99"/>
    <w:rsid w:val="00E27832"/>
    <w:rPr>
      <w:rFonts w:ascii="Times New Roman" w:hAnsi="Times New Roman" w:cs="Times New Roman"/>
      <w:color w:val="000000"/>
      <w:spacing w:val="-4"/>
      <w:sz w:val="25"/>
      <w:szCs w:val="25"/>
      <w:shd w:val="clear" w:color="auto" w:fill="FFFFFF"/>
    </w:rPr>
  </w:style>
  <w:style w:type="character" w:customStyle="1" w:styleId="132">
    <w:name w:val="Знак Знак13"/>
    <w:uiPriority w:val="99"/>
    <w:rsid w:val="00E27832"/>
    <w:rPr>
      <w:rFonts w:ascii="Arial" w:hAnsi="Arial" w:cs="Arial"/>
      <w:b/>
      <w:bCs/>
      <w:i/>
      <w:iCs/>
      <w:sz w:val="18"/>
      <w:szCs w:val="18"/>
    </w:rPr>
  </w:style>
  <w:style w:type="character" w:customStyle="1" w:styleId="122">
    <w:name w:val="Знак1 Знак Знак2"/>
    <w:aliases w:val="Не удалять! Знак Знак"/>
    <w:uiPriority w:val="99"/>
    <w:rsid w:val="00E27832"/>
    <w:rPr>
      <w:rFonts w:ascii="Times New Roman" w:hAnsi="Times New Roman" w:cs="Times New Roman"/>
      <w:sz w:val="24"/>
      <w:szCs w:val="24"/>
    </w:rPr>
  </w:style>
  <w:style w:type="character" w:customStyle="1" w:styleId="123">
    <w:name w:val="Знак Знак12"/>
    <w:uiPriority w:val="99"/>
    <w:rsid w:val="00E27832"/>
    <w:rPr>
      <w:rFonts w:ascii="Times New Roman" w:hAnsi="Times New Roman" w:cs="Times New Roman"/>
      <w:b/>
      <w:bCs/>
      <w:sz w:val="24"/>
      <w:szCs w:val="24"/>
    </w:rPr>
  </w:style>
  <w:style w:type="character" w:customStyle="1" w:styleId="113">
    <w:name w:val="Знак Знак11"/>
    <w:uiPriority w:val="99"/>
    <w:rsid w:val="00E27832"/>
    <w:rPr>
      <w:rFonts w:ascii="Times New Roman" w:hAnsi="Times New Roman" w:cs="Times New Roman"/>
      <w:b/>
      <w:bCs/>
      <w:sz w:val="24"/>
      <w:szCs w:val="24"/>
    </w:rPr>
  </w:style>
  <w:style w:type="character" w:customStyle="1" w:styleId="102">
    <w:name w:val="Знак Знак10"/>
    <w:uiPriority w:val="99"/>
    <w:rsid w:val="00E27832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лево Знак Знак"/>
    <w:uiPriority w:val="99"/>
    <w:rsid w:val="00E27832"/>
    <w:rPr>
      <w:rFonts w:ascii="Times New Roman" w:hAnsi="Times New Roman" w:cs="Times New Roman"/>
      <w:sz w:val="24"/>
      <w:szCs w:val="24"/>
    </w:rPr>
  </w:style>
  <w:style w:type="character" w:customStyle="1" w:styleId="af6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uiPriority w:val="99"/>
    <w:rsid w:val="00E27832"/>
    <w:rPr>
      <w:rFonts w:ascii="Times New Roman" w:hAnsi="Times New Roman" w:cs="Times New Roman"/>
    </w:rPr>
  </w:style>
  <w:style w:type="paragraph" w:customStyle="1" w:styleId="310">
    <w:name w:val="Стиль Заголовок 3 + курсив1"/>
    <w:basedOn w:val="Heading3"/>
    <w:autoRedefine/>
    <w:uiPriority w:val="99"/>
    <w:rsid w:val="00E27832"/>
    <w:pPr>
      <w:keepLines w:val="0"/>
      <w:spacing w:before="240" w:after="120" w:line="240" w:lineRule="auto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7">
    <w:name w:val="основной текст"/>
    <w:basedOn w:val="Normal"/>
    <w:link w:val="af8"/>
    <w:uiPriority w:val="99"/>
    <w:rsid w:val="00E27832"/>
    <w:pPr>
      <w:spacing w:after="120" w:line="240" w:lineRule="auto"/>
      <w:ind w:firstLine="851"/>
    </w:pPr>
    <w:rPr>
      <w:rFonts w:ascii="Arial" w:hAnsi="Arial" w:cs="Arial"/>
      <w:sz w:val="28"/>
      <w:szCs w:val="28"/>
    </w:rPr>
  </w:style>
  <w:style w:type="character" w:customStyle="1" w:styleId="af8">
    <w:name w:val="основной текст Знак"/>
    <w:link w:val="af7"/>
    <w:uiPriority w:val="99"/>
    <w:locked/>
    <w:rsid w:val="00E27832"/>
    <w:rPr>
      <w:rFonts w:ascii="Arial" w:hAnsi="Arial" w:cs="Arial"/>
      <w:sz w:val="28"/>
      <w:szCs w:val="28"/>
    </w:rPr>
  </w:style>
  <w:style w:type="paragraph" w:customStyle="1" w:styleId="justify2">
    <w:name w:val="justify2"/>
    <w:basedOn w:val="Normal"/>
    <w:uiPriority w:val="99"/>
    <w:rsid w:val="00E27832"/>
    <w:pPr>
      <w:spacing w:before="100" w:beforeAutospacing="1" w:after="100" w:afterAutospacing="1" w:line="240" w:lineRule="auto"/>
      <w:ind w:firstLine="600"/>
    </w:pPr>
  </w:style>
  <w:style w:type="paragraph" w:customStyle="1" w:styleId="CharChar">
    <w:name w:val="Char Char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uiPriority w:val="99"/>
    <w:rsid w:val="00E27832"/>
    <w:rPr>
      <w:sz w:val="24"/>
      <w:szCs w:val="24"/>
      <w:lang w:val="ru-RU" w:eastAsia="ru-RU"/>
    </w:rPr>
  </w:style>
  <w:style w:type="paragraph" w:styleId="BlockText">
    <w:name w:val="Block Text"/>
    <w:basedOn w:val="Normal"/>
    <w:uiPriority w:val="99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sz w:val="28"/>
      <w:szCs w:val="28"/>
    </w:rPr>
  </w:style>
  <w:style w:type="paragraph" w:customStyle="1" w:styleId="af9">
    <w:name w:val="Эко_булет"/>
    <w:basedOn w:val="Normal"/>
    <w:next w:val="Normal"/>
    <w:uiPriority w:val="99"/>
    <w:rsid w:val="00E27832"/>
    <w:pPr>
      <w:tabs>
        <w:tab w:val="num" w:pos="1077"/>
      </w:tabs>
      <w:spacing w:before="120" w:line="240" w:lineRule="auto"/>
      <w:ind w:left="1077" w:hanging="368"/>
    </w:pPr>
  </w:style>
  <w:style w:type="paragraph" w:customStyle="1" w:styleId="afa">
    <w:name w:val="Эко_таб"/>
    <w:basedOn w:val="Normal"/>
    <w:uiPriority w:val="99"/>
    <w:rsid w:val="00E27832"/>
    <w:pPr>
      <w:spacing w:before="120" w:after="120" w:line="240" w:lineRule="auto"/>
      <w:jc w:val="center"/>
    </w:pPr>
    <w:rPr>
      <w:b/>
      <w:bCs/>
      <w:i/>
      <w:iCs/>
    </w:rPr>
  </w:style>
  <w:style w:type="paragraph" w:customStyle="1" w:styleId="153">
    <w:name w:val="Шанпар1.5"/>
    <w:basedOn w:val="Normal"/>
    <w:uiPriority w:val="99"/>
    <w:rsid w:val="00E27832"/>
    <w:pPr>
      <w:spacing w:before="120"/>
      <w:ind w:firstLine="709"/>
    </w:pPr>
  </w:style>
  <w:style w:type="paragraph" w:customStyle="1" w:styleId="afb">
    <w:name w:val="Эко_№_таб"/>
    <w:basedOn w:val="Normal"/>
    <w:next w:val="Normal"/>
    <w:uiPriority w:val="99"/>
    <w:rsid w:val="00E27832"/>
    <w:pPr>
      <w:spacing w:before="120" w:line="240" w:lineRule="auto"/>
      <w:ind w:firstLine="709"/>
      <w:jc w:val="right"/>
    </w:pPr>
    <w:rPr>
      <w:i/>
      <w:iCs/>
    </w:rPr>
  </w:style>
  <w:style w:type="paragraph" w:customStyle="1" w:styleId="211">
    <w:name w:val="Основной текст с отступом 21"/>
    <w:basedOn w:val="Normal"/>
    <w:uiPriority w:val="99"/>
    <w:rsid w:val="00E27832"/>
    <w:pPr>
      <w:spacing w:before="120" w:line="240" w:lineRule="auto"/>
      <w:ind w:firstLine="720"/>
    </w:pPr>
  </w:style>
  <w:style w:type="paragraph" w:styleId="TOC3">
    <w:name w:val="toc 3"/>
    <w:basedOn w:val="Normal"/>
    <w:next w:val="Normal"/>
    <w:autoRedefine/>
    <w:uiPriority w:val="99"/>
    <w:semiHidden/>
    <w:rsid w:val="00E27832"/>
    <w:pPr>
      <w:spacing w:line="240" w:lineRule="auto"/>
      <w:ind w:left="567" w:right="62"/>
      <w:jc w:val="left"/>
    </w:pPr>
  </w:style>
  <w:style w:type="paragraph" w:customStyle="1" w:styleId="1f4">
    <w:name w:val="1"/>
    <w:basedOn w:val="Normal"/>
    <w:next w:val="NormalWeb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afc">
    <w:name w:val="ПодпРисВ"/>
    <w:basedOn w:val="Normal"/>
    <w:uiPriority w:val="99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</w:style>
  <w:style w:type="paragraph" w:customStyle="1" w:styleId="Style0">
    <w:name w:val="Style0"/>
    <w:uiPriority w:val="99"/>
    <w:rsid w:val="00E27832"/>
    <w:pPr>
      <w:widowControl w:val="0"/>
    </w:pPr>
    <w:rPr>
      <w:rFonts w:ascii="Arial" w:hAnsi="Arial" w:cs="Arial"/>
      <w:sz w:val="24"/>
      <w:szCs w:val="24"/>
    </w:rPr>
  </w:style>
  <w:style w:type="paragraph" w:customStyle="1" w:styleId="1210">
    <w:name w:val="Табличный 12Ц1"/>
    <w:basedOn w:val="Normal"/>
    <w:uiPriority w:val="99"/>
    <w:rsid w:val="00E27832"/>
    <w:pPr>
      <w:spacing w:line="240" w:lineRule="auto"/>
      <w:jc w:val="center"/>
    </w:pPr>
  </w:style>
  <w:style w:type="paragraph" w:customStyle="1" w:styleId="Iiiaeuiue">
    <w:name w:val="Ii?iaeuiue"/>
    <w:uiPriority w:val="99"/>
    <w:rsid w:val="00E27832"/>
    <w:rPr>
      <w:rFonts w:ascii="Baltica" w:hAnsi="Baltica" w:cs="Baltica"/>
      <w:sz w:val="24"/>
      <w:szCs w:val="24"/>
    </w:rPr>
  </w:style>
  <w:style w:type="paragraph" w:customStyle="1" w:styleId="aHeader">
    <w:name w:val="a_Header"/>
    <w:basedOn w:val="Normal"/>
    <w:uiPriority w:val="99"/>
    <w:rsid w:val="00E27832"/>
    <w:pPr>
      <w:tabs>
        <w:tab w:val="left" w:pos="1985"/>
      </w:tabs>
      <w:spacing w:after="60" w:line="240" w:lineRule="auto"/>
      <w:jc w:val="center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278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,Обычный + Times New Roman,18 пт,По центру,Междустр.интервал:  полу..."/>
    <w:basedOn w:val="Normal"/>
    <w:uiPriority w:val="99"/>
    <w:rsid w:val="00E27832"/>
    <w:pPr>
      <w:spacing w:line="240" w:lineRule="auto"/>
      <w:jc w:val="left"/>
    </w:pPr>
    <w:rPr>
      <w:sz w:val="20"/>
      <w:szCs w:val="20"/>
    </w:rPr>
  </w:style>
  <w:style w:type="paragraph" w:customStyle="1" w:styleId="afd">
    <w:name w:val="Текст с интервалом"/>
    <w:basedOn w:val="Normal"/>
    <w:next w:val="Normal"/>
    <w:uiPriority w:val="99"/>
    <w:rsid w:val="00E27832"/>
    <w:pPr>
      <w:spacing w:before="60" w:after="60" w:line="240" w:lineRule="auto"/>
      <w:ind w:firstLine="709"/>
    </w:pPr>
    <w:rPr>
      <w:rFonts w:ascii="Arial Narrow" w:hAnsi="Arial Narrow" w:cs="Arial Narrow"/>
      <w:color w:val="000000"/>
      <w:sz w:val="22"/>
      <w:szCs w:val="22"/>
    </w:rPr>
  </w:style>
  <w:style w:type="paragraph" w:customStyle="1" w:styleId="FR5">
    <w:name w:val="FR5"/>
    <w:uiPriority w:val="99"/>
    <w:rsid w:val="00E27832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uiPriority w:val="99"/>
    <w:rsid w:val="00E27832"/>
    <w:pPr>
      <w:widowControl w:val="0"/>
      <w:autoSpaceDE w:val="0"/>
      <w:autoSpaceDN w:val="0"/>
      <w:spacing w:before="20"/>
      <w:ind w:left="760"/>
    </w:pPr>
    <w:rPr>
      <w:rFonts w:ascii="Times New Roman" w:hAnsi="Times New Roman"/>
      <w:sz w:val="32"/>
      <w:szCs w:val="32"/>
    </w:rPr>
  </w:style>
  <w:style w:type="paragraph" w:customStyle="1" w:styleId="FR3">
    <w:name w:val="FR3"/>
    <w:uiPriority w:val="99"/>
    <w:rsid w:val="00E27832"/>
    <w:pPr>
      <w:widowControl w:val="0"/>
      <w:spacing w:before="420" w:line="340" w:lineRule="auto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uiPriority w:val="99"/>
    <w:semiHidden/>
    <w:rsid w:val="00E27832"/>
    <w:pPr>
      <w:spacing w:line="240" w:lineRule="auto"/>
      <w:ind w:firstLine="709"/>
    </w:pPr>
    <w:rPr>
      <w:b/>
      <w:bCs/>
      <w:sz w:val="28"/>
      <w:szCs w:val="28"/>
    </w:rPr>
  </w:style>
  <w:style w:type="paragraph" w:styleId="IndexHeading">
    <w:name w:val="index heading"/>
    <w:basedOn w:val="Normal"/>
    <w:next w:val="Index1"/>
    <w:uiPriority w:val="99"/>
    <w:semiHidden/>
    <w:rsid w:val="00E27832"/>
    <w:pPr>
      <w:spacing w:line="240" w:lineRule="auto"/>
      <w:jc w:val="left"/>
    </w:pPr>
    <w:rPr>
      <w:sz w:val="28"/>
      <w:szCs w:val="28"/>
    </w:rPr>
  </w:style>
  <w:style w:type="paragraph" w:customStyle="1" w:styleId="ArNar">
    <w:name w:val="Обычный ArNar"/>
    <w:basedOn w:val="Normal"/>
    <w:uiPriority w:val="99"/>
    <w:rsid w:val="00E27832"/>
    <w:pPr>
      <w:spacing w:line="240" w:lineRule="auto"/>
      <w:ind w:firstLine="709"/>
    </w:pPr>
    <w:rPr>
      <w:rFonts w:ascii="Arial Narrow" w:hAnsi="Arial Narrow" w:cs="Arial Narrow"/>
      <w:color w:val="000000"/>
      <w:sz w:val="22"/>
      <w:szCs w:val="22"/>
    </w:rPr>
  </w:style>
  <w:style w:type="paragraph" w:customStyle="1" w:styleId="2a">
    <w:name w:val="Текст с интервалом 2"/>
    <w:basedOn w:val="ArNar"/>
    <w:uiPriority w:val="99"/>
    <w:rsid w:val="00E27832"/>
    <w:pPr>
      <w:spacing w:before="60"/>
    </w:pPr>
  </w:style>
  <w:style w:type="paragraph" w:customStyle="1" w:styleId="2b">
    <w:name w:val="Перечисление 2"/>
    <w:basedOn w:val="ArNar"/>
    <w:uiPriority w:val="99"/>
    <w:rsid w:val="00E27832"/>
    <w:pPr>
      <w:tabs>
        <w:tab w:val="num" w:pos="993"/>
      </w:tabs>
      <w:ind w:left="993" w:hanging="284"/>
    </w:pPr>
  </w:style>
  <w:style w:type="paragraph" w:customStyle="1" w:styleId="afe">
    <w:name w:val="Перечисление"/>
    <w:basedOn w:val="ArNar"/>
    <w:link w:val="aff"/>
    <w:uiPriority w:val="99"/>
    <w:rsid w:val="00E27832"/>
    <w:pPr>
      <w:tabs>
        <w:tab w:val="num" w:pos="993"/>
      </w:tabs>
      <w:ind w:left="993" w:hanging="284"/>
    </w:pPr>
    <w:rPr>
      <w:sz w:val="20"/>
      <w:szCs w:val="20"/>
    </w:rPr>
  </w:style>
  <w:style w:type="character" w:customStyle="1" w:styleId="aff">
    <w:name w:val="Перечисление Знак"/>
    <w:link w:val="afe"/>
    <w:uiPriority w:val="99"/>
    <w:locked/>
    <w:rsid w:val="00E27832"/>
    <w:rPr>
      <w:rFonts w:ascii="Arial Narrow" w:hAnsi="Arial Narrow" w:cs="Arial Narrow"/>
      <w:color w:val="000000"/>
    </w:rPr>
  </w:style>
  <w:style w:type="paragraph" w:customStyle="1" w:styleId="aff0">
    <w:name w:val="Перечисление + инт"/>
    <w:basedOn w:val="afe"/>
    <w:uiPriority w:val="99"/>
    <w:rsid w:val="00E27832"/>
    <w:pPr>
      <w:tabs>
        <w:tab w:val="num" w:pos="1211"/>
      </w:tabs>
      <w:spacing w:before="60" w:after="60"/>
    </w:pPr>
  </w:style>
  <w:style w:type="paragraph" w:customStyle="1" w:styleId="aff1">
    <w:name w:val="Оглавление"/>
    <w:basedOn w:val="Normal"/>
    <w:uiPriority w:val="99"/>
    <w:rsid w:val="00E27832"/>
    <w:pPr>
      <w:spacing w:before="120" w:after="120" w:line="240" w:lineRule="auto"/>
      <w:jc w:val="center"/>
    </w:pPr>
    <w:rPr>
      <w:rFonts w:ascii="Garamond" w:hAnsi="Garamond" w:cs="Garamond"/>
      <w:b/>
      <w:bCs/>
      <w:smallCaps/>
      <w:color w:val="000000"/>
      <w:sz w:val="28"/>
      <w:szCs w:val="28"/>
    </w:rPr>
  </w:style>
  <w:style w:type="paragraph" w:customStyle="1" w:styleId="2c">
    <w:name w:val="Перечисление 2+инт"/>
    <w:basedOn w:val="2b"/>
    <w:uiPriority w:val="99"/>
    <w:rsid w:val="00E27832"/>
    <w:pPr>
      <w:tabs>
        <w:tab w:val="num" w:pos="360"/>
      </w:tabs>
      <w:spacing w:before="60" w:after="60"/>
    </w:pPr>
  </w:style>
  <w:style w:type="paragraph" w:customStyle="1" w:styleId="2d">
    <w:name w:val="Нижний колонтитул 2"/>
    <w:basedOn w:val="Footer"/>
    <w:uiPriority w:val="9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hAnsi="Garamond" w:cs="Garamond"/>
      <w:sz w:val="22"/>
      <w:szCs w:val="22"/>
    </w:rPr>
  </w:style>
  <w:style w:type="paragraph" w:customStyle="1" w:styleId="-1">
    <w:name w:val="Абзац-1"/>
    <w:basedOn w:val="Normal"/>
    <w:uiPriority w:val="99"/>
    <w:rsid w:val="00E27832"/>
    <w:pPr>
      <w:keepLines/>
      <w:ind w:firstLine="567"/>
    </w:pPr>
    <w:rPr>
      <w:sz w:val="28"/>
      <w:szCs w:val="28"/>
    </w:rPr>
  </w:style>
  <w:style w:type="paragraph" w:customStyle="1" w:styleId="FR2">
    <w:name w:val="FR2"/>
    <w:uiPriority w:val="99"/>
    <w:rsid w:val="00E27832"/>
    <w:pPr>
      <w:widowControl w:val="0"/>
      <w:autoSpaceDE w:val="0"/>
      <w:autoSpaceDN w:val="0"/>
      <w:adjustRightInd w:val="0"/>
      <w:spacing w:before="240" w:line="300" w:lineRule="auto"/>
      <w:ind w:left="360" w:right="6600"/>
      <w:jc w:val="center"/>
    </w:pPr>
    <w:rPr>
      <w:rFonts w:ascii="Times New Roman" w:hAnsi="Times New Roman"/>
      <w:sz w:val="16"/>
      <w:szCs w:val="16"/>
    </w:rPr>
  </w:style>
  <w:style w:type="paragraph" w:customStyle="1" w:styleId="aff2">
    <w:name w:val="Список бюл."/>
    <w:basedOn w:val="BodyText"/>
    <w:uiPriority w:val="99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3">
    <w:name w:val="Текст записки"/>
    <w:basedOn w:val="Normal"/>
    <w:uiPriority w:val="99"/>
    <w:rsid w:val="00E27832"/>
    <w:pPr>
      <w:spacing w:before="120" w:after="120" w:line="240" w:lineRule="auto"/>
      <w:ind w:left="567" w:firstLine="567"/>
      <w:jc w:val="left"/>
    </w:pPr>
  </w:style>
  <w:style w:type="paragraph" w:customStyle="1" w:styleId="aff4">
    <w:name w:val="ИТМ ГОЧС"/>
    <w:basedOn w:val="Normal"/>
    <w:uiPriority w:val="99"/>
    <w:rsid w:val="00E27832"/>
    <w:pPr>
      <w:spacing w:line="240" w:lineRule="auto"/>
      <w:ind w:firstLine="720"/>
    </w:pPr>
    <w:rPr>
      <w:rFonts w:ascii="Arial" w:hAnsi="Arial" w:cs="Arial"/>
      <w:sz w:val="28"/>
      <w:szCs w:val="28"/>
    </w:rPr>
  </w:style>
  <w:style w:type="paragraph" w:styleId="ListNumber">
    <w:name w:val="List Number"/>
    <w:basedOn w:val="Normal"/>
    <w:uiPriority w:val="99"/>
    <w:rsid w:val="00E27832"/>
    <w:pPr>
      <w:tabs>
        <w:tab w:val="num" w:pos="720"/>
      </w:tabs>
      <w:spacing w:line="240" w:lineRule="auto"/>
      <w:ind w:left="720" w:hanging="360"/>
      <w:jc w:val="left"/>
    </w:pPr>
    <w:rPr>
      <w:sz w:val="28"/>
      <w:szCs w:val="28"/>
    </w:rPr>
  </w:style>
  <w:style w:type="paragraph" w:customStyle="1" w:styleId="124">
    <w:name w:val="осн.текст 12"/>
    <w:basedOn w:val="Normal"/>
    <w:uiPriority w:val="99"/>
    <w:rsid w:val="00E27832"/>
    <w:pPr>
      <w:spacing w:after="120" w:line="240" w:lineRule="auto"/>
      <w:ind w:firstLine="851"/>
    </w:pPr>
  </w:style>
  <w:style w:type="paragraph" w:customStyle="1" w:styleId="aff5">
    <w:name w:val="Харьяга"/>
    <w:basedOn w:val="Normal"/>
    <w:uiPriority w:val="99"/>
    <w:rsid w:val="00E27832"/>
    <w:pPr>
      <w:spacing w:line="240" w:lineRule="auto"/>
      <w:ind w:firstLine="720"/>
    </w:pPr>
    <w:rPr>
      <w:rFonts w:ascii="Arial" w:hAnsi="Arial" w:cs="Arial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E27832"/>
    <w:rPr>
      <w:i/>
      <w:iCs/>
    </w:rPr>
  </w:style>
  <w:style w:type="paragraph" w:customStyle="1" w:styleId="Heading">
    <w:name w:val="Heading"/>
    <w:uiPriority w:val="99"/>
    <w:rsid w:val="00E2783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7"/>
    <w:uiPriority w:val="99"/>
    <w:rsid w:val="00E27832"/>
    <w:pPr>
      <w:ind w:firstLine="900"/>
    </w:pPr>
    <w:rPr>
      <w:rFonts w:ascii="Times New Roman" w:hAnsi="Times New Roman" w:cs="Times New Roman"/>
    </w:rPr>
  </w:style>
  <w:style w:type="paragraph" w:customStyle="1" w:styleId="1f5">
    <w:name w:val="Стиль1"/>
    <w:basedOn w:val="af7"/>
    <w:next w:val="af7"/>
    <w:uiPriority w:val="99"/>
    <w:rsid w:val="00E27832"/>
    <w:pPr>
      <w:ind w:firstLine="900"/>
    </w:pPr>
    <w:rPr>
      <w:rFonts w:ascii="Times New Roman" w:hAnsi="Times New Roman" w:cs="Times New Roman"/>
    </w:rPr>
  </w:style>
  <w:style w:type="paragraph" w:customStyle="1" w:styleId="Zag2">
    <w:name w:val="Zag_2"/>
    <w:basedOn w:val="Normal"/>
    <w:uiPriority w:val="99"/>
    <w:rsid w:val="00E27832"/>
    <w:pPr>
      <w:spacing w:line="240" w:lineRule="auto"/>
      <w:jc w:val="lef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Zag1">
    <w:name w:val="Zag_1"/>
    <w:basedOn w:val="Normal"/>
    <w:uiPriority w:val="99"/>
    <w:rsid w:val="00E27832"/>
    <w:pPr>
      <w:spacing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2e">
    <w:name w:val="заголовок 2"/>
    <w:basedOn w:val="Normal"/>
    <w:next w:val="Normal"/>
    <w:uiPriority w:val="99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b/>
      <w:bCs/>
      <w:kern w:val="28"/>
    </w:rPr>
  </w:style>
  <w:style w:type="paragraph" w:customStyle="1" w:styleId="doc">
    <w:name w:val="doc"/>
    <w:basedOn w:val="Normal"/>
    <w:uiPriority w:val="99"/>
    <w:rsid w:val="00E27832"/>
    <w:pPr>
      <w:spacing w:before="100" w:beforeAutospacing="1" w:after="100" w:afterAutospacing="1" w:line="240" w:lineRule="auto"/>
      <w:jc w:val="left"/>
    </w:pPr>
  </w:style>
  <w:style w:type="paragraph" w:customStyle="1" w:styleId="textn">
    <w:name w:val="textn"/>
    <w:basedOn w:val="Normal"/>
    <w:uiPriority w:val="99"/>
    <w:rsid w:val="00E27832"/>
    <w:pPr>
      <w:spacing w:line="240" w:lineRule="auto"/>
      <w:jc w:val="left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E27832"/>
    <w:pPr>
      <w:spacing w:line="240" w:lineRule="auto"/>
      <w:ind w:left="60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E27832"/>
    <w:pPr>
      <w:spacing w:line="240" w:lineRule="auto"/>
      <w:ind w:left="80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E27832"/>
    <w:pPr>
      <w:spacing w:line="240" w:lineRule="auto"/>
      <w:ind w:left="10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E27832"/>
    <w:pPr>
      <w:spacing w:line="240" w:lineRule="auto"/>
      <w:ind w:left="120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E27832"/>
    <w:pPr>
      <w:spacing w:line="240" w:lineRule="auto"/>
      <w:ind w:left="140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E27832"/>
    <w:pPr>
      <w:spacing w:line="240" w:lineRule="auto"/>
      <w:ind w:left="1600"/>
      <w:jc w:val="left"/>
    </w:pPr>
    <w:rPr>
      <w:sz w:val="20"/>
      <w:szCs w:val="20"/>
    </w:rPr>
  </w:style>
  <w:style w:type="paragraph" w:customStyle="1" w:styleId="311">
    <w:name w:val="Основной текст с отступом 31"/>
    <w:basedOn w:val="15"/>
    <w:uiPriority w:val="99"/>
    <w:rsid w:val="00E27832"/>
    <w:pPr>
      <w:widowControl/>
      <w:spacing w:line="240" w:lineRule="auto"/>
      <w:ind w:left="703" w:firstLine="709"/>
      <w:jc w:val="left"/>
    </w:pPr>
    <w:rPr>
      <w:sz w:val="28"/>
      <w:szCs w:val="28"/>
    </w:rPr>
  </w:style>
  <w:style w:type="paragraph" w:customStyle="1" w:styleId="1f6">
    <w:name w:val="Текст1"/>
    <w:basedOn w:val="Normal"/>
    <w:uiPriority w:val="99"/>
    <w:rsid w:val="00E27832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uiPriority w:val="99"/>
    <w:rsid w:val="00E27832"/>
    <w:pPr>
      <w:widowControl w:val="0"/>
    </w:pPr>
    <w:rPr>
      <w:rFonts w:ascii="Times New Roman" w:hAnsi="Times New Roman"/>
      <w:sz w:val="20"/>
      <w:szCs w:val="20"/>
      <w:lang w:val="en-US"/>
    </w:rPr>
  </w:style>
  <w:style w:type="character" w:customStyle="1" w:styleId="aff6">
    <w:name w:val="Знак Знак"/>
    <w:uiPriority w:val="99"/>
    <w:locked/>
    <w:rsid w:val="00E27832"/>
    <w:rPr>
      <w:b/>
      <w:bCs/>
      <w:sz w:val="28"/>
      <w:szCs w:val="28"/>
      <w:lang w:val="ru-RU" w:eastAsia="ru-RU"/>
    </w:rPr>
  </w:style>
  <w:style w:type="character" w:customStyle="1" w:styleId="1f7">
    <w:name w:val="Знак Знак Знак1"/>
    <w:uiPriority w:val="99"/>
    <w:rsid w:val="00E27832"/>
    <w:rPr>
      <w:b/>
      <w:bCs/>
      <w:sz w:val="28"/>
      <w:szCs w:val="28"/>
      <w:lang w:val="ru-RU" w:eastAsia="ru-RU"/>
    </w:rPr>
  </w:style>
  <w:style w:type="paragraph" w:customStyle="1" w:styleId="115">
    <w:name w:val="Стиль Основной текст с отступом + не полужирный Первая строка:  1...1"/>
    <w:basedOn w:val="BodyTextIndent"/>
    <w:uiPriority w:val="99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z w:val="28"/>
      <w:szCs w:val="28"/>
    </w:rPr>
  </w:style>
  <w:style w:type="paragraph" w:customStyle="1" w:styleId="36">
    <w:name w:val="Стиль Заголовок 3 + После:  6 пт"/>
    <w:basedOn w:val="Heading3"/>
    <w:uiPriority w:val="99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hAnsi="Times New Roman" w:cs="Times New Roman"/>
      <w:b w:val="0"/>
      <w:bCs w:val="0"/>
      <w:i/>
      <w:iCs/>
      <w:color w:val="auto"/>
      <w:sz w:val="28"/>
      <w:szCs w:val="28"/>
    </w:rPr>
  </w:style>
  <w:style w:type="paragraph" w:customStyle="1" w:styleId="aff7">
    <w:name w:val="Чертежный"/>
    <w:uiPriority w:val="99"/>
    <w:rsid w:val="00E27832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116">
    <w:name w:val="Знак11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f8">
    <w:name w:val="Знак1 Знак Знак"/>
    <w:aliases w:val="Знак1 Знак Знак1"/>
    <w:uiPriority w:val="99"/>
    <w:locked/>
    <w:rsid w:val="00E27832"/>
    <w:rPr>
      <w:sz w:val="24"/>
      <w:szCs w:val="24"/>
      <w:lang w:val="ru-RU" w:eastAsia="ru-RU"/>
    </w:rPr>
  </w:style>
  <w:style w:type="paragraph" w:styleId="ListBullet2">
    <w:name w:val="List Bullet 2"/>
    <w:basedOn w:val="Normal"/>
    <w:autoRedefine/>
    <w:uiPriority w:val="99"/>
    <w:rsid w:val="00E27832"/>
    <w:pPr>
      <w:tabs>
        <w:tab w:val="num" w:pos="643"/>
      </w:tabs>
      <w:spacing w:line="240" w:lineRule="auto"/>
      <w:ind w:left="643" w:hanging="360"/>
    </w:pPr>
  </w:style>
  <w:style w:type="paragraph" w:customStyle="1" w:styleId="2f">
    <w:name w:val="Список бюл.2"/>
    <w:basedOn w:val="ListBullet2"/>
    <w:uiPriority w:val="99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</w:style>
  <w:style w:type="character" w:customStyle="1" w:styleId="aff8">
    <w:name w:val="Список в тексте Знак"/>
    <w:link w:val="aff9"/>
    <w:uiPriority w:val="99"/>
    <w:locked/>
    <w:rsid w:val="00E27832"/>
    <w:rPr>
      <w:sz w:val="24"/>
      <w:szCs w:val="24"/>
    </w:rPr>
  </w:style>
  <w:style w:type="paragraph" w:customStyle="1" w:styleId="aff9">
    <w:name w:val="Список в тексте"/>
    <w:basedOn w:val="Normal"/>
    <w:link w:val="aff8"/>
    <w:uiPriority w:val="99"/>
    <w:rsid w:val="00E27832"/>
    <w:pPr>
      <w:tabs>
        <w:tab w:val="left" w:pos="851"/>
        <w:tab w:val="num" w:pos="1281"/>
      </w:tabs>
      <w:ind w:left="1281" w:hanging="360"/>
    </w:pPr>
    <w:rPr>
      <w:rFonts w:ascii="Calibri" w:hAnsi="Calibri" w:cs="Calibri"/>
    </w:rPr>
  </w:style>
  <w:style w:type="character" w:customStyle="1" w:styleId="IG">
    <w:name w:val="Маркированный_список_IG Знак"/>
    <w:link w:val="IG0"/>
    <w:uiPriority w:val="99"/>
    <w:locked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Normal"/>
    <w:link w:val="IG"/>
    <w:autoRedefine/>
    <w:uiPriority w:val="99"/>
    <w:rsid w:val="00E27832"/>
    <w:pPr>
      <w:snapToGrid w:val="0"/>
      <w:spacing w:line="240" w:lineRule="auto"/>
      <w:ind w:firstLine="709"/>
    </w:pPr>
    <w:rPr>
      <w:rFonts w:ascii="Calibri" w:hAnsi="Calibri" w:cs="Calibri"/>
      <w:color w:val="0000FF"/>
      <w:sz w:val="28"/>
      <w:szCs w:val="28"/>
    </w:rPr>
  </w:style>
  <w:style w:type="paragraph" w:customStyle="1" w:styleId="37">
    <w:name w:val="Стиль3"/>
    <w:basedOn w:val="Heading2"/>
    <w:uiPriority w:val="99"/>
    <w:rsid w:val="00E27832"/>
    <w:pPr>
      <w:keepLines w:val="0"/>
      <w:spacing w:before="0" w:line="240" w:lineRule="auto"/>
    </w:pPr>
    <w:rPr>
      <w:rFonts w:ascii="Times New Roman" w:hAnsi="Times New Roman" w:cs="Times New Roman"/>
      <w:b w:val="0"/>
      <w:bCs w:val="0"/>
      <w:color w:val="auto"/>
    </w:rPr>
  </w:style>
  <w:style w:type="paragraph" w:customStyle="1" w:styleId="2f0">
    <w:name w:val="Стиль Заголовок 2 + не полужирный"/>
    <w:basedOn w:val="Heading2"/>
    <w:uiPriority w:val="99"/>
    <w:rsid w:val="00E27832"/>
    <w:pPr>
      <w:keepLines w:val="0"/>
      <w:spacing w:before="0" w:line="480" w:lineRule="auto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affa">
    <w:name w:val="обычный"/>
    <w:basedOn w:val="Normal"/>
    <w:uiPriority w:val="99"/>
    <w:rsid w:val="00E27832"/>
    <w:pPr>
      <w:spacing w:line="240" w:lineRule="auto"/>
      <w:jc w:val="center"/>
    </w:pPr>
    <w:rPr>
      <w:rFonts w:ascii="Arial" w:hAnsi="Arial" w:cs="Arial"/>
    </w:rPr>
  </w:style>
  <w:style w:type="paragraph" w:customStyle="1" w:styleId="2f1">
    <w:name w:val="Стиль2"/>
    <w:basedOn w:val="1f5"/>
    <w:uiPriority w:val="99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 w:cs="a_FuturaOrto"/>
      <w:sz w:val="22"/>
      <w:szCs w:val="22"/>
    </w:rPr>
  </w:style>
  <w:style w:type="character" w:customStyle="1" w:styleId="apple-style-span">
    <w:name w:val="apple-style-span"/>
    <w:uiPriority w:val="99"/>
    <w:rsid w:val="00E27832"/>
  </w:style>
  <w:style w:type="paragraph" w:customStyle="1" w:styleId="220">
    <w:name w:val="Основной текст 22"/>
    <w:basedOn w:val="Normal"/>
    <w:uiPriority w:val="99"/>
    <w:rsid w:val="00E27832"/>
    <w:pPr>
      <w:widowControl w:val="0"/>
      <w:ind w:firstLine="851"/>
    </w:pPr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E27832"/>
    <w:pPr>
      <w:spacing w:before="100" w:beforeAutospacing="1" w:after="100" w:afterAutospacing="1" w:line="240" w:lineRule="auto"/>
      <w:jc w:val="left"/>
    </w:pPr>
  </w:style>
  <w:style w:type="paragraph" w:customStyle="1" w:styleId="BlockText1">
    <w:name w:val="Block Text1"/>
    <w:basedOn w:val="Normal"/>
    <w:uiPriority w:val="99"/>
    <w:rsid w:val="00E27832"/>
    <w:pPr>
      <w:spacing w:before="120" w:line="240" w:lineRule="auto"/>
      <w:ind w:left="40" w:right="-59" w:firstLine="669"/>
    </w:pPr>
    <w:rPr>
      <w:rFonts w:ascii="Arial" w:hAnsi="Arial" w:cs="Arial"/>
    </w:rPr>
  </w:style>
  <w:style w:type="paragraph" w:styleId="List3">
    <w:name w:val="List 3"/>
    <w:basedOn w:val="Normal"/>
    <w:uiPriority w:val="99"/>
    <w:rsid w:val="00E27832"/>
    <w:pPr>
      <w:spacing w:line="240" w:lineRule="auto"/>
      <w:ind w:left="849" w:hanging="283"/>
      <w:jc w:val="left"/>
    </w:pPr>
  </w:style>
  <w:style w:type="paragraph" w:customStyle="1" w:styleId="02553">
    <w:name w:val="Стиль Справа:  025 см Перед:  53 пт Междустр.интервал:  одинарн..."/>
    <w:basedOn w:val="Normal"/>
    <w:uiPriority w:val="99"/>
    <w:rsid w:val="00E27832"/>
    <w:pPr>
      <w:shd w:val="clear" w:color="auto" w:fill="FFFFFF"/>
      <w:spacing w:line="240" w:lineRule="auto"/>
      <w:ind w:right="142" w:firstLine="709"/>
    </w:pPr>
    <w:rPr>
      <w:spacing w:val="4"/>
    </w:rPr>
  </w:style>
  <w:style w:type="paragraph" w:customStyle="1" w:styleId="Web">
    <w:name w:val="Обычный (Web)"/>
    <w:basedOn w:val="Normal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affb">
    <w:name w:val="ТТТ"/>
    <w:basedOn w:val="BodyTextIndent"/>
    <w:uiPriority w:val="99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Normal"/>
    <w:uiPriority w:val="99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c">
    <w:name w:val="Пояснение"/>
    <w:uiPriority w:val="99"/>
    <w:rsid w:val="00E27832"/>
    <w:pPr>
      <w:widowControl w:val="0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hAnsi="Bookman Old Style" w:cs="Bookman Old Style"/>
    </w:rPr>
  </w:style>
  <w:style w:type="paragraph" w:customStyle="1" w:styleId="Style3">
    <w:name w:val="Style3"/>
    <w:basedOn w:val="Normal"/>
    <w:uiPriority w:val="99"/>
    <w:rsid w:val="00E27832"/>
    <w:pPr>
      <w:widowControl w:val="0"/>
      <w:autoSpaceDE w:val="0"/>
      <w:autoSpaceDN w:val="0"/>
      <w:adjustRightInd w:val="0"/>
      <w:spacing w:line="294" w:lineRule="exact"/>
      <w:jc w:val="left"/>
    </w:pPr>
  </w:style>
  <w:style w:type="paragraph" w:customStyle="1" w:styleId="Style1">
    <w:name w:val="Style1"/>
    <w:basedOn w:val="Normal"/>
    <w:uiPriority w:val="99"/>
    <w:rsid w:val="00E27832"/>
    <w:pPr>
      <w:widowControl w:val="0"/>
      <w:autoSpaceDE w:val="0"/>
      <w:autoSpaceDN w:val="0"/>
      <w:adjustRightInd w:val="0"/>
      <w:spacing w:line="240" w:lineRule="auto"/>
      <w:jc w:val="left"/>
    </w:pPr>
  </w:style>
  <w:style w:type="character" w:customStyle="1" w:styleId="FontStyle11">
    <w:name w:val="Font Style11"/>
    <w:uiPriority w:val="99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8">
    <w:name w:val="Обычный3"/>
    <w:uiPriority w:val="99"/>
    <w:rsid w:val="00E27832"/>
    <w:rPr>
      <w:rFonts w:ascii="Times New Roman" w:hAnsi="Times New Roman"/>
      <w:sz w:val="20"/>
      <w:szCs w:val="20"/>
    </w:rPr>
  </w:style>
  <w:style w:type="paragraph" w:customStyle="1" w:styleId="affd">
    <w:name w:val="ОсновнойТекст"/>
    <w:basedOn w:val="BodyText"/>
    <w:link w:val="affe"/>
    <w:uiPriority w:val="99"/>
    <w:rsid w:val="00E27832"/>
    <w:pPr>
      <w:spacing w:after="0"/>
      <w:ind w:firstLine="708"/>
    </w:pPr>
    <w:rPr>
      <w:sz w:val="20"/>
      <w:szCs w:val="20"/>
    </w:rPr>
  </w:style>
  <w:style w:type="character" w:customStyle="1" w:styleId="affe">
    <w:name w:val="ОсновнойТекст Знак"/>
    <w:link w:val="affd"/>
    <w:uiPriority w:val="99"/>
    <w:locked/>
    <w:rsid w:val="00E27832"/>
    <w:rPr>
      <w:rFonts w:ascii="Times New Roman" w:hAnsi="Times New Roman" w:cs="Times New Roman"/>
      <w:sz w:val="20"/>
      <w:szCs w:val="20"/>
    </w:rPr>
  </w:style>
  <w:style w:type="paragraph" w:customStyle="1" w:styleId="212">
    <w:name w:val="Îñíîâíîé òåêñò 21"/>
    <w:basedOn w:val="Normal"/>
    <w:uiPriority w:val="99"/>
    <w:rsid w:val="00E27832"/>
    <w:pPr>
      <w:autoSpaceDE w:val="0"/>
      <w:autoSpaceDN w:val="0"/>
      <w:adjustRightInd w:val="0"/>
      <w:ind w:firstLine="709"/>
    </w:pPr>
  </w:style>
  <w:style w:type="paragraph" w:customStyle="1" w:styleId="2f2">
    <w:name w:val="отчет 2"/>
    <w:basedOn w:val="Normal"/>
    <w:uiPriority w:val="99"/>
    <w:rsid w:val="00E27832"/>
    <w:pPr>
      <w:jc w:val="center"/>
    </w:pPr>
    <w:rPr>
      <w:rFonts w:ascii="Arial" w:hAnsi="Arial" w:cs="Arial"/>
      <w:b/>
      <w:bCs/>
    </w:rPr>
  </w:style>
  <w:style w:type="paragraph" w:customStyle="1" w:styleId="afff">
    <w:name w:val="Раздел"/>
    <w:basedOn w:val="Normal"/>
    <w:uiPriority w:val="99"/>
    <w:rsid w:val="00E27832"/>
    <w:pPr>
      <w:jc w:val="center"/>
    </w:pPr>
    <w:rPr>
      <w:rFonts w:ascii="Arial" w:hAnsi="Arial" w:cs="Arial"/>
      <w:caps/>
    </w:rPr>
  </w:style>
  <w:style w:type="paragraph" w:customStyle="1" w:styleId="afff0">
    <w:name w:val="ТИСИЗ (осн.текст)"/>
    <w:basedOn w:val="Normal"/>
    <w:link w:val="afff1"/>
    <w:uiPriority w:val="99"/>
    <w:locked/>
    <w:rsid w:val="00E27832"/>
    <w:pPr>
      <w:spacing w:before="120"/>
      <w:ind w:left="539" w:firstLine="709"/>
    </w:pPr>
    <w:rPr>
      <w:rFonts w:ascii="Arial" w:hAnsi="Arial" w:cs="Arial"/>
      <w:sz w:val="28"/>
      <w:szCs w:val="28"/>
    </w:rPr>
  </w:style>
  <w:style w:type="character" w:customStyle="1" w:styleId="afff1">
    <w:name w:val="ТИСИЗ (осн.текст) Знак"/>
    <w:link w:val="afff0"/>
    <w:uiPriority w:val="99"/>
    <w:locked/>
    <w:rsid w:val="00E27832"/>
    <w:rPr>
      <w:rFonts w:ascii="Arial" w:hAnsi="Arial" w:cs="Arial"/>
      <w:sz w:val="28"/>
      <w:szCs w:val="28"/>
    </w:rPr>
  </w:style>
  <w:style w:type="paragraph" w:customStyle="1" w:styleId="afff2">
    <w:name w:val="Абзац"/>
    <w:basedOn w:val="Normal"/>
    <w:autoRedefine/>
    <w:uiPriority w:val="99"/>
    <w:rsid w:val="00E27832"/>
    <w:pPr>
      <w:spacing w:line="240" w:lineRule="auto"/>
    </w:pPr>
  </w:style>
  <w:style w:type="paragraph" w:customStyle="1" w:styleId="S">
    <w:name w:val="S_Обычный жирный"/>
    <w:basedOn w:val="Normal"/>
    <w:link w:val="S0"/>
    <w:uiPriority w:val="99"/>
    <w:rsid w:val="00C84971"/>
    <w:pPr>
      <w:spacing w:line="240" w:lineRule="auto"/>
      <w:ind w:firstLine="709"/>
    </w:pPr>
    <w:rPr>
      <w:lang w:eastAsia="en-US"/>
    </w:rPr>
  </w:style>
  <w:style w:type="character" w:customStyle="1" w:styleId="S0">
    <w:name w:val="S_Обычный жирный Знак"/>
    <w:link w:val="S"/>
    <w:uiPriority w:val="99"/>
    <w:locked/>
    <w:rsid w:val="00C8497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3">
    <w:name w:val="Обычный + 14 пт"/>
    <w:basedOn w:val="Normal"/>
    <w:uiPriority w:val="99"/>
    <w:rsid w:val="00C53E5E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701</TotalTime>
  <Pages>25</Pages>
  <Words>6068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Светлана Сергеевна</dc:creator>
  <cp:keywords/>
  <dc:description/>
  <cp:lastModifiedBy>Вика</cp:lastModifiedBy>
  <cp:revision>104</cp:revision>
  <cp:lastPrinted>2019-07-25T09:28:00Z</cp:lastPrinted>
  <dcterms:created xsi:type="dcterms:W3CDTF">2017-02-01T10:51:00Z</dcterms:created>
  <dcterms:modified xsi:type="dcterms:W3CDTF">2019-10-19T08:28:00Z</dcterms:modified>
</cp:coreProperties>
</file>