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F96BA6" w:rsidRPr="00021C13" w:rsidTr="00F96BA6">
        <w:tc>
          <w:tcPr>
            <w:tcW w:w="11448" w:type="dxa"/>
          </w:tcPr>
          <w:p w:rsidR="00F96BA6" w:rsidRPr="00021C13" w:rsidRDefault="00F96BA6" w:rsidP="004E3A80">
            <w:pPr>
              <w:jc w:val="right"/>
            </w:pPr>
            <w:bookmarkStart w:id="0" w:name="_GoBack"/>
            <w:bookmarkEnd w:id="0"/>
          </w:p>
        </w:tc>
        <w:tc>
          <w:tcPr>
            <w:tcW w:w="4165" w:type="dxa"/>
          </w:tcPr>
          <w:p w:rsidR="00F96BA6" w:rsidRPr="00021C13" w:rsidRDefault="00F96BA6" w:rsidP="004E3A80">
            <w:r>
              <w:t>П</w:t>
            </w:r>
            <w:r w:rsidRPr="00021C13">
              <w:t xml:space="preserve">риложение </w:t>
            </w:r>
          </w:p>
          <w:p w:rsidR="00F96BA6" w:rsidRPr="00021C13" w:rsidRDefault="00F96BA6" w:rsidP="004E3A80">
            <w:r w:rsidRPr="00021C13">
              <w:t>к Порядку размещения на сайте</w:t>
            </w:r>
          </w:p>
          <w:p w:rsidR="00F96BA6" w:rsidRDefault="00F96BA6" w:rsidP="00EB677C">
            <w:proofErr w:type="gramStart"/>
            <w:r w:rsidRPr="00021C13">
              <w:t>Администрации</w:t>
            </w:r>
            <w:proofErr w:type="gramEnd"/>
            <w:r w:rsidRPr="00021C13">
              <w:t xml:space="preserve"> ЗАТО г. Зеленогорска и</w:t>
            </w:r>
            <w:r>
              <w:t xml:space="preserve"> </w:t>
            </w:r>
            <w:r w:rsidRPr="00021C13">
              <w:t>предоставл</w:t>
            </w:r>
            <w:r>
              <w:t xml:space="preserve">ения  для опубликования сведений, представляемых </w:t>
            </w:r>
            <w:r w:rsidR="00EB677C">
              <w:t>лицами, замещающими муниципальные</w:t>
            </w:r>
          </w:p>
          <w:p w:rsidR="00EB677C" w:rsidRPr="00021C13" w:rsidRDefault="00EB677C" w:rsidP="00EB677C">
            <w:r>
              <w:t>должности на постоянной основе</w:t>
            </w:r>
          </w:p>
        </w:tc>
      </w:tr>
    </w:tbl>
    <w:p w:rsidR="00F96BA6" w:rsidRDefault="00F96BA6" w:rsidP="00F96BA6">
      <w:pPr>
        <w:jc w:val="right"/>
      </w:pPr>
      <w:r w:rsidRPr="00904008">
        <w:t xml:space="preserve"> </w:t>
      </w:r>
    </w:p>
    <w:p w:rsidR="00F96BA6" w:rsidRDefault="00F96BA6" w:rsidP="00F96BA6">
      <w:pPr>
        <w:jc w:val="center"/>
      </w:pPr>
      <w:r>
        <w:t>Форма</w:t>
      </w:r>
    </w:p>
    <w:p w:rsidR="002145E6" w:rsidRDefault="00F96BA6" w:rsidP="00F96BA6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F96BA6" w:rsidRDefault="00F96BA6" w:rsidP="00F96BA6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</w:t>
      </w:r>
      <w:r w:rsidR="00E65192">
        <w:t>хара</w:t>
      </w:r>
      <w:r>
        <w:t>ктера</w:t>
      </w:r>
    </w:p>
    <w:p w:rsidR="00F96BA6" w:rsidRPr="00F96BA6" w:rsidRDefault="00F96BA6" w:rsidP="00F96BA6">
      <w:pPr>
        <w:ind w:left="720"/>
      </w:pPr>
    </w:p>
    <w:p w:rsidR="00F96BA6" w:rsidRDefault="00F96BA6" w:rsidP="00F96BA6">
      <w:pPr>
        <w:jc w:val="center"/>
      </w:pPr>
    </w:p>
    <w:tbl>
      <w:tblPr>
        <w:tblW w:w="1605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345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E65192" w:rsidTr="002145E6">
        <w:trPr>
          <w:trHeight w:val="1088"/>
        </w:trPr>
        <w:tc>
          <w:tcPr>
            <w:tcW w:w="1355" w:type="dxa"/>
            <w:vMerge w:val="restart"/>
          </w:tcPr>
          <w:p w:rsidR="00E65192" w:rsidRDefault="00E65192" w:rsidP="00E65192">
            <w:pPr>
              <w:jc w:val="center"/>
            </w:pPr>
            <w:r w:rsidRPr="00F96BA6">
              <w:t>Должность</w:t>
            </w:r>
          </w:p>
          <w:p w:rsidR="00EB677C" w:rsidRDefault="00EB677C" w:rsidP="00E65192">
            <w:pPr>
              <w:jc w:val="center"/>
            </w:pPr>
            <w:r>
              <w:t xml:space="preserve">лица, </w:t>
            </w:r>
            <w:proofErr w:type="gramStart"/>
            <w:r>
              <w:t>замещаю-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E65192" w:rsidRDefault="00EB677C" w:rsidP="00E65192">
            <w:pPr>
              <w:jc w:val="center"/>
            </w:pPr>
            <w:proofErr w:type="spellStart"/>
            <w:r>
              <w:t>пальную</w:t>
            </w:r>
            <w:proofErr w:type="spellEnd"/>
            <w:r>
              <w:t xml:space="preserve"> должность</w:t>
            </w: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1345" w:type="dxa"/>
            <w:vMerge w:val="restart"/>
          </w:tcPr>
          <w:p w:rsidR="00E65192" w:rsidRPr="00F96BA6" w:rsidRDefault="00E65192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EB677C" w:rsidRDefault="00EB677C" w:rsidP="00EB677C">
            <w:pPr>
              <w:jc w:val="center"/>
            </w:pPr>
            <w:r>
              <w:t xml:space="preserve">лица, </w:t>
            </w:r>
            <w:proofErr w:type="gramStart"/>
            <w:r>
              <w:t>замещаю-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муници-пальную</w:t>
            </w:r>
            <w:proofErr w:type="spellEnd"/>
            <w:r>
              <w:t xml:space="preserve"> должность</w:t>
            </w:r>
          </w:p>
          <w:p w:rsidR="00E65192" w:rsidRDefault="00E65192" w:rsidP="00E65192">
            <w:pPr>
              <w:jc w:val="center"/>
              <w:rPr>
                <w:bCs/>
              </w:rPr>
            </w:pPr>
          </w:p>
          <w:p w:rsidR="00E65192" w:rsidRDefault="00082A3C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  <w:p w:rsidR="00E65192" w:rsidRDefault="00E65192" w:rsidP="00E65192">
            <w:pPr>
              <w:jc w:val="center"/>
              <w:rPr>
                <w:bCs/>
              </w:rPr>
            </w:pPr>
          </w:p>
          <w:p w:rsidR="00E65192" w:rsidRDefault="00E65192" w:rsidP="00E65192">
            <w:pPr>
              <w:jc w:val="center"/>
              <w:rPr>
                <w:bCs/>
              </w:rPr>
            </w:pPr>
          </w:p>
          <w:p w:rsidR="00E65192" w:rsidRDefault="00E65192" w:rsidP="00E65192">
            <w:pPr>
              <w:jc w:val="center"/>
              <w:rPr>
                <w:bCs/>
              </w:rPr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1062" w:type="dxa"/>
            <w:vMerge w:val="restart"/>
          </w:tcPr>
          <w:p w:rsidR="00E65192" w:rsidRDefault="002145E6" w:rsidP="000E1962">
            <w:pPr>
              <w:jc w:val="center"/>
            </w:pPr>
            <w:r>
              <w:rPr>
                <w:bCs/>
              </w:rPr>
              <w:t>С</w:t>
            </w:r>
            <w:r w:rsidR="00E65192" w:rsidRPr="00F96BA6">
              <w:rPr>
                <w:bCs/>
              </w:rPr>
              <w:t xml:space="preserve">умма дохода </w:t>
            </w:r>
            <w:r w:rsidR="00E65192" w:rsidRPr="00F96BA6">
              <w:rPr>
                <w:bCs/>
              </w:rPr>
              <w:br/>
              <w:t>за 20___г.</w:t>
            </w:r>
            <w:r w:rsidR="00E65192" w:rsidRPr="00F96BA6">
              <w:rPr>
                <w:bCs/>
              </w:rPr>
              <w:br/>
              <w:t>(руб.)</w:t>
            </w: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5673" w:type="dxa"/>
            <w:gridSpan w:val="4"/>
          </w:tcPr>
          <w:p w:rsidR="00E65192" w:rsidRDefault="00E65192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</w:tc>
        <w:tc>
          <w:tcPr>
            <w:tcW w:w="3083" w:type="dxa"/>
            <w:gridSpan w:val="2"/>
          </w:tcPr>
          <w:p w:rsidR="00E65192" w:rsidRDefault="00E65192">
            <w:pPr>
              <w:spacing w:after="200" w:line="276" w:lineRule="auto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E65192" w:rsidRDefault="00E65192" w:rsidP="00E65192">
            <w:pPr>
              <w:jc w:val="center"/>
            </w:pPr>
          </w:p>
        </w:tc>
      </w:tr>
      <w:tr w:rsidR="00E65192" w:rsidTr="002145E6">
        <w:trPr>
          <w:trHeight w:val="1723"/>
        </w:trPr>
        <w:tc>
          <w:tcPr>
            <w:tcW w:w="1355" w:type="dxa"/>
            <w:vMerge/>
          </w:tcPr>
          <w:p w:rsidR="00E65192" w:rsidRDefault="00E65192" w:rsidP="000E1962">
            <w:pPr>
              <w:jc w:val="center"/>
            </w:pPr>
          </w:p>
        </w:tc>
        <w:tc>
          <w:tcPr>
            <w:tcW w:w="1345" w:type="dxa"/>
            <w:vMerge/>
          </w:tcPr>
          <w:p w:rsidR="00E65192" w:rsidRDefault="00E65192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E65192" w:rsidRDefault="00E65192" w:rsidP="000E1962">
            <w:pPr>
              <w:jc w:val="center"/>
            </w:pPr>
          </w:p>
        </w:tc>
        <w:tc>
          <w:tcPr>
            <w:tcW w:w="1237" w:type="dxa"/>
          </w:tcPr>
          <w:p w:rsidR="00E65192" w:rsidRPr="002145E6" w:rsidRDefault="00E65192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объектов </w:t>
            </w:r>
            <w:proofErr w:type="spellStart"/>
            <w:r w:rsidRPr="002145E6">
              <w:rPr>
                <w:bCs/>
              </w:rPr>
              <w:t>недвижи</w:t>
            </w:r>
            <w:proofErr w:type="spellEnd"/>
            <w:r w:rsidR="002145E6" w:rsidRPr="002145E6">
              <w:rPr>
                <w:bCs/>
              </w:rPr>
              <w:t>-</w:t>
            </w:r>
          </w:p>
          <w:p w:rsidR="00E65192" w:rsidRPr="002145E6" w:rsidRDefault="00E65192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E65192" w:rsidRDefault="00E65192" w:rsidP="00E65192">
            <w:pPr>
              <w:jc w:val="center"/>
            </w:pPr>
          </w:p>
        </w:tc>
        <w:tc>
          <w:tcPr>
            <w:tcW w:w="1152" w:type="dxa"/>
          </w:tcPr>
          <w:p w:rsidR="00E65192" w:rsidRDefault="00E65192" w:rsidP="00E65192">
            <w:pPr>
              <w:jc w:val="center"/>
            </w:pPr>
            <w:r w:rsidRPr="00F96BA6">
              <w:rPr>
                <w:bCs/>
              </w:rPr>
              <w:t xml:space="preserve">Площадь </w:t>
            </w:r>
            <w:proofErr w:type="spellStart"/>
            <w:r w:rsidRPr="00F96BA6">
              <w:rPr>
                <w:bCs/>
              </w:rPr>
              <w:t>кв.м</w:t>
            </w:r>
            <w:proofErr w:type="spellEnd"/>
            <w:r w:rsidRPr="00F96BA6">
              <w:rPr>
                <w:bCs/>
              </w:rPr>
              <w:t>.</w:t>
            </w:r>
          </w:p>
        </w:tc>
        <w:tc>
          <w:tcPr>
            <w:tcW w:w="1118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E65192" w:rsidRDefault="00E65192" w:rsidP="00E65192">
            <w:pPr>
              <w:jc w:val="center"/>
            </w:pPr>
          </w:p>
        </w:tc>
        <w:tc>
          <w:tcPr>
            <w:tcW w:w="2166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E65192" w:rsidRDefault="00E65192" w:rsidP="00E65192">
            <w:pPr>
              <w:jc w:val="center"/>
            </w:pPr>
          </w:p>
        </w:tc>
        <w:tc>
          <w:tcPr>
            <w:tcW w:w="1220" w:type="dxa"/>
          </w:tcPr>
          <w:p w:rsidR="00E65192" w:rsidRDefault="00E65192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объектов </w:t>
            </w:r>
            <w:proofErr w:type="spellStart"/>
            <w:r w:rsidRPr="00F96BA6">
              <w:rPr>
                <w:bCs/>
              </w:rPr>
              <w:t>недвижи</w:t>
            </w:r>
            <w:proofErr w:type="spellEnd"/>
            <w:r>
              <w:rPr>
                <w:bCs/>
              </w:rPr>
              <w:t>-</w:t>
            </w:r>
          </w:p>
          <w:p w:rsidR="00E65192" w:rsidRDefault="00E65192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Площадь </w:t>
            </w:r>
            <w:proofErr w:type="spellStart"/>
            <w:r w:rsidRPr="00F96BA6">
              <w:rPr>
                <w:bCs/>
              </w:rPr>
              <w:t>кв.м</w:t>
            </w:r>
            <w:proofErr w:type="spellEnd"/>
            <w:r w:rsidRPr="00F96BA6">
              <w:rPr>
                <w:bCs/>
              </w:rPr>
              <w:t>.</w:t>
            </w:r>
          </w:p>
          <w:p w:rsidR="00E65192" w:rsidRDefault="00E65192" w:rsidP="00E65192">
            <w:pPr>
              <w:jc w:val="center"/>
            </w:pPr>
          </w:p>
        </w:tc>
        <w:tc>
          <w:tcPr>
            <w:tcW w:w="1165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E65192" w:rsidRDefault="00E65192" w:rsidP="000E1962">
            <w:pPr>
              <w:jc w:val="center"/>
            </w:pPr>
          </w:p>
        </w:tc>
        <w:tc>
          <w:tcPr>
            <w:tcW w:w="1524" w:type="dxa"/>
          </w:tcPr>
          <w:p w:rsidR="00E65192" w:rsidRPr="002145E6" w:rsidRDefault="00E65192">
            <w:pPr>
              <w:spacing w:after="200" w:line="276" w:lineRule="auto"/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E65192" w:rsidRDefault="00E65192">
            <w:pPr>
              <w:spacing w:after="200" w:line="276" w:lineRule="auto"/>
            </w:pPr>
          </w:p>
          <w:p w:rsidR="00E65192" w:rsidRDefault="00E65192">
            <w:pPr>
              <w:spacing w:after="200" w:line="276" w:lineRule="auto"/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1559" w:type="dxa"/>
          </w:tcPr>
          <w:p w:rsidR="00E65192" w:rsidRPr="002145E6" w:rsidRDefault="00E65192">
            <w:pPr>
              <w:spacing w:after="200" w:line="276" w:lineRule="auto"/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E65192" w:rsidRDefault="00E65192">
            <w:pPr>
              <w:spacing w:after="200" w:line="276" w:lineRule="auto"/>
            </w:pPr>
          </w:p>
          <w:p w:rsidR="00E65192" w:rsidRDefault="00E65192">
            <w:pPr>
              <w:spacing w:after="200" w:line="276" w:lineRule="auto"/>
            </w:pPr>
          </w:p>
          <w:p w:rsidR="00E65192" w:rsidRDefault="00E65192" w:rsidP="00E65192">
            <w:pPr>
              <w:jc w:val="center"/>
            </w:pPr>
          </w:p>
        </w:tc>
      </w:tr>
    </w:tbl>
    <w:p w:rsidR="00E65192" w:rsidRDefault="00E65192" w:rsidP="00F96BA6">
      <w:pPr>
        <w:jc w:val="center"/>
      </w:pPr>
    </w:p>
    <w:p w:rsidR="00E65192" w:rsidRDefault="00E65192" w:rsidP="00E65192">
      <w:pPr>
        <w:ind w:left="720"/>
      </w:pPr>
      <w:r>
        <w:tab/>
      </w:r>
      <w:r>
        <w:tab/>
      </w:r>
      <w:r>
        <w:tab/>
      </w:r>
      <w:r w:rsidRPr="00F96BA6">
        <w:t xml:space="preserve">* супруг (супруга), несовершеннолетний </w:t>
      </w:r>
      <w:r w:rsidR="002145E6">
        <w:t>сын (дочь)</w:t>
      </w:r>
    </w:p>
    <w:p w:rsidR="00EB677C" w:rsidRPr="00F96BA6" w:rsidRDefault="00EB677C" w:rsidP="00E65192">
      <w:pPr>
        <w:ind w:left="720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p w:rsidR="00E65192" w:rsidRDefault="00E65192" w:rsidP="00F96BA6">
      <w:pPr>
        <w:jc w:val="center"/>
      </w:pPr>
    </w:p>
    <w:p w:rsidR="00E65192" w:rsidRDefault="00E65192" w:rsidP="00F96BA6">
      <w:pPr>
        <w:jc w:val="center"/>
      </w:pPr>
    </w:p>
    <w:p w:rsidR="00E65192" w:rsidRDefault="00E65192" w:rsidP="00F96BA6">
      <w:pPr>
        <w:jc w:val="center"/>
      </w:pPr>
    </w:p>
    <w:p w:rsidR="00E65192" w:rsidRDefault="00E65192" w:rsidP="00F96BA6">
      <w:pPr>
        <w:jc w:val="center"/>
      </w:pPr>
    </w:p>
    <w:p w:rsidR="00E65192" w:rsidRDefault="00E65192" w:rsidP="00F96BA6">
      <w:pPr>
        <w:jc w:val="center"/>
      </w:pPr>
    </w:p>
    <w:p w:rsidR="00E65192" w:rsidRDefault="00E65192" w:rsidP="00F96BA6">
      <w:pPr>
        <w:jc w:val="center"/>
      </w:pPr>
    </w:p>
    <w:p w:rsidR="00F96BA6" w:rsidRDefault="00F96BA6" w:rsidP="00F96BA6">
      <w:pPr>
        <w:jc w:val="center"/>
      </w:pPr>
      <w:r>
        <w:t xml:space="preserve">Форма </w:t>
      </w:r>
    </w:p>
    <w:p w:rsidR="00F96BA6" w:rsidRPr="000C05F1" w:rsidRDefault="00F96BA6" w:rsidP="00F96BA6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об источниках получения средств</w:t>
      </w:r>
      <w:r w:rsidR="002F227C">
        <w:t>,</w:t>
      </w:r>
      <w:r>
        <w:t xml:space="preserve"> </w:t>
      </w:r>
      <w:r w:rsidRPr="000C05F1">
        <w:t xml:space="preserve"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EB677C">
        <w:t>лица, замещающего муниципальную должность,</w:t>
      </w:r>
      <w:r w:rsidRPr="000C05F1">
        <w:t xml:space="preserve"> и его супруги (супруга) за три последних года, предшествующих совершению сделки, представленны</w:t>
      </w:r>
      <w:r>
        <w:t>х</w:t>
      </w:r>
      <w:r w:rsidRPr="000C05F1">
        <w:t xml:space="preserve"> в   соответствии с Федеральным законом «О </w:t>
      </w:r>
      <w:proofErr w:type="gramStart"/>
      <w:r w:rsidRPr="000C05F1">
        <w:t>контроле за</w:t>
      </w:r>
      <w:proofErr w:type="gramEnd"/>
      <w:r w:rsidRPr="000C05F1">
        <w:t xml:space="preserve"> соответствием расходов лиц, замещающих государственные должности, и иных лиц их доходам» </w:t>
      </w:r>
    </w:p>
    <w:p w:rsidR="00F96BA6" w:rsidRDefault="00F96BA6" w:rsidP="00F96BA6">
      <w:pPr>
        <w:jc w:val="center"/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245"/>
        <w:gridCol w:w="5953"/>
      </w:tblGrid>
      <w:tr w:rsidR="00F96BA6" w:rsidTr="00EB677C">
        <w:tc>
          <w:tcPr>
            <w:tcW w:w="1985" w:type="dxa"/>
            <w:shd w:val="clear" w:color="auto" w:fill="auto"/>
          </w:tcPr>
          <w:p w:rsidR="00F96BA6" w:rsidRDefault="00F96BA6" w:rsidP="004E3A80">
            <w:pPr>
              <w:jc w:val="center"/>
            </w:pPr>
            <w:r>
              <w:t>Должность</w:t>
            </w:r>
          </w:p>
          <w:p w:rsidR="00EB677C" w:rsidRDefault="00EB677C" w:rsidP="00EB677C">
            <w:pPr>
              <w:jc w:val="center"/>
            </w:pPr>
            <w:r>
              <w:t>лица, замещающего муниципальную должность</w:t>
            </w:r>
          </w:p>
          <w:p w:rsidR="00F96BA6" w:rsidRDefault="00F96BA6" w:rsidP="004E3A8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B677C" w:rsidRDefault="00F96BA6" w:rsidP="00EB677C">
            <w:pPr>
              <w:jc w:val="center"/>
            </w:pPr>
            <w:r>
              <w:t xml:space="preserve">Ф.И.О. </w:t>
            </w:r>
            <w:r w:rsidR="00EB677C">
              <w:t>лица, замещающего муниципальную должность</w:t>
            </w:r>
          </w:p>
          <w:p w:rsidR="00F96BA6" w:rsidRDefault="00F96BA6" w:rsidP="00EB677C">
            <w:pPr>
              <w:jc w:val="center"/>
            </w:pPr>
          </w:p>
          <w:p w:rsidR="00F96BA6" w:rsidRDefault="00F96BA6" w:rsidP="004E3A80">
            <w:pPr>
              <w:jc w:val="center"/>
            </w:pPr>
          </w:p>
          <w:p w:rsidR="00F96BA6" w:rsidRDefault="00F96BA6" w:rsidP="004E3A80">
            <w:pPr>
              <w:jc w:val="center"/>
            </w:pPr>
            <w:r>
              <w:t>(степень родства)*</w:t>
            </w:r>
          </w:p>
          <w:p w:rsidR="00F96BA6" w:rsidRDefault="00F96BA6" w:rsidP="004E3A80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:rsidR="00F96BA6" w:rsidRDefault="00F96BA6" w:rsidP="004E3A80">
            <w:pPr>
              <w:jc w:val="center"/>
            </w:pPr>
            <w:r>
              <w:t xml:space="preserve">Вид имущества, приобретенного в ______ (отчетном году) </w:t>
            </w:r>
          </w:p>
        </w:tc>
        <w:tc>
          <w:tcPr>
            <w:tcW w:w="5953" w:type="dxa"/>
            <w:shd w:val="clear" w:color="auto" w:fill="auto"/>
          </w:tcPr>
          <w:p w:rsidR="00F96BA6" w:rsidRDefault="00F96BA6" w:rsidP="00F96BA6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Виды и</w:t>
            </w:r>
            <w:r w:rsidRPr="00E97147">
              <w:t>сточник</w:t>
            </w:r>
            <w:r>
              <w:t>ов</w:t>
            </w:r>
            <w:r w:rsidRPr="00E97147">
              <w:t xml:space="preserve"> получения средств, за счет которых в ___________(отчетном году)  совершена сделка </w:t>
            </w:r>
          </w:p>
        </w:tc>
      </w:tr>
    </w:tbl>
    <w:p w:rsidR="00F96BA6" w:rsidRDefault="00F96BA6" w:rsidP="00F96BA6">
      <w:pPr>
        <w:ind w:left="720"/>
      </w:pPr>
    </w:p>
    <w:p w:rsidR="00F96BA6" w:rsidRDefault="00F96BA6" w:rsidP="00F96BA6">
      <w:pPr>
        <w:ind w:left="720"/>
      </w:pPr>
      <w:r>
        <w:t xml:space="preserve">* супруг (супруга), несовершеннолетний </w:t>
      </w:r>
      <w:r w:rsidR="002145E6">
        <w:t>сын (дочь)</w:t>
      </w:r>
    </w:p>
    <w:p w:rsidR="00082A3C" w:rsidRDefault="00082A3C" w:rsidP="00F96BA6">
      <w:pPr>
        <w:ind w:left="720"/>
      </w:pPr>
    </w:p>
    <w:p w:rsidR="00EB677C" w:rsidRDefault="00EB677C" w:rsidP="00F96BA6">
      <w:pPr>
        <w:ind w:left="720"/>
      </w:pPr>
      <w:r>
        <w:t>«____»____________</w:t>
      </w:r>
      <w:r>
        <w:tab/>
      </w:r>
      <w:r>
        <w:tab/>
      </w:r>
      <w:r>
        <w:tab/>
        <w:t>Подпись_______________</w:t>
      </w:r>
    </w:p>
    <w:p w:rsidR="00F96BA6" w:rsidRDefault="00F96BA6" w:rsidP="00F96BA6">
      <w:pPr>
        <w:ind w:left="720"/>
      </w:pPr>
    </w:p>
    <w:p w:rsidR="00F96BA6" w:rsidRDefault="00F96BA6" w:rsidP="00F96BA6">
      <w:pPr>
        <w:jc w:val="center"/>
      </w:pPr>
    </w:p>
    <w:p w:rsidR="00DC1752" w:rsidRDefault="00DC1752"/>
    <w:sectPr w:rsidR="00DC1752" w:rsidSect="00E40A2C">
      <w:pgSz w:w="16838" w:h="11906" w:orient="landscape"/>
      <w:pgMar w:top="1134" w:right="152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A6"/>
    <w:rsid w:val="000745C7"/>
    <w:rsid w:val="0007744D"/>
    <w:rsid w:val="00082A3C"/>
    <w:rsid w:val="0009467A"/>
    <w:rsid w:val="000E1962"/>
    <w:rsid w:val="000F3326"/>
    <w:rsid w:val="00103B8D"/>
    <w:rsid w:val="00122D4E"/>
    <w:rsid w:val="00134A4F"/>
    <w:rsid w:val="0017149F"/>
    <w:rsid w:val="002145E6"/>
    <w:rsid w:val="0026447E"/>
    <w:rsid w:val="002674F6"/>
    <w:rsid w:val="0028282F"/>
    <w:rsid w:val="002F227C"/>
    <w:rsid w:val="003429BD"/>
    <w:rsid w:val="003A7572"/>
    <w:rsid w:val="003B409B"/>
    <w:rsid w:val="003B6E04"/>
    <w:rsid w:val="004754F1"/>
    <w:rsid w:val="004C6124"/>
    <w:rsid w:val="005471AE"/>
    <w:rsid w:val="005B5A69"/>
    <w:rsid w:val="005C658C"/>
    <w:rsid w:val="005D55F0"/>
    <w:rsid w:val="005F3ACD"/>
    <w:rsid w:val="00633D44"/>
    <w:rsid w:val="00660B19"/>
    <w:rsid w:val="006C0A51"/>
    <w:rsid w:val="006C213C"/>
    <w:rsid w:val="006D28DF"/>
    <w:rsid w:val="006E061D"/>
    <w:rsid w:val="007276F6"/>
    <w:rsid w:val="007717BA"/>
    <w:rsid w:val="007A3C30"/>
    <w:rsid w:val="008070EA"/>
    <w:rsid w:val="0085711E"/>
    <w:rsid w:val="00894102"/>
    <w:rsid w:val="008B07EA"/>
    <w:rsid w:val="008C277E"/>
    <w:rsid w:val="008E414C"/>
    <w:rsid w:val="0094665D"/>
    <w:rsid w:val="00987B60"/>
    <w:rsid w:val="009C3EE3"/>
    <w:rsid w:val="009D6C40"/>
    <w:rsid w:val="00A073D8"/>
    <w:rsid w:val="00A57FCD"/>
    <w:rsid w:val="00B10D5E"/>
    <w:rsid w:val="00BC3454"/>
    <w:rsid w:val="00BD271B"/>
    <w:rsid w:val="00C45837"/>
    <w:rsid w:val="00C679D0"/>
    <w:rsid w:val="00C7654C"/>
    <w:rsid w:val="00C911A9"/>
    <w:rsid w:val="00DC1752"/>
    <w:rsid w:val="00DF70FB"/>
    <w:rsid w:val="00E04CB0"/>
    <w:rsid w:val="00E14374"/>
    <w:rsid w:val="00E26B99"/>
    <w:rsid w:val="00E40A2C"/>
    <w:rsid w:val="00E502A6"/>
    <w:rsid w:val="00E55984"/>
    <w:rsid w:val="00E65192"/>
    <w:rsid w:val="00E8139C"/>
    <w:rsid w:val="00E97F10"/>
    <w:rsid w:val="00EB677C"/>
    <w:rsid w:val="00EE5198"/>
    <w:rsid w:val="00EF0D71"/>
    <w:rsid w:val="00F11100"/>
    <w:rsid w:val="00F96BA6"/>
    <w:rsid w:val="00F97E55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0903-815F-4937-920D-B91F9657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2014-02-03T07:26:00Z</cp:lastPrinted>
  <dcterms:created xsi:type="dcterms:W3CDTF">2014-02-18T04:22:00Z</dcterms:created>
  <dcterms:modified xsi:type="dcterms:W3CDTF">2014-02-18T04:22:00Z</dcterms:modified>
</cp:coreProperties>
</file>