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7A" w:rsidRPr="00604B34" w:rsidRDefault="007B767A" w:rsidP="007B767A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604B34">
        <w:rPr>
          <w:b/>
          <w:sz w:val="28"/>
          <w:szCs w:val="28"/>
        </w:rPr>
        <w:t>Концепция празднования 60-летия города Зеленогорска</w:t>
      </w:r>
    </w:p>
    <w:p w:rsidR="007B767A" w:rsidRPr="00604B34" w:rsidRDefault="007B767A" w:rsidP="007B767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B767A" w:rsidRPr="00604B34" w:rsidRDefault="007B767A" w:rsidP="007B767A">
      <w:pPr>
        <w:pStyle w:val="a5"/>
        <w:numPr>
          <w:ilvl w:val="0"/>
          <w:numId w:val="5"/>
        </w:numPr>
        <w:tabs>
          <w:tab w:val="left" w:pos="0"/>
          <w:tab w:val="left" w:pos="1560"/>
          <w:tab w:val="left" w:pos="1843"/>
          <w:tab w:val="left" w:pos="1985"/>
          <w:tab w:val="left" w:pos="2268"/>
          <w:tab w:val="left" w:pos="2410"/>
        </w:tabs>
        <w:jc w:val="center"/>
        <w:textAlignment w:val="baseline"/>
        <w:rPr>
          <w:sz w:val="28"/>
          <w:szCs w:val="28"/>
        </w:rPr>
      </w:pPr>
      <w:r w:rsidRPr="00604B34">
        <w:rPr>
          <w:bCs/>
          <w:sz w:val="28"/>
          <w:szCs w:val="28"/>
        </w:rPr>
        <w:t>Введение. Основная идея концепции.</w:t>
      </w:r>
    </w:p>
    <w:p w:rsidR="007B767A" w:rsidRPr="00604B34" w:rsidRDefault="007B767A" w:rsidP="007B767A">
      <w:pPr>
        <w:pStyle w:val="a5"/>
        <w:tabs>
          <w:tab w:val="left" w:pos="0"/>
          <w:tab w:val="left" w:pos="1560"/>
          <w:tab w:val="left" w:pos="1843"/>
          <w:tab w:val="left" w:pos="1985"/>
          <w:tab w:val="left" w:pos="2268"/>
          <w:tab w:val="left" w:pos="2410"/>
        </w:tabs>
        <w:textAlignment w:val="baseline"/>
        <w:rPr>
          <w:sz w:val="28"/>
          <w:szCs w:val="28"/>
        </w:rPr>
      </w:pPr>
    </w:p>
    <w:p w:rsidR="007B767A" w:rsidRPr="00604B34" w:rsidRDefault="007B767A" w:rsidP="007B767A">
      <w:pPr>
        <w:pStyle w:val="a5"/>
        <w:ind w:left="0" w:firstLine="567"/>
        <w:jc w:val="both"/>
        <w:textAlignment w:val="baseline"/>
        <w:rPr>
          <w:sz w:val="28"/>
          <w:szCs w:val="28"/>
        </w:rPr>
      </w:pPr>
      <w:r w:rsidRPr="00604B34">
        <w:rPr>
          <w:sz w:val="28"/>
          <w:szCs w:val="28"/>
        </w:rPr>
        <w:t xml:space="preserve">Зеленогорск – один из молодых городов Красноярского края, созданный в пятидесятые годы прошлого века в целях обеспечения обороны страны и безопасности </w:t>
      </w:r>
      <w:proofErr w:type="spellStart"/>
      <w:r w:rsidRPr="00604B34">
        <w:rPr>
          <w:sz w:val="28"/>
          <w:szCs w:val="28"/>
        </w:rPr>
        <w:t>государства.Первостроители</w:t>
      </w:r>
      <w:proofErr w:type="spellEnd"/>
      <w:r w:rsidRPr="00604B34">
        <w:rPr>
          <w:sz w:val="28"/>
          <w:szCs w:val="28"/>
        </w:rPr>
        <w:t xml:space="preserve"> города, благодаря своему труду и энтузиазму, сумели построить особенный город и создать уникальную социальную инфраструктуру.</w:t>
      </w:r>
    </w:p>
    <w:p w:rsidR="007B767A" w:rsidRPr="00604B34" w:rsidRDefault="007B767A" w:rsidP="007B767A">
      <w:pPr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Зеленогорск сегодня – центр реализации государственных задач            по производству ядерных материалов, современный город с развивающейся инновационной экономикой и благоприятной средой проживания. Среди городов Красноярского края Зеленогорск уверенно входит в число лидеров по экономическому и социальному развитию, уровню жизни; остается комфортным местом проживания и территорией, имеющей потенциал для дальнейшего развития.</w:t>
      </w:r>
    </w:p>
    <w:p w:rsidR="007B767A" w:rsidRPr="00604B34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604B34">
        <w:rPr>
          <w:sz w:val="28"/>
          <w:szCs w:val="28"/>
        </w:rPr>
        <w:t>История Зеленогорска предъявляет общественному мнению целый ряд образов –«город мирного атома», «зелёный город», «город социального благополучия».Подготовка юбилейных мероприятий стимулирует корректировку прошлыхобразов, которые важно использовать в информационном продвижении и направляетна поиск новых креативных идей.</w:t>
      </w:r>
    </w:p>
    <w:p w:rsidR="007B767A" w:rsidRPr="00604B34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604B34">
        <w:rPr>
          <w:sz w:val="28"/>
          <w:szCs w:val="28"/>
        </w:rPr>
        <w:t>В рамках работы по подготовке юбилея городанеобходимо понимание того, что празднуется не только юбилейная дата, но и подводятся итоги становления и развития города, а также определяем его дальнейший путь и перспективы.</w:t>
      </w:r>
    </w:p>
    <w:p w:rsidR="007B767A" w:rsidRPr="00604B34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604B34">
        <w:rPr>
          <w:sz w:val="28"/>
          <w:szCs w:val="28"/>
        </w:rPr>
        <w:t xml:space="preserve">Юбилей – </w:t>
      </w:r>
      <w:r w:rsidRPr="00604B34">
        <w:rPr>
          <w:iCs/>
          <w:sz w:val="28"/>
          <w:szCs w:val="28"/>
        </w:rPr>
        <w:t>это новая точка отсчёта</w:t>
      </w:r>
      <w:r w:rsidRPr="00604B34">
        <w:rPr>
          <w:sz w:val="28"/>
          <w:szCs w:val="28"/>
        </w:rPr>
        <w:t xml:space="preserve"> в развитии города, повод к мобилизации и использованию всех внешних и внутренних ресурсов, ориентированных на улучшение благосостояния и социального самочувствия </w:t>
      </w:r>
      <w:proofErr w:type="spellStart"/>
      <w:r w:rsidRPr="00604B34">
        <w:rPr>
          <w:sz w:val="28"/>
          <w:szCs w:val="28"/>
        </w:rPr>
        <w:t>зеленогорцев</w:t>
      </w:r>
      <w:proofErr w:type="spellEnd"/>
      <w:r w:rsidRPr="00604B34">
        <w:rPr>
          <w:sz w:val="28"/>
          <w:szCs w:val="28"/>
        </w:rPr>
        <w:t>. Подготовка и проведение юбилея невозможны без участия, сотрудничества, идей и энтузиазма каждого жителя и каждой организации города.</w:t>
      </w:r>
    </w:p>
    <w:p w:rsidR="007B767A" w:rsidRPr="00604B34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604B34">
        <w:rPr>
          <w:sz w:val="28"/>
          <w:szCs w:val="28"/>
        </w:rPr>
        <w:t>Главной целью концепции является подготовка и проведение юбилейных проектов и праздничных мероприятий, посвященных 60-летию города Зеленогорска. Мероприятия, реализуемые в рамках празднования 60-летия города Зеленогорска, имеют двухстороннююнаправленность:</w:t>
      </w:r>
    </w:p>
    <w:p w:rsidR="007B767A" w:rsidRPr="00604B34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604B34">
        <w:rPr>
          <w:sz w:val="28"/>
          <w:szCs w:val="28"/>
        </w:rPr>
        <w:t xml:space="preserve">- с одной стороны они обращены к жителям города разного </w:t>
      </w:r>
      <w:proofErr w:type="spellStart"/>
      <w:r w:rsidRPr="00604B34">
        <w:rPr>
          <w:sz w:val="28"/>
          <w:szCs w:val="28"/>
        </w:rPr>
        <w:t>возрастана</w:t>
      </w:r>
      <w:proofErr w:type="spellEnd"/>
      <w:r w:rsidRPr="00604B34">
        <w:rPr>
          <w:sz w:val="28"/>
          <w:szCs w:val="28"/>
        </w:rPr>
        <w:t xml:space="preserve"> создание среди </w:t>
      </w:r>
      <w:proofErr w:type="spellStart"/>
      <w:r w:rsidRPr="00604B34">
        <w:rPr>
          <w:sz w:val="28"/>
          <w:szCs w:val="28"/>
        </w:rPr>
        <w:t>зеленогорцев</w:t>
      </w:r>
      <w:proofErr w:type="spellEnd"/>
      <w:r w:rsidRPr="00604B34">
        <w:rPr>
          <w:sz w:val="28"/>
          <w:szCs w:val="28"/>
        </w:rPr>
        <w:t xml:space="preserve"> особой атмосферы ожидания праздника, консолидацию городского сообщества в ходе подготовительных мероприятий, развитие чувства гордости и любви к своему городу;</w:t>
      </w:r>
    </w:p>
    <w:p w:rsidR="007B767A" w:rsidRPr="00604B34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604B34">
        <w:rPr>
          <w:sz w:val="28"/>
          <w:szCs w:val="28"/>
        </w:rPr>
        <w:t>- с другой – на потенциальных гостей города, на формирование образа Зеленогорска, как города гостеприимного и привлекательного для отдыха, развития бизнеса, творческих, образовательных, спортивных и деловых связей.</w:t>
      </w:r>
    </w:p>
    <w:p w:rsidR="007B767A" w:rsidRPr="00604B34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604B34">
        <w:rPr>
          <w:sz w:val="28"/>
          <w:szCs w:val="28"/>
        </w:rPr>
        <w:t>Концепция празднования построена на любви к родному городу и направлена на воспитание патриотических чувств, гордости за свой город, соучастие жителей Зеленогорска в управлении городскими делами, разрешении проблем коллективными усилиями горожан и власти.</w:t>
      </w:r>
    </w:p>
    <w:p w:rsidR="007B767A" w:rsidRPr="00604B34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604B34">
        <w:rPr>
          <w:sz w:val="28"/>
          <w:szCs w:val="28"/>
        </w:rPr>
        <w:lastRenderedPageBreak/>
        <w:t xml:space="preserve">Мероприятия, изложенные в концепции, не ограничиваются только юбилейным годом, а имеют дальнейшее развитие и логическое продолжение в последующие годы «От юбилея к юбилею!». </w:t>
      </w:r>
    </w:p>
    <w:p w:rsidR="007B767A" w:rsidRPr="00604B34" w:rsidRDefault="007B767A" w:rsidP="007B767A">
      <w:pPr>
        <w:pStyle w:val="a5"/>
        <w:tabs>
          <w:tab w:val="left" w:pos="993"/>
        </w:tabs>
        <w:ind w:left="4264"/>
        <w:jc w:val="center"/>
        <w:textAlignment w:val="baseline"/>
        <w:rPr>
          <w:sz w:val="28"/>
          <w:szCs w:val="28"/>
        </w:rPr>
      </w:pPr>
    </w:p>
    <w:p w:rsidR="007B767A" w:rsidRPr="00604B34" w:rsidRDefault="007B767A" w:rsidP="007B767A">
      <w:pPr>
        <w:pStyle w:val="a5"/>
        <w:numPr>
          <w:ilvl w:val="0"/>
          <w:numId w:val="5"/>
        </w:numPr>
        <w:tabs>
          <w:tab w:val="left" w:pos="993"/>
        </w:tabs>
        <w:jc w:val="center"/>
        <w:textAlignment w:val="baseline"/>
        <w:rPr>
          <w:bCs/>
          <w:sz w:val="28"/>
          <w:szCs w:val="28"/>
        </w:rPr>
      </w:pPr>
      <w:r w:rsidRPr="00604B34">
        <w:rPr>
          <w:bCs/>
          <w:sz w:val="28"/>
          <w:szCs w:val="28"/>
        </w:rPr>
        <w:t>Основные направления реализации концепции.</w:t>
      </w:r>
    </w:p>
    <w:p w:rsidR="007B767A" w:rsidRPr="00604B34" w:rsidRDefault="007B767A" w:rsidP="007B767A">
      <w:pPr>
        <w:pStyle w:val="a5"/>
        <w:tabs>
          <w:tab w:val="left" w:pos="993"/>
        </w:tabs>
        <w:textAlignment w:val="baseline"/>
        <w:rPr>
          <w:bCs/>
          <w:sz w:val="28"/>
          <w:szCs w:val="28"/>
        </w:rPr>
      </w:pPr>
    </w:p>
    <w:p w:rsidR="007B767A" w:rsidRPr="00604B34" w:rsidRDefault="007B767A" w:rsidP="007B767A">
      <w:pPr>
        <w:tabs>
          <w:tab w:val="left" w:pos="567"/>
        </w:tabs>
        <w:ind w:firstLine="567"/>
        <w:jc w:val="both"/>
        <w:textAlignment w:val="baseline"/>
        <w:rPr>
          <w:sz w:val="28"/>
          <w:szCs w:val="28"/>
        </w:rPr>
      </w:pPr>
      <w:r w:rsidRPr="00604B34">
        <w:rPr>
          <w:sz w:val="28"/>
          <w:szCs w:val="28"/>
        </w:rPr>
        <w:t xml:space="preserve">Основной идеей юбилейного года должно стать сплочениегородского сообщества как единства жителей города, общественных и творческих объединений, власти, бизнеса, направленное на создание благоприятныхусловий жизни. </w:t>
      </w:r>
    </w:p>
    <w:p w:rsidR="007B767A" w:rsidRPr="00604B34" w:rsidRDefault="007B767A" w:rsidP="007B767A">
      <w:pPr>
        <w:pStyle w:val="justpp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Эти тезисы могут служить основой для выработки направлений подготовки к юбилею города.</w:t>
      </w:r>
    </w:p>
    <w:p w:rsidR="007B767A" w:rsidRPr="00604B34" w:rsidRDefault="007B767A" w:rsidP="007B767A">
      <w:pPr>
        <w:pStyle w:val="justpp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С учетом значимости события и возможных позитивных последствий при условии реализации предусмотренных целей консолидации городского сообщества предлагается:</w:t>
      </w:r>
    </w:p>
    <w:p w:rsidR="007B767A" w:rsidRPr="00604B34" w:rsidRDefault="007B767A" w:rsidP="007B767A">
      <w:pPr>
        <w:pStyle w:val="justppt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Осуществить празднование юбилея как цепь последовательных и неразрывных событий и торжеств в коллективах, организациях и непосредственно на главных площадках города.</w:t>
      </w:r>
    </w:p>
    <w:p w:rsidR="007B767A" w:rsidRPr="00604B34" w:rsidRDefault="007B767A" w:rsidP="007B767A">
      <w:pPr>
        <w:pStyle w:val="justppt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Обратиться:</w:t>
      </w:r>
    </w:p>
    <w:p w:rsidR="007B767A" w:rsidRPr="00604B34" w:rsidRDefault="007B767A" w:rsidP="007B767A">
      <w:pPr>
        <w:pStyle w:val="justppt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к руководителям организаций</w:t>
      </w:r>
      <w:r w:rsidRPr="00604B34">
        <w:rPr>
          <w:rFonts w:eastAsiaTheme="minorHAnsi"/>
          <w:sz w:val="28"/>
          <w:szCs w:val="28"/>
          <w:lang w:eastAsia="en-US"/>
        </w:rPr>
        <w:t>крупного, среднего и малого бизнеса</w:t>
      </w:r>
      <w:r w:rsidRPr="00604B34">
        <w:rPr>
          <w:sz w:val="28"/>
          <w:szCs w:val="28"/>
        </w:rPr>
        <w:t xml:space="preserve">, </w:t>
      </w:r>
      <w:r w:rsidRPr="00604B34">
        <w:rPr>
          <w:rFonts w:eastAsiaTheme="minorHAnsi"/>
          <w:sz w:val="28"/>
          <w:szCs w:val="28"/>
          <w:lang w:eastAsia="en-US"/>
        </w:rPr>
        <w:t>индивидуальным предпринимателям, руководителям</w:t>
      </w:r>
      <w:r w:rsidRPr="00604B34">
        <w:rPr>
          <w:sz w:val="28"/>
          <w:szCs w:val="28"/>
        </w:rPr>
        <w:t xml:space="preserve"> творческих союзов, общественных объединений принять участие в украшении, благоустройстве, приведению в порядок закрепленных территорий</w:t>
      </w:r>
      <w:r w:rsidRPr="00604B34">
        <w:rPr>
          <w:rFonts w:eastAsiaTheme="minorHAnsi"/>
          <w:sz w:val="28"/>
          <w:szCs w:val="28"/>
          <w:lang w:eastAsia="en-US"/>
        </w:rPr>
        <w:t>и подготовке города к основным юбилейным событиям</w:t>
      </w:r>
      <w:r w:rsidRPr="00604B34">
        <w:rPr>
          <w:sz w:val="28"/>
          <w:szCs w:val="28"/>
        </w:rPr>
        <w:t>, спланировать и провести свои мероприятия в рамках юбилея города;</w:t>
      </w:r>
    </w:p>
    <w:p w:rsidR="007B767A" w:rsidRPr="00604B34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604B34">
        <w:rPr>
          <w:rFonts w:eastAsiaTheme="minorHAnsi"/>
          <w:sz w:val="28"/>
          <w:szCs w:val="28"/>
          <w:lang w:eastAsia="en-US"/>
        </w:rPr>
        <w:t xml:space="preserve">- </w:t>
      </w:r>
      <w:r w:rsidRPr="00604B34">
        <w:rPr>
          <w:sz w:val="28"/>
          <w:szCs w:val="28"/>
        </w:rPr>
        <w:t>к гражданам проявить личную заинтересованность и участие во всех юбилейных проектах, проводимых акциях по благоустройству и озеленению города, наведению порядка во дворах.</w:t>
      </w:r>
    </w:p>
    <w:p w:rsidR="007B767A" w:rsidRPr="00604B34" w:rsidRDefault="007B767A" w:rsidP="007B767A">
      <w:pPr>
        <w:pStyle w:val="justppt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3. Продолжить укрепление межтерриториальных связей, пригласить на юбилейные </w:t>
      </w:r>
      <w:proofErr w:type="spellStart"/>
      <w:r w:rsidRPr="00604B34">
        <w:rPr>
          <w:sz w:val="28"/>
          <w:szCs w:val="28"/>
        </w:rPr>
        <w:t>мероприятияизвестных</w:t>
      </w:r>
      <w:proofErr w:type="spellEnd"/>
      <w:r w:rsidRPr="00604B34">
        <w:rPr>
          <w:sz w:val="28"/>
          <w:szCs w:val="28"/>
        </w:rPr>
        <w:t xml:space="preserve"> </w:t>
      </w:r>
      <w:proofErr w:type="spellStart"/>
      <w:r w:rsidRPr="00604B34">
        <w:rPr>
          <w:sz w:val="28"/>
          <w:szCs w:val="28"/>
        </w:rPr>
        <w:t>зеленогорцев</w:t>
      </w:r>
      <w:proofErr w:type="spellEnd"/>
      <w:r w:rsidRPr="00604B34">
        <w:rPr>
          <w:sz w:val="28"/>
          <w:szCs w:val="28"/>
        </w:rPr>
        <w:t xml:space="preserve">, представителей Правительства Российской Федерации и Красноярского края, </w:t>
      </w:r>
      <w:proofErr w:type="spellStart"/>
      <w:r w:rsidRPr="00604B34">
        <w:rPr>
          <w:sz w:val="28"/>
          <w:szCs w:val="28"/>
        </w:rPr>
        <w:t>Госкорпорации</w:t>
      </w:r>
      <w:proofErr w:type="spellEnd"/>
      <w:r w:rsidRPr="00604B34">
        <w:rPr>
          <w:sz w:val="28"/>
          <w:szCs w:val="28"/>
        </w:rPr>
        <w:t xml:space="preserve"> «</w:t>
      </w:r>
      <w:proofErr w:type="spellStart"/>
      <w:r w:rsidRPr="00604B34">
        <w:rPr>
          <w:sz w:val="28"/>
          <w:szCs w:val="28"/>
        </w:rPr>
        <w:t>Росатом</w:t>
      </w:r>
      <w:proofErr w:type="spellEnd"/>
      <w:r w:rsidRPr="00604B34">
        <w:rPr>
          <w:sz w:val="28"/>
          <w:szCs w:val="28"/>
        </w:rPr>
        <w:t>», АО «ТВЭЛ», городов системы ЗАТО, руководителей муниципальных образований Красноярского края, депутатов Законодательного Собрания Красноярского края и Государственной Думы Российской Федерации, партнеров, творческие коллективы.</w:t>
      </w:r>
    </w:p>
    <w:p w:rsidR="007B767A" w:rsidRPr="00604B34" w:rsidRDefault="007B767A" w:rsidP="007B767A">
      <w:pPr>
        <w:pStyle w:val="justppt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4. Использовать юбилейную символику (оформление города и транспортных средств,улицы города, торговля, массовые мероприятия, награждение, выставки и т.д.), способствуя формированию чувства сопричастности, гордости и патриотических настроений жителей, их стремление к содействию развития всех сфер жизни города и личному участию в благоустройстве города.</w:t>
      </w:r>
    </w:p>
    <w:p w:rsidR="007B767A" w:rsidRPr="00604B34" w:rsidRDefault="007B767A" w:rsidP="007B767A">
      <w:pPr>
        <w:pStyle w:val="justppt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Мероприятия по подготовке и празднованию 60-летия Зеленогорска под девизом «Зеленогорск – город славныхтрадиций!» условно можно разделить на равнозначные тематические блоки, соответствующие основным направлениям социально-экономического развития города:</w:t>
      </w:r>
    </w:p>
    <w:p w:rsidR="007B767A" w:rsidRPr="00604B34" w:rsidRDefault="007B767A" w:rsidP="007B767A">
      <w:pPr>
        <w:pStyle w:val="a7"/>
        <w:numPr>
          <w:ilvl w:val="0"/>
          <w:numId w:val="3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lastRenderedPageBreak/>
        <w:t>Зеленогорск – город традиционно комфортный для жизни.</w:t>
      </w:r>
    </w:p>
    <w:p w:rsidR="007B767A" w:rsidRPr="00604B34" w:rsidRDefault="007B767A" w:rsidP="007B767A">
      <w:pPr>
        <w:pStyle w:val="a7"/>
        <w:numPr>
          <w:ilvl w:val="0"/>
          <w:numId w:val="3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Зеленогорск – город интеллектуальных традиций.</w:t>
      </w:r>
    </w:p>
    <w:p w:rsidR="007B767A" w:rsidRPr="00604B34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3. Зеленогорск – город творческих традиций.</w:t>
      </w:r>
    </w:p>
    <w:p w:rsidR="007B767A" w:rsidRPr="00604B34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4. Зеленогорск – город спортивных традиций.</w:t>
      </w:r>
    </w:p>
    <w:p w:rsidR="007B767A" w:rsidRPr="00604B34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5. Зеленогорск – город, открытый для бизнеса и инвестиций.</w:t>
      </w:r>
    </w:p>
    <w:p w:rsidR="007B767A" w:rsidRPr="00604B34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6. Зеленогорск – традиции продолжать молодым!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Для проведения всех мероприятий празднования предполагается три этапа реализации:</w:t>
      </w:r>
    </w:p>
    <w:p w:rsidR="007B767A" w:rsidRPr="00604B34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информационный – информационно-рекламная кампания, направленная на внутреннюю и внешнюю аудиторию;</w:t>
      </w:r>
    </w:p>
    <w:p w:rsidR="007B767A" w:rsidRPr="00604B34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основной – организация и проведение мероприятия-события (или нескольких мероприятий) по формированию позитивного имиджа Зеленогорска, интересного и привлекательного для жителей города;</w:t>
      </w:r>
    </w:p>
    <w:p w:rsidR="007B767A" w:rsidRPr="00604B34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получение результата – улучшение качества жизни </w:t>
      </w:r>
      <w:proofErr w:type="spellStart"/>
      <w:r w:rsidRPr="00604B34">
        <w:rPr>
          <w:sz w:val="28"/>
          <w:szCs w:val="28"/>
        </w:rPr>
        <w:t>зеленогорцев</w:t>
      </w:r>
      <w:proofErr w:type="spellEnd"/>
      <w:r w:rsidRPr="00604B34">
        <w:rPr>
          <w:sz w:val="28"/>
          <w:szCs w:val="28"/>
        </w:rPr>
        <w:t>, формирование имиджа города Зеленогорска как привлекательной территории для реализации различных проектов.</w:t>
      </w:r>
    </w:p>
    <w:p w:rsidR="007B767A" w:rsidRPr="00604B34" w:rsidRDefault="007B767A" w:rsidP="007B767A">
      <w:pPr>
        <w:pStyle w:val="a7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604B34">
        <w:rPr>
          <w:bCs/>
          <w:sz w:val="28"/>
          <w:szCs w:val="28"/>
        </w:rPr>
        <w:t>Зеленогорск – город традиционно комфортный для жизни.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604B34">
        <w:rPr>
          <w:sz w:val="28"/>
          <w:szCs w:val="28"/>
        </w:rPr>
        <w:t>Цель мероприятий: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проведение работ по комплексному благоустройству и озеленению городских территорий;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создание любимых мест притяжения для жителей города;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создание комфортных условий для проживания в городе.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Информационная кампания: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размещение информации о мероприятиях в СМИ различного уровня;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адресная рассылка приглашений и положений о фестивалях и конкурсах; наружная реклама.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Мероприятия-события: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реставрация, очистка, подсветка и восстановление памятников, скульптур и других малых архитектурных форм и знаковых исторических мест города;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установка памятника ветеранам на городском кладбище в районе улицы Вторая Промышленная, 3;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604B34">
        <w:rPr>
          <w:sz w:val="28"/>
          <w:szCs w:val="28"/>
        </w:rPr>
        <w:t xml:space="preserve">- </w:t>
      </w:r>
      <w:r w:rsidRPr="00604B34">
        <w:rPr>
          <w:rFonts w:eastAsia="Calibri"/>
          <w:sz w:val="28"/>
          <w:szCs w:val="28"/>
          <w:lang w:eastAsia="en-US"/>
        </w:rPr>
        <w:t>установление мемориальных знаков знаменитым землякам, внесшим наибольший вклад в развитие города;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благоустройство городского сквера;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благоустройство городских пляжей с целью организации летнего отдыха;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благоустройство парка авиаторов в районе улицы Диктатуры Пролетариата;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создание горнолыжной и велосипедной трассы с подъёмником на правом берегу реки Кан;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установка современных остановочных комплексов с социальной информацией;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восстановление паромной переправы через реку Кан;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ремонт и окраска фасадов жилых и нежилых зданий;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lastRenderedPageBreak/>
        <w:t>- установка городской скульптуры с персонажами различной тематики в местах встреч горожан с целью создания уникальной атмосферы и улучшения визуальной экологии из металла, из камня, из растений, из дерева;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размещение баннеров на аллее Победы с тематикой истории города;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установка площадок под спортивные комплексы;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реконструкция улиц города (Набережная, Мира, Советская, Комсомольская, </w:t>
      </w:r>
      <w:proofErr w:type="spellStart"/>
      <w:r w:rsidRPr="00604B34">
        <w:rPr>
          <w:sz w:val="28"/>
          <w:szCs w:val="28"/>
        </w:rPr>
        <w:t>Бортникова</w:t>
      </w:r>
      <w:proofErr w:type="spellEnd"/>
      <w:r w:rsidRPr="00604B34">
        <w:rPr>
          <w:sz w:val="28"/>
          <w:szCs w:val="28"/>
        </w:rPr>
        <w:t>, Индустриальная);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художественно-рекламное оформление территории города, создание тематических арт-объектов на городских улицах;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закладка аллей, посвященных 60-летию города, </w:t>
      </w:r>
      <w:proofErr w:type="spellStart"/>
      <w:r w:rsidRPr="00604B34">
        <w:rPr>
          <w:sz w:val="28"/>
          <w:szCs w:val="28"/>
        </w:rPr>
        <w:t>первостроителям</w:t>
      </w:r>
      <w:proofErr w:type="spellEnd"/>
      <w:r w:rsidRPr="00604B34">
        <w:rPr>
          <w:sz w:val="28"/>
          <w:szCs w:val="28"/>
        </w:rPr>
        <w:t xml:space="preserve"> города, чернобыльцам;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обустройство парковой зоны отдыха с посадкой деревьев и кустарников и устройством каменной наброски в районе храма Серафима Саровского;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озеленение улиц города, использование праздничной символики в цветочном оформлении;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изготовление и установка садово-парковых скамеек у здания МБУК «ЗГДК» и по улицам Ленина - </w:t>
      </w:r>
      <w:proofErr w:type="spellStart"/>
      <w:r w:rsidRPr="00604B34">
        <w:rPr>
          <w:sz w:val="28"/>
          <w:szCs w:val="28"/>
        </w:rPr>
        <w:t>Бортникова</w:t>
      </w:r>
      <w:proofErr w:type="spellEnd"/>
      <w:r w:rsidRPr="00604B34">
        <w:rPr>
          <w:sz w:val="28"/>
          <w:szCs w:val="28"/>
        </w:rPr>
        <w:t>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проведение общегородских субботников, акций;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реализация </w:t>
      </w:r>
      <w:r w:rsidRPr="00604B34">
        <w:rPr>
          <w:rFonts w:eastAsia="Calibri"/>
          <w:sz w:val="28"/>
          <w:szCs w:val="28"/>
          <w:lang w:eastAsia="en-US"/>
        </w:rPr>
        <w:t>городского проекта «Красивый город руками детей»</w:t>
      </w:r>
      <w:r w:rsidRPr="00604B34">
        <w:rPr>
          <w:sz w:val="28"/>
          <w:szCs w:val="28"/>
        </w:rPr>
        <w:t>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Результат: 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улучшенвнешний облик городской среды;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городское сообщество вовлечено в озеленение и благоустройство города.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rPr>
          <w:rFonts w:eastAsia="Calibri"/>
          <w:sz w:val="28"/>
          <w:szCs w:val="28"/>
          <w:lang w:eastAsia="en-US"/>
        </w:rPr>
      </w:pPr>
      <w:r w:rsidRPr="00604B34">
        <w:rPr>
          <w:sz w:val="28"/>
          <w:szCs w:val="28"/>
        </w:rPr>
        <w:t>2. Зеленогорск – город интеллектуальных традиций.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rFonts w:eastAsia="Calibri"/>
          <w:sz w:val="28"/>
          <w:szCs w:val="28"/>
          <w:lang w:eastAsia="en-US"/>
        </w:rPr>
        <w:t xml:space="preserve">Цели мероприятий: </w:t>
      </w:r>
    </w:p>
    <w:p w:rsidR="007B767A" w:rsidRPr="00604B34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 xml:space="preserve">- воспитание у подрастающего поколения чувства патриотизма, уваженияк отечественным традициям, любви к малой родине, </w:t>
      </w:r>
      <w:r w:rsidRPr="00604B34">
        <w:rPr>
          <w:rFonts w:eastAsia="Calibri"/>
          <w:sz w:val="28"/>
          <w:szCs w:val="28"/>
          <w:shd w:val="clear" w:color="auto" w:fill="FFFFFF"/>
          <w:lang w:eastAsia="en-US"/>
        </w:rPr>
        <w:t>гражданской ответственности за состояние своего города и перспектив его развития;</w:t>
      </w:r>
    </w:p>
    <w:p w:rsidR="007B767A" w:rsidRPr="00604B34" w:rsidRDefault="007B767A" w:rsidP="007B767A">
      <w:pPr>
        <w:pStyle w:val="a5"/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604B34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Pr="00604B34">
        <w:rPr>
          <w:sz w:val="28"/>
          <w:szCs w:val="28"/>
        </w:rPr>
        <w:t>а</w:t>
      </w:r>
      <w:r w:rsidRPr="00604B34">
        <w:rPr>
          <w:sz w:val="28"/>
          <w:szCs w:val="28"/>
          <w:shd w:val="clear" w:color="auto" w:fill="FFFFFF"/>
          <w:lang w:eastAsia="en-US"/>
        </w:rPr>
        <w:t>ктивизация историко-архивной и краеведческой деятельности;</w:t>
      </w:r>
    </w:p>
    <w:p w:rsidR="007B767A" w:rsidRPr="00604B34" w:rsidRDefault="007B767A" w:rsidP="007B767A">
      <w:pPr>
        <w:pStyle w:val="a5"/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604B34">
        <w:rPr>
          <w:sz w:val="28"/>
          <w:szCs w:val="28"/>
          <w:shd w:val="clear" w:color="auto" w:fill="FFFFFF"/>
          <w:lang w:eastAsia="en-US"/>
        </w:rPr>
        <w:t>- развитие педагогических инноваций, повышение качества знаний.</w:t>
      </w:r>
    </w:p>
    <w:p w:rsidR="007B767A" w:rsidRPr="00604B34" w:rsidRDefault="007B767A" w:rsidP="007B767A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Информационная кампания:</w:t>
      </w:r>
    </w:p>
    <w:p w:rsidR="007B767A" w:rsidRPr="00604B34" w:rsidRDefault="007B767A" w:rsidP="007B767A">
      <w:pPr>
        <w:tabs>
          <w:tab w:val="left" w:pos="142"/>
        </w:tabs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 xml:space="preserve">- размещение информации о мероприятиях в СМИ </w:t>
      </w:r>
      <w:r w:rsidRPr="00604B34">
        <w:rPr>
          <w:sz w:val="28"/>
          <w:szCs w:val="28"/>
        </w:rPr>
        <w:t>различного уровня</w:t>
      </w:r>
      <w:r w:rsidRPr="00604B34">
        <w:rPr>
          <w:rFonts w:eastAsia="Calibri"/>
          <w:sz w:val="28"/>
          <w:szCs w:val="28"/>
          <w:lang w:eastAsia="en-US"/>
        </w:rPr>
        <w:t>;</w:t>
      </w:r>
    </w:p>
    <w:p w:rsidR="007B767A" w:rsidRPr="00604B34" w:rsidRDefault="007B767A" w:rsidP="007B767A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адресная рассылка приглашений и положений о фестивалях и конкурсах; наружная реклама.</w:t>
      </w:r>
    </w:p>
    <w:p w:rsidR="007B767A" w:rsidRPr="00604B34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Мероприятия – события:</w:t>
      </w:r>
    </w:p>
    <w:p w:rsidR="007B767A" w:rsidRPr="00604B34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конкурс исследовательских работ «Зеленогорск: прошлое и настоящее»;</w:t>
      </w:r>
    </w:p>
    <w:p w:rsidR="007B767A" w:rsidRPr="00604B34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фотовыставки «История Зеленогорска в фотодокументах», «С днем рождения, город», «Зеленогорск. Репортаж из прошлого»;</w:t>
      </w:r>
    </w:p>
    <w:p w:rsidR="007B767A" w:rsidRPr="00604B34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604B34">
        <w:rPr>
          <w:rFonts w:eastAsia="Calibri"/>
          <w:sz w:val="28"/>
          <w:szCs w:val="28"/>
          <w:lang w:eastAsia="en-US"/>
        </w:rPr>
        <w:t>лего-квест</w:t>
      </w:r>
      <w:proofErr w:type="spellEnd"/>
      <w:r w:rsidRPr="00604B34">
        <w:rPr>
          <w:rFonts w:eastAsia="Calibri"/>
          <w:sz w:val="28"/>
          <w:szCs w:val="28"/>
          <w:lang w:eastAsia="en-US"/>
        </w:rPr>
        <w:t xml:space="preserve"> «Город моей мечты»;</w:t>
      </w:r>
    </w:p>
    <w:p w:rsidR="007B767A" w:rsidRPr="00604B34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единый тематический классный час «Мой город»;</w:t>
      </w:r>
    </w:p>
    <w:p w:rsidR="007B767A" w:rsidRPr="00604B34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sz w:val="28"/>
          <w:szCs w:val="28"/>
        </w:rPr>
        <w:t>- реализация проекта «</w:t>
      </w:r>
      <w:proofErr w:type="spellStart"/>
      <w:r w:rsidRPr="00604B34">
        <w:rPr>
          <w:sz w:val="28"/>
          <w:szCs w:val="28"/>
        </w:rPr>
        <w:t>ИнфоШкола</w:t>
      </w:r>
      <w:proofErr w:type="spellEnd"/>
      <w:r w:rsidRPr="00604B34">
        <w:rPr>
          <w:sz w:val="28"/>
          <w:szCs w:val="28"/>
        </w:rPr>
        <w:t>»;</w:t>
      </w:r>
    </w:p>
    <w:p w:rsidR="007B767A" w:rsidRPr="00604B34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праздник открытия летних школьных площадок «Да здравствует детство изумрудного города!»;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городской праздник «День знаний»;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реализация проектов ОАО «ТВЭЛ» и «Школа </w:t>
      </w:r>
      <w:proofErr w:type="spellStart"/>
      <w:r w:rsidRPr="00604B34">
        <w:rPr>
          <w:sz w:val="28"/>
          <w:szCs w:val="28"/>
        </w:rPr>
        <w:t>Росатома</w:t>
      </w:r>
      <w:proofErr w:type="spellEnd"/>
      <w:r w:rsidRPr="00604B34">
        <w:rPr>
          <w:sz w:val="28"/>
          <w:szCs w:val="28"/>
        </w:rPr>
        <w:t xml:space="preserve">» (открытие Школьного Технопарка в МБОУ «Лицей № 174»; открытие современных </w:t>
      </w:r>
      <w:r w:rsidRPr="00604B34">
        <w:rPr>
          <w:sz w:val="28"/>
          <w:szCs w:val="28"/>
        </w:rPr>
        <w:lastRenderedPageBreak/>
        <w:t>лингафонных кабинетов в школах города; презентация инновационных образовательных площадок в МБДОУ д/с № 32 и МБОУ «СОШ № 161»).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Результат: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повышен уровень знаний об истории города, обеспечено развитие интеллектуального потенциала </w:t>
      </w:r>
      <w:proofErr w:type="spellStart"/>
      <w:r w:rsidRPr="00604B34">
        <w:rPr>
          <w:sz w:val="28"/>
          <w:szCs w:val="28"/>
        </w:rPr>
        <w:t>зеленогорцев</w:t>
      </w:r>
      <w:proofErr w:type="spellEnd"/>
      <w:r w:rsidRPr="00604B34">
        <w:rPr>
          <w:sz w:val="28"/>
          <w:szCs w:val="28"/>
        </w:rPr>
        <w:t xml:space="preserve">; 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сформирован опыт патриотической мотивации в социально значимых видах деятельности;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пополнены музейный и архивный фонды города и выявлены новые исторические факты;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распространены эффективные модели и механизмы в сфере общего образования, созданные в рамках инновационных практик на территории присутствия </w:t>
      </w:r>
      <w:proofErr w:type="spellStart"/>
      <w:r w:rsidRPr="00604B34">
        <w:rPr>
          <w:sz w:val="28"/>
          <w:szCs w:val="28"/>
        </w:rPr>
        <w:t>Госкорпорации</w:t>
      </w:r>
      <w:proofErr w:type="spellEnd"/>
      <w:r w:rsidRPr="00604B34">
        <w:rPr>
          <w:sz w:val="28"/>
          <w:szCs w:val="28"/>
        </w:rPr>
        <w:t xml:space="preserve"> «</w:t>
      </w:r>
      <w:proofErr w:type="spellStart"/>
      <w:r w:rsidRPr="00604B34">
        <w:rPr>
          <w:sz w:val="28"/>
          <w:szCs w:val="28"/>
        </w:rPr>
        <w:t>Росатом</w:t>
      </w:r>
      <w:proofErr w:type="spellEnd"/>
      <w:r w:rsidRPr="00604B34">
        <w:rPr>
          <w:sz w:val="28"/>
          <w:szCs w:val="28"/>
        </w:rPr>
        <w:t>».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bCs/>
          <w:sz w:val="28"/>
          <w:szCs w:val="28"/>
        </w:rPr>
        <w:t>3. Зеленогорск – город творческих традиций.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Цель мероприятий: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создание праздничной атмосферы в городе и реализация творческого потенциала жителей; 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формирование позитивного имиджа Зеленогорска как одной из ведущих культурных площадок Красноярского края.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Информационная кампания: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размещение информации о мероприятиях в СМИ различного уровня;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торжественный запуск на экране МБУК «ЗГДК» календаря-отсчета «До 60-летия Зеленогорска осталось 100 дней»;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создание активной страницы «60 лет Зеленогорску» на официальном сайте Администрации ЗАТО г. Зеленогорска с «копилкой идей», новостями, конкурсами, форумом по обсуждению подготовки к юбилею;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адресная рассылка приглашений и положений о фестивалях и конкурсах; наружная реклама.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Мероприятия-события:</w:t>
      </w:r>
    </w:p>
    <w:p w:rsidR="007B767A" w:rsidRPr="00604B34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открытый фестиваль классического искусства (уличный театр; музей под открытым небом; вечера классической музыки)в рамках культурно-просветительской программы «Территория культуры </w:t>
      </w:r>
      <w:proofErr w:type="spellStart"/>
      <w:r w:rsidRPr="00604B34">
        <w:rPr>
          <w:sz w:val="28"/>
          <w:szCs w:val="28"/>
        </w:rPr>
        <w:t>Росатома</w:t>
      </w:r>
      <w:proofErr w:type="spellEnd"/>
      <w:r w:rsidRPr="00604B34">
        <w:rPr>
          <w:sz w:val="28"/>
          <w:szCs w:val="28"/>
        </w:rPr>
        <w:t xml:space="preserve">»; </w:t>
      </w:r>
    </w:p>
    <w:p w:rsidR="007B767A" w:rsidRPr="00604B34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проект «Арт-сквер»;</w:t>
      </w:r>
    </w:p>
    <w:p w:rsidR="007B767A" w:rsidRPr="00604B34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проект «60 знаменитых лиц города»;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sz w:val="28"/>
          <w:szCs w:val="28"/>
        </w:rPr>
        <w:t xml:space="preserve">- </w:t>
      </w:r>
      <w:r w:rsidRPr="00604B34">
        <w:rPr>
          <w:rFonts w:eastAsia="Calibri"/>
          <w:sz w:val="28"/>
          <w:szCs w:val="28"/>
          <w:lang w:eastAsia="en-US"/>
        </w:rPr>
        <w:t>городской творческий проект «</w:t>
      </w:r>
      <w:proofErr w:type="spellStart"/>
      <w:r w:rsidRPr="00604B34">
        <w:rPr>
          <w:rFonts w:eastAsia="Calibri"/>
          <w:sz w:val="28"/>
          <w:szCs w:val="28"/>
          <w:lang w:eastAsia="en-US"/>
        </w:rPr>
        <w:t>Зеленогорский</w:t>
      </w:r>
      <w:proofErr w:type="spellEnd"/>
      <w:r w:rsidRPr="00604B3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04B34">
        <w:rPr>
          <w:rFonts w:eastAsia="Calibri"/>
          <w:sz w:val="28"/>
          <w:szCs w:val="28"/>
          <w:lang w:eastAsia="en-US"/>
        </w:rPr>
        <w:t>Пегасик</w:t>
      </w:r>
      <w:proofErr w:type="spellEnd"/>
      <w:r w:rsidRPr="00604B34">
        <w:rPr>
          <w:rFonts w:eastAsia="Calibri"/>
          <w:sz w:val="28"/>
          <w:szCs w:val="28"/>
          <w:lang w:eastAsia="en-US"/>
        </w:rPr>
        <w:t>»;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региональный фестиваль хоров ветеранов «Поющий май»;</w:t>
      </w:r>
    </w:p>
    <w:p w:rsidR="007B767A" w:rsidRPr="00604B34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парад-фестиваль "Зеленогорский карнавал".</w:t>
      </w:r>
    </w:p>
    <w:p w:rsidR="007B767A" w:rsidRPr="00604B34" w:rsidRDefault="007B767A" w:rsidP="007B767A">
      <w:pPr>
        <w:pStyle w:val="a7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Результат: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повышен творческий уровень коллективов и исполнителей;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сформированы новые творческие связи;</w:t>
      </w:r>
    </w:p>
    <w:p w:rsidR="007B767A" w:rsidRPr="00604B34" w:rsidRDefault="007B767A" w:rsidP="007B767A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04B34">
        <w:rPr>
          <w:sz w:val="28"/>
          <w:szCs w:val="28"/>
        </w:rPr>
        <w:t>- создан общий положительный эмоциональныйфон в городском сообществе.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604B34">
        <w:rPr>
          <w:bCs/>
          <w:sz w:val="28"/>
          <w:szCs w:val="28"/>
        </w:rPr>
        <w:t xml:space="preserve">4. </w:t>
      </w:r>
      <w:r w:rsidRPr="00604B34">
        <w:rPr>
          <w:sz w:val="28"/>
          <w:szCs w:val="28"/>
        </w:rPr>
        <w:t>Зеленогорск – город спортивных традиций.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Цели мероприятий: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пропаганда здорового образа жизни и популяризация</w:t>
      </w:r>
      <w:r w:rsidRPr="00604B34">
        <w:rPr>
          <w:rStyle w:val="apple-converted-space"/>
          <w:sz w:val="28"/>
          <w:szCs w:val="28"/>
        </w:rPr>
        <w:t> </w:t>
      </w:r>
      <w:hyperlink r:id="rId5" w:tgtFrame="_blank" w:history="1">
        <w:r w:rsidRPr="00604B34">
          <w:rPr>
            <w:rStyle w:val="a6"/>
            <w:bCs/>
            <w:color w:val="auto"/>
            <w:sz w:val="28"/>
            <w:szCs w:val="28"/>
            <w:bdr w:val="none" w:sz="0" w:space="0" w:color="auto" w:frame="1"/>
          </w:rPr>
          <w:t>спорта</w:t>
        </w:r>
      </w:hyperlink>
      <w:r w:rsidRPr="00604B34">
        <w:rPr>
          <w:rStyle w:val="apple-converted-space"/>
          <w:sz w:val="28"/>
          <w:szCs w:val="28"/>
        </w:rPr>
        <w:t> </w:t>
      </w:r>
      <w:r w:rsidRPr="00604B34">
        <w:rPr>
          <w:sz w:val="28"/>
          <w:szCs w:val="28"/>
        </w:rPr>
        <w:t>через организацию соревнований высокого уровня;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lastRenderedPageBreak/>
        <w:t>- вовлечение жителей города в занятия массовым спортом и физической культурой.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Информационная кампания: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размещение информации в СМИ различного уровня;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наружная реклама. Проведение специальных мероприятий.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Мероприятия – события: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общегородской фестиваль «Готов к труду и обороне»;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спортивный праздник «День физкультурника»;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первенство России среди ветеранов по пауэрлифтингу;</w:t>
      </w:r>
    </w:p>
    <w:p w:rsidR="007B767A" w:rsidRPr="00604B34" w:rsidRDefault="007B767A" w:rsidP="007B767A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зональный чемпионат и первенство России в Сибирском федеральном округе по спортивному ориентированию;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 xml:space="preserve">- зональный чемпионат и первенство России в Сибирском федеральном округе по </w:t>
      </w:r>
      <w:proofErr w:type="spellStart"/>
      <w:r w:rsidRPr="00604B34">
        <w:rPr>
          <w:rFonts w:eastAsia="Calibri"/>
          <w:sz w:val="28"/>
          <w:szCs w:val="28"/>
          <w:lang w:eastAsia="en-US"/>
        </w:rPr>
        <w:t>полиатлону</w:t>
      </w:r>
      <w:proofErr w:type="spellEnd"/>
      <w:r w:rsidRPr="00604B34">
        <w:rPr>
          <w:rFonts w:eastAsia="Calibri"/>
          <w:sz w:val="28"/>
          <w:szCs w:val="28"/>
          <w:lang w:eastAsia="en-US"/>
        </w:rPr>
        <w:t>;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массовый старт «Кросс наций»;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спортивный праздник «Итоги года».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Результат: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сформирован имидж Зеленогорска, как спортивного города России;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 xml:space="preserve">- обеспечено </w:t>
      </w:r>
      <w:r w:rsidRPr="00604B34">
        <w:rPr>
          <w:sz w:val="28"/>
          <w:szCs w:val="28"/>
        </w:rPr>
        <w:t>вовлечение жителей города в занятия массовым спортом и физической культурой;</w:t>
      </w:r>
    </w:p>
    <w:p w:rsidR="007B767A" w:rsidRPr="00604B34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повышено мастерство зеленогорских спортсменов.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04B34">
        <w:rPr>
          <w:bCs/>
          <w:sz w:val="28"/>
          <w:szCs w:val="28"/>
        </w:rPr>
        <w:t>5.</w:t>
      </w:r>
      <w:r w:rsidRPr="00604B34">
        <w:rPr>
          <w:rStyle w:val="apple-converted-space"/>
          <w:bCs/>
          <w:sz w:val="28"/>
          <w:szCs w:val="28"/>
        </w:rPr>
        <w:t> </w:t>
      </w:r>
      <w:r w:rsidRPr="00604B34">
        <w:rPr>
          <w:bCs/>
          <w:sz w:val="28"/>
          <w:szCs w:val="28"/>
        </w:rPr>
        <w:t>Зеленогорск – город, открытый для бизнеса и инвестиций.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rFonts w:eastAsia="Calibri"/>
          <w:sz w:val="28"/>
          <w:szCs w:val="28"/>
          <w:lang w:eastAsia="en-US"/>
        </w:rPr>
        <w:t>Цели мероприятий:</w:t>
      </w:r>
    </w:p>
    <w:p w:rsidR="007B767A" w:rsidRPr="00604B34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создание благоприятных условий для развития деловой активности и размещения на территории города новых производств;</w:t>
      </w:r>
    </w:p>
    <w:p w:rsidR="007B767A" w:rsidRPr="00604B34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обеспечение ускоренного социально-экономического развития города;</w:t>
      </w:r>
    </w:p>
    <w:p w:rsidR="007B767A" w:rsidRPr="00604B34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повышение уровня и качества жизни населения.</w:t>
      </w:r>
    </w:p>
    <w:p w:rsidR="007B767A" w:rsidRPr="00604B34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Информационная кампания:</w:t>
      </w:r>
    </w:p>
    <w:p w:rsidR="007B767A" w:rsidRPr="00604B34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-демонстрация инвестиционного потенциала города через участие и представление Зеленогорска на специализированных мероприятиях: выставках, форумах, конференциях, бизнес-турах;</w:t>
      </w:r>
    </w:p>
    <w:p w:rsidR="007B767A" w:rsidRPr="00604B34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создание на официальном сайте Администрации ЗАТО г. Зеленогорска раздела «Инвестиционная политика» и размещение информации для потенциальных инвесторов.</w:t>
      </w:r>
    </w:p>
    <w:p w:rsidR="007B767A" w:rsidRPr="00604B34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Мероприятия-события:</w:t>
      </w:r>
    </w:p>
    <w:p w:rsidR="007B767A" w:rsidRPr="00604B34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разработка стратегии развития города до 2030 года;</w:t>
      </w:r>
    </w:p>
    <w:p w:rsidR="007B767A" w:rsidRPr="00604B34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выпуск юбилейной продукции зеленогорскими организациями (кондитерские изделия, молочная продукция и т.д.);</w:t>
      </w:r>
    </w:p>
    <w:p w:rsidR="007B767A" w:rsidRPr="00604B34" w:rsidRDefault="007B767A" w:rsidP="007B767A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разработка выставочной экспозиции «Зеленогорск – территория развития» для XIII Красноярского экономического форума с участием предприятий и организаций города;</w:t>
      </w:r>
    </w:p>
    <w:p w:rsidR="007B767A" w:rsidRPr="00604B34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участие в XIII Красноярском экономическом форуме;</w:t>
      </w:r>
    </w:p>
    <w:p w:rsidR="007B767A" w:rsidRPr="00604B34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</w:t>
      </w:r>
      <w:r w:rsidRPr="00604B34">
        <w:rPr>
          <w:rFonts w:eastAsia="Calibri"/>
          <w:sz w:val="28"/>
          <w:szCs w:val="28"/>
          <w:lang w:eastAsia="en-US"/>
        </w:rPr>
        <w:t>муниципальная поддержка субъектов малого и среднегопредпринимательства;</w:t>
      </w:r>
    </w:p>
    <w:p w:rsidR="007B767A" w:rsidRPr="00604B34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4B34">
        <w:rPr>
          <w:rFonts w:eastAsia="Calibri"/>
          <w:sz w:val="28"/>
          <w:szCs w:val="28"/>
          <w:lang w:eastAsia="en-US"/>
        </w:rPr>
        <w:t>- финансовая поддержка субъектов малого и среднего предпринимательства НКО «Фонд предпринимательства города Зеленогорска»;</w:t>
      </w:r>
    </w:p>
    <w:p w:rsidR="007B767A" w:rsidRPr="00604B34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604B34">
        <w:rPr>
          <w:rFonts w:eastAsia="Calibri"/>
          <w:sz w:val="28"/>
          <w:szCs w:val="28"/>
          <w:lang w:eastAsia="en-US"/>
        </w:rPr>
        <w:lastRenderedPageBreak/>
        <w:t>- организация и участие в конференциях</w:t>
      </w:r>
      <w:r w:rsidRPr="00604B34">
        <w:rPr>
          <w:sz w:val="28"/>
          <w:szCs w:val="28"/>
        </w:rPr>
        <w:t>, форумах, бизнес-турах.</w:t>
      </w:r>
    </w:p>
    <w:p w:rsidR="007B767A" w:rsidRPr="00604B34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Результат: </w:t>
      </w:r>
    </w:p>
    <w:p w:rsidR="007B767A" w:rsidRPr="00604B34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сформирован позитивный инвестиционный имидж города; </w:t>
      </w:r>
    </w:p>
    <w:p w:rsidR="007B767A" w:rsidRPr="00604B34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обеспечено размещение на территории города новых производств, в том числе в рамках реализации проекта по созданию территории опережающего социально-экономического развития ЗАТО Зеленогорск;</w:t>
      </w:r>
    </w:p>
    <w:p w:rsidR="007B767A" w:rsidRPr="00604B34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созданы новые рабочие места;</w:t>
      </w:r>
    </w:p>
    <w:p w:rsidR="007B767A" w:rsidRPr="00604B34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увеличен объем инвестиций в экономику города;</w:t>
      </w:r>
    </w:p>
    <w:p w:rsidR="007B767A" w:rsidRPr="00604B34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увеличены налоговые поступления в бюджет города.</w:t>
      </w:r>
    </w:p>
    <w:p w:rsidR="007B767A" w:rsidRPr="00604B34" w:rsidRDefault="007B767A" w:rsidP="007B767A">
      <w:pPr>
        <w:pStyle w:val="a7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04B34">
        <w:rPr>
          <w:bCs/>
          <w:sz w:val="28"/>
          <w:szCs w:val="28"/>
        </w:rPr>
        <w:t xml:space="preserve"> Зеленогорск – традиции продолжать молодым.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604B34">
        <w:rPr>
          <w:sz w:val="28"/>
          <w:szCs w:val="28"/>
        </w:rPr>
        <w:t>Цель мероприятий:</w:t>
      </w:r>
    </w:p>
    <w:p w:rsidR="007B767A" w:rsidRPr="00604B34" w:rsidRDefault="007B767A" w:rsidP="007B767A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формирование в молодежной среде и в общественном сознании определенных норм и правил культурного поведения во время проведения городских массовых праздников;</w:t>
      </w:r>
    </w:p>
    <w:p w:rsidR="007B767A" w:rsidRPr="00604B34" w:rsidRDefault="007B767A" w:rsidP="007B767A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- трансляция положительных образов будущего поколения </w:t>
      </w:r>
      <w:proofErr w:type="spellStart"/>
      <w:r w:rsidRPr="00604B34">
        <w:rPr>
          <w:sz w:val="28"/>
          <w:szCs w:val="28"/>
        </w:rPr>
        <w:t>зеленогорцев</w:t>
      </w:r>
      <w:proofErr w:type="spellEnd"/>
      <w:r w:rsidRPr="00604B34">
        <w:rPr>
          <w:sz w:val="28"/>
          <w:szCs w:val="28"/>
        </w:rPr>
        <w:t>;</w:t>
      </w:r>
    </w:p>
    <w:p w:rsidR="007B767A" w:rsidRPr="00604B34" w:rsidRDefault="007B767A" w:rsidP="007B767A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</w:pPr>
      <w:r w:rsidRPr="00604B34">
        <w:rPr>
          <w:sz w:val="28"/>
          <w:szCs w:val="28"/>
        </w:rPr>
        <w:t>- создание новых культурных форм общения молодежи</w:t>
      </w:r>
      <w:r w:rsidRPr="00604B34">
        <w:t>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Информационная кампания: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размещение информации о проводимых мероприятиях в СМИ различного уровня;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позиционирование молодежи и молодежных проектов города в информационном пространстве города.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Мероприятия-события: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разработка концепции центра допризывной подготовки и военно-патриотического воспитания молодежи;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604B34">
        <w:rPr>
          <w:sz w:val="28"/>
          <w:szCs w:val="28"/>
        </w:rPr>
        <w:t>- реализация межведомственного проекта «Добровольцы Зеленогорска»;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реализация круглогодичного проекта «Трудовые отряды старшеклассников»;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604B34">
        <w:rPr>
          <w:sz w:val="28"/>
          <w:szCs w:val="28"/>
        </w:rPr>
        <w:t>- реализация проекта «</w:t>
      </w:r>
      <w:r w:rsidRPr="00604B34">
        <w:rPr>
          <w:sz w:val="28"/>
          <w:szCs w:val="28"/>
          <w:lang w:val="en-US"/>
        </w:rPr>
        <w:t>Wi</w:t>
      </w:r>
      <w:r w:rsidRPr="00604B34">
        <w:rPr>
          <w:sz w:val="28"/>
          <w:szCs w:val="28"/>
        </w:rPr>
        <w:t>-</w:t>
      </w:r>
      <w:r w:rsidRPr="00604B34">
        <w:rPr>
          <w:sz w:val="28"/>
          <w:szCs w:val="28"/>
          <w:lang w:val="en-US"/>
        </w:rPr>
        <w:t>Fi</w:t>
      </w:r>
      <w:r w:rsidRPr="00604B34">
        <w:rPr>
          <w:sz w:val="28"/>
          <w:szCs w:val="28"/>
        </w:rPr>
        <w:t xml:space="preserve"> улица»;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604B34">
        <w:rPr>
          <w:sz w:val="28"/>
          <w:szCs w:val="28"/>
        </w:rPr>
        <w:t>- КВН «Изумрудная лига»;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604B34">
        <w:rPr>
          <w:sz w:val="28"/>
          <w:szCs w:val="28"/>
        </w:rPr>
        <w:t>- День молодежи.</w:t>
      </w:r>
    </w:p>
    <w:p w:rsidR="007B767A" w:rsidRPr="00604B34" w:rsidRDefault="007B767A" w:rsidP="007B767A">
      <w:pPr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Результат:</w:t>
      </w:r>
    </w:p>
    <w:p w:rsidR="007B767A" w:rsidRPr="00604B34" w:rsidRDefault="007B767A" w:rsidP="007B767A">
      <w:pPr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организована работа городского добровольческого движения;</w:t>
      </w:r>
    </w:p>
    <w:p w:rsidR="007B767A" w:rsidRPr="00604B34" w:rsidRDefault="007B767A" w:rsidP="007B767A">
      <w:pPr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реализован комплекс мероприятий, направленных на обеспечение трудовой занятости несовершеннолетних подростков в течение года, новых культурных форм для молодежи;</w:t>
      </w:r>
    </w:p>
    <w:p w:rsidR="007B767A" w:rsidRPr="00604B34" w:rsidRDefault="007B767A" w:rsidP="007B767A">
      <w:pPr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сформирован опыт патриотической мотивации в социально значимых видах деятельности;</w:t>
      </w:r>
    </w:p>
    <w:p w:rsidR="007B767A" w:rsidRPr="00604B34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увеличена вовлеченность молодёжи в позитивные городские практики;</w:t>
      </w:r>
    </w:p>
    <w:p w:rsidR="007B767A" w:rsidRPr="00604B34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- обеспечен диалог поколений по преемственности городских традиций.</w:t>
      </w:r>
    </w:p>
    <w:p w:rsidR="007B767A" w:rsidRPr="00604B34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</w:p>
    <w:p w:rsidR="007B767A" w:rsidRPr="00604B34" w:rsidRDefault="007B767A" w:rsidP="007B767A">
      <w:pPr>
        <w:pStyle w:val="justppt"/>
        <w:numPr>
          <w:ilvl w:val="0"/>
          <w:numId w:val="5"/>
        </w:numPr>
        <w:shd w:val="clear" w:color="auto" w:fill="FFFFFF"/>
        <w:tabs>
          <w:tab w:val="left" w:pos="993"/>
          <w:tab w:val="left" w:pos="3969"/>
          <w:tab w:val="left" w:pos="4111"/>
          <w:tab w:val="left" w:pos="4678"/>
        </w:tabs>
        <w:spacing w:before="0" w:beforeAutospacing="0" w:after="0" w:afterAutospacing="0"/>
        <w:jc w:val="center"/>
        <w:rPr>
          <w:bCs/>
          <w:sz w:val="28"/>
          <w:szCs w:val="28"/>
          <w:bdr w:val="none" w:sz="0" w:space="0" w:color="auto" w:frame="1"/>
        </w:rPr>
      </w:pPr>
      <w:r w:rsidRPr="00604B34">
        <w:rPr>
          <w:bCs/>
          <w:sz w:val="28"/>
          <w:szCs w:val="28"/>
          <w:bdr w:val="none" w:sz="0" w:space="0" w:color="auto" w:frame="1"/>
        </w:rPr>
        <w:t>Механизмы реализации концепции.</w:t>
      </w:r>
    </w:p>
    <w:p w:rsidR="007B767A" w:rsidRPr="00604B34" w:rsidRDefault="007B767A" w:rsidP="007B767A">
      <w:pPr>
        <w:pStyle w:val="justppt"/>
        <w:shd w:val="clear" w:color="auto" w:fill="FFFFFF"/>
        <w:tabs>
          <w:tab w:val="left" w:pos="993"/>
          <w:tab w:val="left" w:pos="3969"/>
          <w:tab w:val="left" w:pos="4111"/>
          <w:tab w:val="left" w:pos="4678"/>
        </w:tabs>
        <w:spacing w:before="0" w:beforeAutospacing="0" w:after="0" w:afterAutospacing="0"/>
        <w:ind w:left="720"/>
        <w:rPr>
          <w:sz w:val="28"/>
          <w:szCs w:val="28"/>
        </w:rPr>
      </w:pP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В целях подготовки и проведения мероприятий, посвященных празднованию 60-летия городаЗеленогорска, постановлением Главы ЗАТО г. </w:t>
      </w:r>
      <w:r w:rsidRPr="00604B34">
        <w:rPr>
          <w:sz w:val="28"/>
          <w:szCs w:val="28"/>
        </w:rPr>
        <w:lastRenderedPageBreak/>
        <w:t>Зеленогорска утвержден состав организационного комитета и рабочих комиссий.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 xml:space="preserve">В состав оргкомитет вошли представители разных сообществ: организации города, бизнес-структурыи т.д. Деятельность оргкомитета осуществляется в тесном взаимодействии с городской общественностью и средствами массовой информации. 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Оргкомитет является инициативным и координирующим органом празднования юбилея, который рассматривает и отбирает поступающие предложения, городские площадки празднования, утверждает план подготовки и проведения празднования юбилея города.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Органом непосредственного управления является формируемая дирекция празднования, статус и функции которой определяются концептуальными идеями и утверждённым оргкомитетом планом подготовки празднования юбилея.</w:t>
      </w: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B767A" w:rsidRPr="00604B34" w:rsidRDefault="007B767A" w:rsidP="007B767A">
      <w:pPr>
        <w:pStyle w:val="a7"/>
        <w:numPr>
          <w:ilvl w:val="0"/>
          <w:numId w:val="2"/>
        </w:numPr>
        <w:tabs>
          <w:tab w:val="left" w:pos="1985"/>
          <w:tab w:val="left" w:pos="2268"/>
        </w:tabs>
        <w:spacing w:before="0" w:beforeAutospacing="0" w:after="0" w:afterAutospacing="0"/>
        <w:ind w:left="2977" w:hanging="425"/>
        <w:jc w:val="both"/>
        <w:rPr>
          <w:sz w:val="28"/>
          <w:szCs w:val="28"/>
        </w:rPr>
      </w:pPr>
      <w:r w:rsidRPr="00604B34">
        <w:rPr>
          <w:bCs/>
          <w:sz w:val="28"/>
          <w:szCs w:val="28"/>
        </w:rPr>
        <w:t xml:space="preserve"> Финансовое обеспечение.</w:t>
      </w:r>
    </w:p>
    <w:p w:rsidR="007B767A" w:rsidRPr="00604B34" w:rsidRDefault="007B767A" w:rsidP="007B767A">
      <w:pPr>
        <w:pStyle w:val="a7"/>
        <w:tabs>
          <w:tab w:val="left" w:pos="1985"/>
          <w:tab w:val="left" w:pos="2268"/>
        </w:tabs>
        <w:spacing w:before="0" w:beforeAutospacing="0" w:after="0" w:afterAutospacing="0"/>
        <w:ind w:left="2977"/>
        <w:jc w:val="both"/>
        <w:rPr>
          <w:sz w:val="28"/>
          <w:szCs w:val="28"/>
        </w:rPr>
      </w:pPr>
    </w:p>
    <w:p w:rsidR="007B767A" w:rsidRPr="00604B34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B34">
        <w:rPr>
          <w:sz w:val="28"/>
          <w:szCs w:val="28"/>
        </w:rPr>
        <w:t>Финансирование мероприятий по подготовке и проведению празднования 60-летия города Зеленогорска предусматривается за счет средств местного бюджетов и внебюджетных источников. В целях привлечения дополнительных инвестиций на реализацию плана подготовки и проведения праздничных мероприятий, посвященных 60-летию образования города Зеленогорска,  планируется создание специального фонда для сбора и аккумулирования средств инвесторов, добровольных пожертвованийи поступлений от различных организаций.</w:t>
      </w:r>
    </w:p>
    <w:p w:rsidR="007B767A" w:rsidRPr="00604B34" w:rsidRDefault="007B767A" w:rsidP="007B767A">
      <w:pPr>
        <w:rPr>
          <w:sz w:val="28"/>
          <w:szCs w:val="28"/>
        </w:rPr>
      </w:pPr>
    </w:p>
    <w:p w:rsidR="007B767A" w:rsidRPr="00604B34" w:rsidRDefault="007B767A" w:rsidP="007B767A">
      <w:pPr>
        <w:rPr>
          <w:sz w:val="28"/>
          <w:szCs w:val="28"/>
        </w:rPr>
      </w:pPr>
    </w:p>
    <w:p w:rsidR="007B767A" w:rsidRPr="00604B34" w:rsidRDefault="007B767A" w:rsidP="007B767A">
      <w:pPr>
        <w:rPr>
          <w:sz w:val="28"/>
          <w:szCs w:val="28"/>
        </w:rPr>
      </w:pPr>
    </w:p>
    <w:p w:rsidR="007B767A" w:rsidRPr="00604B34" w:rsidRDefault="007B767A" w:rsidP="007B767A">
      <w:pPr>
        <w:rPr>
          <w:sz w:val="28"/>
          <w:szCs w:val="28"/>
        </w:rPr>
      </w:pPr>
    </w:p>
    <w:p w:rsidR="007B767A" w:rsidRPr="00604B34" w:rsidRDefault="007B767A" w:rsidP="007B767A">
      <w:pPr>
        <w:rPr>
          <w:sz w:val="28"/>
          <w:szCs w:val="28"/>
        </w:rPr>
      </w:pPr>
    </w:p>
    <w:p w:rsidR="007B767A" w:rsidRPr="00604B34" w:rsidRDefault="007B767A" w:rsidP="007B767A">
      <w:pPr>
        <w:rPr>
          <w:sz w:val="28"/>
          <w:szCs w:val="28"/>
        </w:rPr>
      </w:pPr>
    </w:p>
    <w:sectPr w:rsidR="007B767A" w:rsidRPr="00604B34" w:rsidSect="00604B34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3CE2"/>
    <w:multiLevelType w:val="hybridMultilevel"/>
    <w:tmpl w:val="B726B9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E5B41"/>
    <w:multiLevelType w:val="hybridMultilevel"/>
    <w:tmpl w:val="A0648900"/>
    <w:lvl w:ilvl="0" w:tplc="A7169EA4">
      <w:start w:val="1"/>
      <w:numFmt w:val="decimal"/>
      <w:lvlText w:val="%1."/>
      <w:lvlJc w:val="left"/>
      <w:pPr>
        <w:ind w:left="927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F175EE"/>
    <w:multiLevelType w:val="hybridMultilevel"/>
    <w:tmpl w:val="A636F874"/>
    <w:lvl w:ilvl="0" w:tplc="8D92C2A4">
      <w:start w:val="4"/>
      <w:numFmt w:val="upperRoman"/>
      <w:lvlText w:val="%1."/>
      <w:lvlJc w:val="left"/>
      <w:pPr>
        <w:ind w:left="4264" w:hanging="72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>
    <w:nsid w:val="75742BE3"/>
    <w:multiLevelType w:val="hybridMultilevel"/>
    <w:tmpl w:val="9DA094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8118DD"/>
    <w:multiLevelType w:val="hybridMultilevel"/>
    <w:tmpl w:val="587E385C"/>
    <w:lvl w:ilvl="0" w:tplc="B04AAFEA">
      <w:start w:val="6"/>
      <w:numFmt w:val="decimal"/>
      <w:lvlText w:val="%1."/>
      <w:lvlJc w:val="left"/>
      <w:pPr>
        <w:ind w:left="927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6D462C"/>
    <w:multiLevelType w:val="hybridMultilevel"/>
    <w:tmpl w:val="10F87830"/>
    <w:lvl w:ilvl="0" w:tplc="ECBA4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compat/>
  <w:rsids>
    <w:rsidRoot w:val="007B767A"/>
    <w:rsid w:val="00077B24"/>
    <w:rsid w:val="00592098"/>
    <w:rsid w:val="00604B34"/>
    <w:rsid w:val="006343CD"/>
    <w:rsid w:val="007B767A"/>
    <w:rsid w:val="008B5E68"/>
    <w:rsid w:val="00B2263F"/>
    <w:rsid w:val="00B27EA9"/>
    <w:rsid w:val="00C12AC5"/>
    <w:rsid w:val="00FB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767A"/>
    <w:pPr>
      <w:ind w:left="720"/>
      <w:contextualSpacing/>
    </w:pPr>
  </w:style>
  <w:style w:type="character" w:customStyle="1" w:styleId="apple-converted-space">
    <w:name w:val="apple-converted-space"/>
    <w:basedOn w:val="a0"/>
    <w:rsid w:val="007B767A"/>
  </w:style>
  <w:style w:type="character" w:styleId="a6">
    <w:name w:val="Hyperlink"/>
    <w:uiPriority w:val="99"/>
    <w:semiHidden/>
    <w:unhideWhenUsed/>
    <w:rsid w:val="007B767A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7">
    <w:name w:val="Normal (Web)"/>
    <w:basedOn w:val="a"/>
    <w:uiPriority w:val="99"/>
    <w:unhideWhenUsed/>
    <w:rsid w:val="007B767A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7B76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dskadm.ru/city/ad/29792/?sphrase_id=195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tolga</cp:lastModifiedBy>
  <cp:revision>3</cp:revision>
  <dcterms:created xsi:type="dcterms:W3CDTF">2016-03-16T07:18:00Z</dcterms:created>
  <dcterms:modified xsi:type="dcterms:W3CDTF">2016-03-16T07:19:00Z</dcterms:modified>
</cp:coreProperties>
</file>