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51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Муниципальное казенное учреждение  «Центр муниципальных закупок, 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поддержки предпринимательства и обеспечения деятельности органов местного самоуправления г. Зеленогорска»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Отдел статистики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 xml:space="preserve"> 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СОЦИАЛЬНО - ЭКОНОМИЧЕСКОЕ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 xml:space="preserve">ПОЛОЖЕНИЕ 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ГОРОДА ЗЕЛЕНОГОРСКА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в 201</w:t>
      </w:r>
      <w:r>
        <w:rPr>
          <w:rFonts w:cs="Calibri"/>
          <w:b/>
          <w:color w:val="FF0000"/>
          <w:sz w:val="28"/>
          <w:szCs w:val="28"/>
        </w:rPr>
        <w:t>6</w:t>
      </w:r>
      <w:r w:rsidRPr="003D34C9">
        <w:rPr>
          <w:rFonts w:cs="Calibri"/>
          <w:b/>
          <w:color w:val="FF0000"/>
          <w:sz w:val="28"/>
          <w:szCs w:val="28"/>
        </w:rPr>
        <w:t xml:space="preserve">  году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color w:val="FF0000"/>
          <w:sz w:val="28"/>
          <w:szCs w:val="28"/>
        </w:rPr>
      </w:pPr>
      <w:r w:rsidRPr="003D34C9">
        <w:rPr>
          <w:rFonts w:cs="Calibri"/>
          <w:b/>
          <w:color w:val="FF0000"/>
          <w:sz w:val="28"/>
          <w:szCs w:val="28"/>
        </w:rPr>
        <w:t>(доклад)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  <w:u w:val="single"/>
        </w:rPr>
      </w:pPr>
      <w:r w:rsidRPr="003D34C9">
        <w:rPr>
          <w:rFonts w:cs="Calibri"/>
          <w:b/>
          <w:sz w:val="28"/>
          <w:szCs w:val="28"/>
          <w:u w:val="single"/>
        </w:rPr>
        <w:t>г.Зеленогорск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апрель</w:t>
      </w:r>
      <w:r w:rsidRPr="003D34C9">
        <w:rPr>
          <w:rFonts w:cs="Calibri"/>
          <w:b/>
          <w:sz w:val="28"/>
          <w:szCs w:val="28"/>
        </w:rPr>
        <w:t>, 201</w:t>
      </w:r>
      <w:r>
        <w:rPr>
          <w:rFonts w:cs="Calibri"/>
          <w:b/>
          <w:sz w:val="28"/>
          <w:szCs w:val="28"/>
        </w:rPr>
        <w:t>7</w:t>
      </w:r>
      <w:r w:rsidRPr="003D34C9">
        <w:rPr>
          <w:rFonts w:cs="Calibri"/>
          <w:b/>
          <w:sz w:val="28"/>
          <w:szCs w:val="28"/>
        </w:rPr>
        <w:t xml:space="preserve"> года</w:t>
      </w:r>
    </w:p>
    <w:p w:rsidR="003F6351" w:rsidRPr="0029081B" w:rsidRDefault="003F6351" w:rsidP="008154F4">
      <w:pPr>
        <w:pStyle w:val="Heading7"/>
        <w:spacing w:before="0"/>
        <w:contextualSpacing/>
        <w:rPr>
          <w:rFonts w:cs="Calibri"/>
          <w:color w:val="auto"/>
          <w:sz w:val="28"/>
          <w:szCs w:val="28"/>
          <w:u w:val="single"/>
        </w:rPr>
      </w:pPr>
      <w:r w:rsidRPr="0029081B">
        <w:rPr>
          <w:rFonts w:cs="Calibri"/>
          <w:color w:val="auto"/>
          <w:sz w:val="28"/>
          <w:szCs w:val="28"/>
          <w:u w:val="single"/>
        </w:rPr>
        <w:t>СОДЕРЖАНИЕ</w:t>
      </w:r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r w:rsidRPr="003D34C9">
        <w:rPr>
          <w:rFonts w:ascii="Calibri" w:hAnsi="Calibri" w:cs="Calibri"/>
          <w:sz w:val="28"/>
        </w:rPr>
        <w:fldChar w:fldCharType="begin"/>
      </w:r>
      <w:r w:rsidRPr="003D34C9">
        <w:rPr>
          <w:rFonts w:ascii="Calibri" w:hAnsi="Calibri" w:cs="Calibri"/>
          <w:sz w:val="28"/>
        </w:rPr>
        <w:instrText xml:space="preserve"> TOC \o "1-4" \h \z </w:instrText>
      </w:r>
      <w:r w:rsidRPr="003D34C9">
        <w:rPr>
          <w:rFonts w:ascii="Calibri" w:hAnsi="Calibri" w:cs="Calibri"/>
          <w:sz w:val="28"/>
        </w:rPr>
        <w:fldChar w:fldCharType="separate"/>
      </w:r>
      <w:hyperlink w:anchor="_Toc479154550" w:history="1">
        <w:r w:rsidRPr="00A507DF">
          <w:rPr>
            <w:rStyle w:val="Hyperlink"/>
            <w:rFonts w:cs="Calibri"/>
          </w:rPr>
          <w:t>ПРОИЗВОДСТВО ТОВАРОВ И УСЛУГ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51" w:history="1">
        <w:r w:rsidRPr="00A507DF">
          <w:rPr>
            <w:rStyle w:val="Hyperlink"/>
            <w:rFonts w:cs="Calibri"/>
            <w:noProof/>
          </w:rPr>
          <w:t>Оборот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52" w:history="1">
        <w:r w:rsidRPr="00A507DF">
          <w:rPr>
            <w:rStyle w:val="Hyperlink"/>
            <w:rFonts w:cs="Calibri"/>
          </w:rPr>
          <w:t>СТРОИТЕЛЬСТВО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53" w:history="1">
        <w:r w:rsidRPr="00A507DF">
          <w:rPr>
            <w:rStyle w:val="Hyperlink"/>
            <w:rFonts w:cs="Calibri"/>
          </w:rPr>
          <w:t>ТРАНСПОРТ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54" w:history="1">
        <w:r w:rsidRPr="00A507DF">
          <w:rPr>
            <w:rStyle w:val="Hyperlink"/>
            <w:rFonts w:cs="Calibri"/>
          </w:rPr>
          <w:t>ПЛАТНЫЕ УСЛУГИ НАСЕЛЕНИЮ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55" w:history="1">
        <w:r w:rsidRPr="00A507DF">
          <w:rPr>
            <w:rStyle w:val="Hyperlink"/>
            <w:rFonts w:cs="Calibri"/>
          </w:rPr>
          <w:t>ИНСТИТУЦИОНАЛЬНЫЕ ПРЕОБРАЗОВАНИЯ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56" w:history="1">
        <w:r w:rsidRPr="00A507DF">
          <w:rPr>
            <w:rStyle w:val="Hyperlink"/>
            <w:noProof/>
          </w:rPr>
          <w:t>Количество организаций и развитие форм собственности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57" w:history="1">
        <w:r w:rsidRPr="00A507DF">
          <w:rPr>
            <w:rStyle w:val="Hyperlink"/>
            <w:noProof/>
          </w:rPr>
          <w:t>Организации малого бизнеса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58" w:history="1">
        <w:r w:rsidRPr="00A507DF">
          <w:rPr>
            <w:rStyle w:val="Hyperlink"/>
            <w:rFonts w:cs="Calibri"/>
          </w:rPr>
          <w:t>ЦЕНЫ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59" w:history="1">
        <w:r w:rsidRPr="00A507DF">
          <w:rPr>
            <w:rStyle w:val="Hyperlink"/>
            <w:rFonts w:cs="Calibri"/>
          </w:rPr>
          <w:t>ФИНАНСЫ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60" w:history="1">
        <w:r w:rsidRPr="00A507DF">
          <w:rPr>
            <w:rStyle w:val="Hyperlink"/>
            <w:noProof/>
          </w:rPr>
          <w:t>Финансовая деятельность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3"/>
        <w:spacing w:after="0"/>
        <w:rPr>
          <w:rFonts w:ascii="Calibri" w:hAnsi="Calibri"/>
          <w:noProof/>
          <w:lang w:eastAsia="ru-RU"/>
        </w:rPr>
      </w:pPr>
      <w:hyperlink w:anchor="_Toc479154561" w:history="1">
        <w:r w:rsidRPr="00A507DF">
          <w:rPr>
            <w:rStyle w:val="Hyperlink"/>
            <w:i/>
            <w:iCs/>
            <w:noProof/>
          </w:rPr>
          <w:t>Финансовые результаты деятельности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3"/>
        <w:spacing w:after="0"/>
        <w:rPr>
          <w:rFonts w:ascii="Calibri" w:hAnsi="Calibri"/>
          <w:noProof/>
          <w:lang w:eastAsia="ru-RU"/>
        </w:rPr>
      </w:pPr>
      <w:hyperlink w:anchor="_Toc479154562" w:history="1">
        <w:r w:rsidRPr="00A507DF">
          <w:rPr>
            <w:rStyle w:val="Hyperlink"/>
            <w:i/>
            <w:iCs/>
            <w:noProof/>
          </w:rPr>
          <w:t>Состояние платежей и расчетов в организациях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63" w:history="1">
        <w:r w:rsidRPr="00A507DF">
          <w:rPr>
            <w:rStyle w:val="Hyperlink"/>
            <w:rFonts w:cs="Calibri"/>
          </w:rPr>
          <w:t>ПРИВАТИЗАЦИЯ ЖИЛЫХ ПОМЕЩЕНИЙ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64" w:history="1">
        <w:r w:rsidRPr="00A507DF">
          <w:rPr>
            <w:rStyle w:val="Hyperlink"/>
            <w:rFonts w:cs="Calibri"/>
          </w:rPr>
          <w:t>УРОВЕНЬ ЖИЗНИ НАСЕЛЕНИЯ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65" w:history="1">
        <w:r w:rsidRPr="00A507DF">
          <w:rPr>
            <w:rStyle w:val="Hyperlink"/>
            <w:noProof/>
          </w:rPr>
          <w:t>Доходы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66" w:history="1">
        <w:r w:rsidRPr="00A507DF">
          <w:rPr>
            <w:rStyle w:val="Hyperlink"/>
            <w:noProof/>
          </w:rPr>
          <w:t>Пенсии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67" w:history="1">
        <w:r w:rsidRPr="00A507DF">
          <w:rPr>
            <w:rStyle w:val="Hyperlink"/>
            <w:rFonts w:cs="Calibri"/>
          </w:rPr>
          <w:t>РЫНОК ТРУДА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68" w:history="1">
        <w:r w:rsidRPr="00A507DF">
          <w:rPr>
            <w:rStyle w:val="Hyperlink"/>
            <w:noProof/>
          </w:rPr>
          <w:t>Занятость и безработица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69" w:history="1">
        <w:r w:rsidRPr="00A507DF">
          <w:rPr>
            <w:rStyle w:val="Hyperlink"/>
            <w:noProof/>
          </w:rPr>
          <w:t>Численность работников организаций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70" w:history="1">
        <w:r w:rsidRPr="00A507DF">
          <w:rPr>
            <w:rStyle w:val="Hyperlink"/>
            <w:noProof/>
          </w:rPr>
          <w:t>Безработица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71" w:history="1">
        <w:r w:rsidRPr="00A507DF">
          <w:rPr>
            <w:rStyle w:val="Hyperlink"/>
            <w:rFonts w:cs="Calibri"/>
          </w:rPr>
          <w:t>СОЦИАЛЬНЫЕ ВОПРОСЫ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72" w:history="1">
        <w:r w:rsidRPr="00A507DF">
          <w:rPr>
            <w:rStyle w:val="Hyperlink"/>
            <w:noProof/>
          </w:rPr>
          <w:t>Жилищно-коммунальное хозяйство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3"/>
        <w:spacing w:after="0"/>
        <w:rPr>
          <w:rFonts w:ascii="Calibri" w:hAnsi="Calibri"/>
          <w:noProof/>
          <w:lang w:eastAsia="ru-RU"/>
        </w:rPr>
      </w:pPr>
      <w:hyperlink w:anchor="_Toc479154573" w:history="1">
        <w:r w:rsidRPr="00A507DF">
          <w:rPr>
            <w:rStyle w:val="Hyperlink"/>
            <w:i/>
            <w:iCs/>
            <w:noProof/>
          </w:rPr>
          <w:t>Обеспечение социальной защиты населения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74" w:history="1">
        <w:r w:rsidRPr="00A507DF">
          <w:rPr>
            <w:rStyle w:val="Hyperlink"/>
            <w:noProof/>
          </w:rPr>
          <w:t>Здравоохранение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75" w:history="1">
        <w:r w:rsidRPr="00A507DF">
          <w:rPr>
            <w:rStyle w:val="Hyperlink"/>
            <w:noProof/>
          </w:rPr>
          <w:t>Образование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76" w:history="1">
        <w:r w:rsidRPr="00A507DF">
          <w:rPr>
            <w:rStyle w:val="Hyperlink"/>
            <w:noProof/>
          </w:rPr>
          <w:t>Отдых детей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77" w:history="1">
        <w:r w:rsidRPr="00A507DF">
          <w:rPr>
            <w:rStyle w:val="Hyperlink"/>
            <w:noProof/>
          </w:rPr>
          <w:t>Культура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2"/>
        <w:spacing w:after="0"/>
        <w:rPr>
          <w:rFonts w:ascii="Calibri" w:hAnsi="Calibri"/>
          <w:b w:val="0"/>
          <w:bCs w:val="0"/>
          <w:noProof/>
          <w:lang w:eastAsia="ru-RU"/>
        </w:rPr>
      </w:pPr>
      <w:hyperlink w:anchor="_Toc479154578" w:history="1">
        <w:r w:rsidRPr="00A507DF">
          <w:rPr>
            <w:rStyle w:val="Hyperlink"/>
            <w:noProof/>
          </w:rPr>
          <w:t>Правонарушения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_Toc479154578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F6351" w:rsidRDefault="003F6351" w:rsidP="008154F4">
      <w:pPr>
        <w:pStyle w:val="TOC1"/>
        <w:spacing w:after="0"/>
        <w:rPr>
          <w:rFonts w:ascii="Calibri" w:hAnsi="Calibri"/>
          <w:b w:val="0"/>
          <w:bCs w:val="0"/>
          <w:caps w:val="0"/>
          <w:szCs w:val="22"/>
          <w:lang w:eastAsia="ru-RU"/>
        </w:rPr>
      </w:pPr>
      <w:hyperlink w:anchor="_Toc479154579" w:history="1">
        <w:r w:rsidRPr="00A507DF">
          <w:rPr>
            <w:rStyle w:val="Hyperlink"/>
            <w:rFonts w:cs="Calibri"/>
          </w:rPr>
          <w:t>ДЕМОГРАФИЯ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_Toc479154579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:rsidR="003F6351" w:rsidRPr="003D34C9" w:rsidRDefault="003F6351" w:rsidP="008154F4">
      <w:pPr>
        <w:spacing w:after="0"/>
        <w:contextualSpacing/>
        <w:rPr>
          <w:rFonts w:cs="Calibri"/>
          <w:sz w:val="28"/>
          <w:szCs w:val="28"/>
        </w:rPr>
      </w:pPr>
      <w:r w:rsidRPr="003D34C9">
        <w:rPr>
          <w:rFonts w:ascii="Calibri" w:hAnsi="Calibri" w:cs="Calibri"/>
          <w:sz w:val="28"/>
        </w:rPr>
        <w:fldChar w:fldCharType="end"/>
      </w:r>
      <w:bookmarkStart w:id="0" w:name="_GoBack"/>
      <w:bookmarkEnd w:id="0"/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1" w:name="_Toc479154550"/>
      <w:r>
        <w:rPr>
          <w:rFonts w:cs="Calibri"/>
          <w:sz w:val="32"/>
          <w:szCs w:val="32"/>
        </w:rPr>
        <w:t>П</w:t>
      </w:r>
      <w:r w:rsidRPr="003D34C9">
        <w:rPr>
          <w:rFonts w:cs="Calibri"/>
          <w:sz w:val="32"/>
          <w:szCs w:val="32"/>
        </w:rPr>
        <w:t>РОИЗВОДСТВО ТОВАРОВ И УСЛУГ</w:t>
      </w:r>
      <w:bookmarkEnd w:id="1"/>
    </w:p>
    <w:p w:rsidR="003F6351" w:rsidRPr="003D34C9" w:rsidRDefault="003F6351" w:rsidP="00176ADD">
      <w:pPr>
        <w:pStyle w:val="Heading2"/>
        <w:spacing w:before="0"/>
        <w:contextualSpacing/>
        <w:rPr>
          <w:rFonts w:cs="Calibri"/>
          <w:sz w:val="28"/>
          <w:szCs w:val="28"/>
        </w:rPr>
      </w:pPr>
      <w:bookmarkStart w:id="2" w:name="_Toc479154551"/>
      <w:r w:rsidRPr="003D34C9">
        <w:rPr>
          <w:rFonts w:cs="Calibri"/>
          <w:sz w:val="28"/>
          <w:szCs w:val="28"/>
        </w:rPr>
        <w:t>Оборот организаций</w:t>
      </w:r>
      <w:r w:rsidRPr="003D34C9">
        <w:rPr>
          <w:rStyle w:val="FootnoteReference"/>
          <w:rFonts w:cs="Calibri"/>
          <w:sz w:val="28"/>
          <w:szCs w:val="28"/>
        </w:rPr>
        <w:footnoteReference w:id="1"/>
      </w:r>
      <w:bookmarkEnd w:id="2"/>
    </w:p>
    <w:p w:rsidR="003F6351" w:rsidRDefault="003F6351" w:rsidP="00176ADD">
      <w:pPr>
        <w:contextualSpacing/>
        <w:jc w:val="center"/>
        <w:rPr>
          <w:b/>
          <w:sz w:val="28"/>
          <w:szCs w:val="28"/>
        </w:rPr>
      </w:pPr>
    </w:p>
    <w:p w:rsidR="003F6351" w:rsidRPr="00840906" w:rsidRDefault="003F6351" w:rsidP="00176ADD">
      <w:pPr>
        <w:contextualSpacing/>
        <w:jc w:val="center"/>
        <w:rPr>
          <w:b/>
          <w:sz w:val="28"/>
          <w:szCs w:val="28"/>
        </w:rPr>
      </w:pPr>
      <w:r w:rsidRPr="00840906">
        <w:rPr>
          <w:b/>
          <w:sz w:val="28"/>
          <w:szCs w:val="28"/>
        </w:rPr>
        <w:t xml:space="preserve">Оборот организаций </w:t>
      </w:r>
    </w:p>
    <w:p w:rsidR="003F6351" w:rsidRPr="00840906" w:rsidRDefault="003F6351" w:rsidP="00176ADD">
      <w:pPr>
        <w:contextualSpacing/>
        <w:jc w:val="center"/>
        <w:rPr>
          <w:b/>
          <w:sz w:val="28"/>
          <w:szCs w:val="28"/>
          <w:vertAlign w:val="superscript"/>
        </w:rPr>
      </w:pPr>
      <w:r w:rsidRPr="00840906">
        <w:rPr>
          <w:b/>
          <w:sz w:val="28"/>
          <w:szCs w:val="28"/>
        </w:rPr>
        <w:t>по видам экономической деятельности</w:t>
      </w:r>
      <w:r w:rsidRPr="00840906">
        <w:rPr>
          <w:rStyle w:val="FootnoteReference"/>
          <w:b/>
          <w:sz w:val="28"/>
          <w:szCs w:val="28"/>
        </w:rPr>
        <w:footnoteReference w:id="2"/>
      </w:r>
    </w:p>
    <w:p w:rsidR="003F6351" w:rsidRDefault="003F6351" w:rsidP="00176ADD">
      <w:pPr>
        <w:contextualSpacing/>
        <w:jc w:val="center"/>
        <w:rPr>
          <w:i/>
          <w:sz w:val="28"/>
          <w:szCs w:val="28"/>
        </w:rPr>
      </w:pPr>
      <w:r w:rsidRPr="0084090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(в действующих ценах, без НДС, </w:t>
      </w:r>
      <w:r w:rsidRPr="00840906">
        <w:rPr>
          <w:i/>
          <w:sz w:val="28"/>
          <w:szCs w:val="28"/>
        </w:rPr>
        <w:t>акцизов и других аналогичных платежей)</w:t>
      </w:r>
    </w:p>
    <w:p w:rsidR="003F6351" w:rsidRDefault="003F6351" w:rsidP="00176ADD">
      <w:pPr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(млн. рублей)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6824"/>
        <w:gridCol w:w="1320"/>
        <w:gridCol w:w="1320"/>
      </w:tblGrid>
      <w:tr w:rsidR="003F6351" w:rsidRPr="003F5DFC" w:rsidTr="007D6A5B">
        <w:trPr>
          <w:tblHeader/>
        </w:trPr>
        <w:tc>
          <w:tcPr>
            <w:tcW w:w="6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F5DFC">
                <w:rPr>
                  <w:sz w:val="24"/>
                  <w:szCs w:val="24"/>
                  <w:lang w:val="en-US"/>
                </w:rPr>
                <w:t xml:space="preserve">2016 </w:t>
              </w:r>
              <w:r w:rsidRPr="003F5DFC">
                <w:rPr>
                  <w:sz w:val="24"/>
                  <w:szCs w:val="24"/>
                </w:rPr>
                <w:t>г</w:t>
              </w:r>
            </w:smartTag>
            <w:r w:rsidRPr="003F5DFC">
              <w:rPr>
                <w:sz w:val="24"/>
                <w:szCs w:val="24"/>
              </w:rPr>
              <w:t>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 % к</w:t>
            </w:r>
          </w:p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3F5DFC">
                <w:rPr>
                  <w:sz w:val="24"/>
                  <w:szCs w:val="24"/>
                </w:rPr>
                <w:t>2015 г</w:t>
              </w:r>
            </w:smartTag>
            <w:r w:rsidRPr="003F5DFC">
              <w:rPr>
                <w:sz w:val="24"/>
                <w:szCs w:val="24"/>
              </w:rPr>
              <w:t>.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29398,7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102,6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i/>
                <w:sz w:val="24"/>
                <w:szCs w:val="24"/>
              </w:rPr>
            </w:pPr>
            <w:r w:rsidRPr="003F5DFC">
              <w:rPr>
                <w:i/>
                <w:sz w:val="24"/>
                <w:szCs w:val="24"/>
              </w:rPr>
              <w:t>в том числе по видам экономической деятельности: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  <w:highlight w:val="lightGray"/>
              </w:rPr>
            </w:pP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  <w:highlight w:val="lightGray"/>
              </w:rPr>
            </w:pP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498,2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100,4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14743,6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112,3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9945,0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94,0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строительство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337,5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63,9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361,8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90,9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гостиницы и рестораны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42,9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99,2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транспорт и связь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1288,1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92,4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1026,1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98,7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государственное управление и обеспечение военной безопасности; социальное страхование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3,2 р.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образование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62,9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106,7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739,1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108,9</w:t>
            </w:r>
          </w:p>
        </w:tc>
      </w:tr>
      <w:tr w:rsidR="003F6351" w:rsidRPr="003F5DFC" w:rsidTr="007D6A5B">
        <w:tc>
          <w:tcPr>
            <w:tcW w:w="6824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252,9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88,9</w:t>
            </w:r>
          </w:p>
        </w:tc>
      </w:tr>
    </w:tbl>
    <w:p w:rsidR="003F6351" w:rsidRPr="00D11E8F" w:rsidRDefault="003F6351" w:rsidP="00176AD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Доля организаций промышленных видов экономической деятельности</w:t>
      </w:r>
      <w:r>
        <w:rPr>
          <w:rStyle w:val="FootnoteReference"/>
          <w:sz w:val="28"/>
          <w:szCs w:val="28"/>
        </w:rPr>
        <w:footnoteReference w:id="3"/>
      </w:r>
      <w:r>
        <w:rPr>
          <w:sz w:val="28"/>
          <w:szCs w:val="28"/>
        </w:rPr>
        <w:t xml:space="preserve"> составила 84% в общем объеме оборота.  </w:t>
      </w:r>
      <w:r w:rsidRPr="00D11E8F">
        <w:rPr>
          <w:sz w:val="28"/>
          <w:szCs w:val="28"/>
        </w:rPr>
        <w:tab/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 w:rsidRPr="001D377D">
        <w:rPr>
          <w:sz w:val="28"/>
          <w:szCs w:val="28"/>
        </w:rPr>
        <w:t>В структуре оборота промышленного</w:t>
      </w:r>
      <w:r>
        <w:rPr>
          <w:sz w:val="28"/>
          <w:szCs w:val="28"/>
        </w:rPr>
        <w:t xml:space="preserve"> производства наибольшую часть (59,7%) занимают «</w:t>
      </w:r>
      <w:r w:rsidRPr="001D377D">
        <w:rPr>
          <w:sz w:val="28"/>
          <w:szCs w:val="28"/>
        </w:rPr>
        <w:t>обрабатывающие производства</w:t>
      </w:r>
      <w:r>
        <w:rPr>
          <w:sz w:val="28"/>
          <w:szCs w:val="28"/>
        </w:rPr>
        <w:t>»</w:t>
      </w:r>
      <w:r w:rsidRPr="001D377D">
        <w:rPr>
          <w:sz w:val="28"/>
          <w:szCs w:val="28"/>
        </w:rPr>
        <w:t>.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Pr="00840906" w:rsidRDefault="003F6351" w:rsidP="00176ADD">
      <w:pPr>
        <w:spacing w:after="0"/>
        <w:jc w:val="both"/>
        <w:rPr>
          <w:b/>
          <w:sz w:val="28"/>
          <w:szCs w:val="28"/>
        </w:rPr>
      </w:pPr>
      <w:r w:rsidRPr="00840906">
        <w:rPr>
          <w:sz w:val="28"/>
          <w:szCs w:val="28"/>
          <w:lang w:eastAsia="ru-RU"/>
        </w:rPr>
        <w:tab/>
      </w:r>
      <w:r w:rsidRPr="00840906">
        <w:rPr>
          <w:sz w:val="28"/>
          <w:szCs w:val="28"/>
          <w:lang w:eastAsia="ru-RU"/>
        </w:rPr>
        <w:tab/>
      </w:r>
      <w:r w:rsidRPr="00840906">
        <w:rPr>
          <w:b/>
          <w:sz w:val="28"/>
          <w:szCs w:val="28"/>
        </w:rPr>
        <w:t xml:space="preserve">Объем отгруженных товаров собственного производства, </w:t>
      </w:r>
    </w:p>
    <w:p w:rsidR="003F6351" w:rsidRPr="00840906" w:rsidRDefault="003F6351" w:rsidP="00176ADD">
      <w:pPr>
        <w:contextualSpacing/>
        <w:jc w:val="center"/>
        <w:rPr>
          <w:b/>
          <w:sz w:val="28"/>
          <w:szCs w:val="28"/>
        </w:rPr>
      </w:pPr>
      <w:r w:rsidRPr="00840906">
        <w:rPr>
          <w:b/>
          <w:sz w:val="28"/>
          <w:szCs w:val="28"/>
        </w:rPr>
        <w:t xml:space="preserve">выполненных работ и услуг собственными силами </w:t>
      </w:r>
    </w:p>
    <w:p w:rsidR="003F6351" w:rsidRPr="00840906" w:rsidRDefault="003F6351" w:rsidP="00176ADD">
      <w:pPr>
        <w:contextualSpacing/>
        <w:jc w:val="center"/>
        <w:rPr>
          <w:b/>
          <w:sz w:val="28"/>
          <w:szCs w:val="28"/>
        </w:rPr>
      </w:pPr>
      <w:r w:rsidRPr="00840906">
        <w:rPr>
          <w:b/>
          <w:sz w:val="28"/>
          <w:szCs w:val="28"/>
        </w:rPr>
        <w:t>по видам экономической деятельности</w:t>
      </w:r>
      <w:r w:rsidRPr="00840906">
        <w:rPr>
          <w:rStyle w:val="FootnoteReference"/>
          <w:b/>
          <w:sz w:val="28"/>
          <w:szCs w:val="28"/>
        </w:rPr>
        <w:footnoteReference w:id="4"/>
      </w:r>
    </w:p>
    <w:p w:rsidR="003F6351" w:rsidRDefault="003F6351" w:rsidP="00176ADD">
      <w:pPr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(в действующих ценах, без НДС, </w:t>
      </w:r>
      <w:r w:rsidRPr="00AB0310">
        <w:rPr>
          <w:i/>
          <w:sz w:val="28"/>
          <w:szCs w:val="28"/>
        </w:rPr>
        <w:t>акцизов и других аналогичных платежей)</w:t>
      </w:r>
    </w:p>
    <w:p w:rsidR="003F6351" w:rsidRDefault="003F6351" w:rsidP="00176ADD">
      <w:pPr>
        <w:contextualSpacing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(млн. рублей)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6629"/>
        <w:gridCol w:w="1219"/>
        <w:gridCol w:w="1616"/>
      </w:tblGrid>
      <w:tr w:rsidR="003F6351" w:rsidRPr="003F5DFC" w:rsidTr="007D6A5B">
        <w:trPr>
          <w:tblHeader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ind w:left="170" w:hanging="170"/>
              <w:rPr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F5DFC">
                <w:rPr>
                  <w:sz w:val="24"/>
                  <w:szCs w:val="24"/>
                </w:rPr>
                <w:t>2016 г</w:t>
              </w:r>
            </w:smartTag>
            <w:r w:rsidRPr="003F5DFC">
              <w:rPr>
                <w:sz w:val="24"/>
                <w:szCs w:val="24"/>
              </w:rPr>
              <w:t>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в % к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3F5DFC">
                <w:rPr>
                  <w:sz w:val="24"/>
                  <w:szCs w:val="24"/>
                </w:rPr>
                <w:t>2015 г</w:t>
              </w:r>
            </w:smartTag>
            <w:r w:rsidRPr="003F5DFC">
              <w:rPr>
                <w:sz w:val="24"/>
                <w:szCs w:val="24"/>
              </w:rPr>
              <w:t>.</w:t>
            </w:r>
          </w:p>
        </w:tc>
      </w:tr>
      <w:tr w:rsidR="003F6351" w:rsidRPr="003F5DFC" w:rsidTr="007D6A5B">
        <w:tc>
          <w:tcPr>
            <w:tcW w:w="6629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 xml:space="preserve">Отгружено товаров собственного производства, выполнено работ и услуг собственными силами всего:     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28799,6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103,1</w:t>
            </w:r>
          </w:p>
        </w:tc>
      </w:tr>
      <w:tr w:rsidR="003F6351" w:rsidRPr="003F5DFC" w:rsidTr="007D6A5B">
        <w:trPr>
          <w:trHeight w:val="178"/>
        </w:trPr>
        <w:tc>
          <w:tcPr>
            <w:tcW w:w="662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Из них по организациям </w:t>
            </w:r>
            <w:r w:rsidRPr="003F5DFC">
              <w:rPr>
                <w:b/>
                <w:sz w:val="24"/>
                <w:szCs w:val="24"/>
              </w:rPr>
              <w:t>промышленных</w:t>
            </w:r>
            <w:r w:rsidRPr="003F5DFC">
              <w:rPr>
                <w:sz w:val="24"/>
                <w:szCs w:val="24"/>
              </w:rPr>
              <w:t xml:space="preserve"> видов экономической деятельности: 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24447,9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103,7</w:t>
            </w:r>
          </w:p>
        </w:tc>
      </w:tr>
      <w:tr w:rsidR="003F6351" w:rsidRPr="003F5DFC" w:rsidTr="007D6A5B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 том числе: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</w:p>
        </w:tc>
      </w:tr>
      <w:tr w:rsidR="003F6351" w:rsidRPr="003F5DFC" w:rsidTr="007D6A5B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2,2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141,6</w:t>
            </w:r>
          </w:p>
        </w:tc>
      </w:tr>
      <w:tr w:rsidR="003F6351" w:rsidRPr="003F5DFC" w:rsidTr="007D6A5B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14850,5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111,1</w:t>
            </w:r>
          </w:p>
        </w:tc>
      </w:tr>
      <w:tr w:rsidR="003F6351" w:rsidRPr="003F5DFC" w:rsidTr="007D6A5B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9595,2</w:t>
            </w:r>
          </w:p>
        </w:tc>
        <w:tc>
          <w:tcPr>
            <w:tcW w:w="161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94,0</w:t>
            </w:r>
          </w:p>
        </w:tc>
      </w:tr>
    </w:tbl>
    <w:p w:rsidR="003F6351" w:rsidRDefault="003F6351" w:rsidP="00176ADD">
      <w:pPr>
        <w:spacing w:after="0"/>
        <w:ind w:firstLine="708"/>
        <w:contextualSpacing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sz w:val="28"/>
          <w:szCs w:val="28"/>
        </w:rPr>
      </w:pPr>
      <w:r w:rsidRPr="00C94CEF">
        <w:rPr>
          <w:sz w:val="28"/>
          <w:szCs w:val="28"/>
        </w:rPr>
        <w:t>Экономический</w:t>
      </w:r>
      <w:r>
        <w:rPr>
          <w:sz w:val="28"/>
          <w:szCs w:val="28"/>
        </w:rPr>
        <w:t xml:space="preserve"> потенциал города представлен, в основном, организациями «обрабатывающих производств», «производства и распределения электроэнергии, газа и воды». Из общего объема отгруженных товаров собственного производства, выполненных работ и услуг собственными силами, доля выше перечисленных видов экономической деятельности составила 84,9%.</w:t>
      </w:r>
    </w:p>
    <w:p w:rsidR="003F6351" w:rsidRDefault="003F6351" w:rsidP="00176AD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F6351" w:rsidRDefault="003F6351" w:rsidP="00652D79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объем отгруженных товаров собственного производства, выполненных работ и услуг собственными силами организаций </w:t>
      </w:r>
      <w:r w:rsidRPr="007E3F24">
        <w:rPr>
          <w:b/>
          <w:sz w:val="28"/>
          <w:szCs w:val="28"/>
        </w:rPr>
        <w:t xml:space="preserve">промышленных </w:t>
      </w:r>
      <w:r w:rsidRPr="00E007E9">
        <w:rPr>
          <w:sz w:val="28"/>
          <w:szCs w:val="28"/>
        </w:rPr>
        <w:t xml:space="preserve">видов </w:t>
      </w:r>
      <w:r>
        <w:rPr>
          <w:sz w:val="28"/>
          <w:szCs w:val="28"/>
        </w:rPr>
        <w:t xml:space="preserve">экономической деятельности составил 24447,9 млн. рублей или 103,7% относительно 2015 года (в 2015 году – 23579,8 млн. рублей или 112,2% относительно 2014 года). 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174CD6">
        <w:rPr>
          <w:sz w:val="28"/>
          <w:szCs w:val="28"/>
        </w:rPr>
        <w:t>а январь</w:t>
      </w:r>
      <w:r>
        <w:rPr>
          <w:sz w:val="28"/>
          <w:szCs w:val="28"/>
        </w:rPr>
        <w:t xml:space="preserve"> – декабрь 2016</w:t>
      </w:r>
      <w:r w:rsidRPr="00174CD6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по сравнению с </w:t>
      </w:r>
      <w:r w:rsidRPr="00174CD6">
        <w:rPr>
          <w:sz w:val="28"/>
          <w:szCs w:val="28"/>
        </w:rPr>
        <w:t>соответст</w:t>
      </w:r>
      <w:r>
        <w:rPr>
          <w:sz w:val="28"/>
          <w:szCs w:val="28"/>
        </w:rPr>
        <w:t>вующим периодом прошлого</w:t>
      </w:r>
      <w:r w:rsidRPr="00174CD6">
        <w:rPr>
          <w:sz w:val="28"/>
          <w:szCs w:val="28"/>
        </w:rPr>
        <w:t xml:space="preserve"> года индекс производства по виду деятельно</w:t>
      </w:r>
      <w:r>
        <w:rPr>
          <w:sz w:val="28"/>
          <w:szCs w:val="28"/>
        </w:rPr>
        <w:t>сти «</w:t>
      </w:r>
      <w:r w:rsidRPr="00613E23">
        <w:rPr>
          <w:sz w:val="28"/>
          <w:szCs w:val="28"/>
        </w:rPr>
        <w:t>добыча полезных ископаемых</w:t>
      </w:r>
      <w:r>
        <w:rPr>
          <w:sz w:val="28"/>
          <w:szCs w:val="28"/>
        </w:rPr>
        <w:t>» характеризуется ростом на 41,6</w:t>
      </w:r>
      <w:r w:rsidRPr="00174CD6">
        <w:rPr>
          <w:sz w:val="28"/>
          <w:szCs w:val="28"/>
        </w:rPr>
        <w:t>%.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jc w:val="center"/>
        <w:rPr>
          <w:sz w:val="28"/>
          <w:szCs w:val="28"/>
        </w:rPr>
      </w:pPr>
      <w:r w:rsidRPr="00840906">
        <w:rPr>
          <w:b/>
          <w:sz w:val="28"/>
          <w:szCs w:val="28"/>
        </w:rPr>
        <w:t>Структура объема отгруженных товаров собственного производства</w:t>
      </w:r>
      <w:r w:rsidRPr="00840906">
        <w:rPr>
          <w:rStyle w:val="FootnoteReference"/>
          <w:b/>
          <w:sz w:val="28"/>
          <w:szCs w:val="28"/>
        </w:rPr>
        <w:footnoteReference w:id="5"/>
      </w:r>
      <w:r>
        <w:rPr>
          <w:b/>
          <w:sz w:val="28"/>
          <w:szCs w:val="28"/>
        </w:rPr>
        <w:t xml:space="preserve"> обрабатывающих производств                                                                                     </w:t>
      </w:r>
      <w:r>
        <w:rPr>
          <w:sz w:val="28"/>
          <w:szCs w:val="28"/>
        </w:rPr>
        <w:t xml:space="preserve"> (в процентах к итогу)</w:t>
      </w:r>
    </w:p>
    <w:p w:rsidR="003F6351" w:rsidRDefault="003F6351" w:rsidP="00176ADD">
      <w:pPr>
        <w:spacing w:after="0"/>
        <w:jc w:val="center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6912"/>
        <w:gridCol w:w="1276"/>
        <w:gridCol w:w="1276"/>
      </w:tblGrid>
      <w:tr w:rsidR="003F6351" w:rsidRPr="003F5DFC" w:rsidTr="007D6A5B">
        <w:trPr>
          <w:trHeight w:val="493"/>
          <w:tblHeader/>
        </w:trPr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ind w:left="170" w:hanging="17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F5DFC">
                <w:rPr>
                  <w:sz w:val="24"/>
                  <w:szCs w:val="24"/>
                </w:rPr>
                <w:t>2016 г</w:t>
              </w:r>
            </w:smartTag>
            <w:r w:rsidRPr="003F5DFC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3F5DFC">
                <w:rPr>
                  <w:sz w:val="24"/>
                  <w:szCs w:val="24"/>
                </w:rPr>
                <w:t>2015 г</w:t>
              </w:r>
            </w:smartTag>
            <w:r w:rsidRPr="003F5DFC">
              <w:rPr>
                <w:sz w:val="24"/>
                <w:szCs w:val="24"/>
              </w:rPr>
              <w:t>.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100,0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ind w:left="170" w:hanging="170"/>
              <w:rPr>
                <w:i/>
                <w:sz w:val="24"/>
                <w:szCs w:val="24"/>
              </w:rPr>
            </w:pPr>
            <w:r w:rsidRPr="003F5DFC">
              <w:rPr>
                <w:i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производство пищевых продуктов, включая напитки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2,7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3,0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ind w:left="284" w:hanging="284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химическое производство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9,3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7,0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ind w:left="284" w:hanging="284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3,0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производство прочих неметаллических минеральных продуктов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0,9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0,9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1,0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производство машин и оборудования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0,3</w:t>
            </w:r>
          </w:p>
        </w:tc>
      </w:tr>
      <w:tr w:rsidR="003F6351" w:rsidRPr="003F5DFC" w:rsidTr="007D6A5B">
        <w:tc>
          <w:tcPr>
            <w:tcW w:w="691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прочие производства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84,6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84,8</w:t>
            </w:r>
          </w:p>
        </w:tc>
      </w:tr>
    </w:tbl>
    <w:p w:rsidR="003F6351" w:rsidRDefault="003F6351" w:rsidP="00176ADD">
      <w:pPr>
        <w:contextualSpacing/>
        <w:jc w:val="center"/>
        <w:rPr>
          <w:b/>
          <w:sz w:val="28"/>
          <w:szCs w:val="28"/>
        </w:rPr>
      </w:pPr>
    </w:p>
    <w:p w:rsidR="003F6351" w:rsidRDefault="003F6351" w:rsidP="00176ADD">
      <w:pPr>
        <w:contextualSpacing/>
        <w:jc w:val="center"/>
        <w:rPr>
          <w:b/>
          <w:sz w:val="28"/>
          <w:szCs w:val="28"/>
        </w:rPr>
      </w:pPr>
    </w:p>
    <w:p w:rsidR="003F6351" w:rsidRPr="00840906" w:rsidRDefault="003F6351" w:rsidP="00176ADD">
      <w:pPr>
        <w:contextualSpacing/>
        <w:jc w:val="center"/>
        <w:rPr>
          <w:b/>
          <w:sz w:val="28"/>
          <w:szCs w:val="28"/>
        </w:rPr>
      </w:pPr>
      <w:r w:rsidRPr="00840906">
        <w:rPr>
          <w:b/>
          <w:sz w:val="28"/>
          <w:szCs w:val="28"/>
        </w:rPr>
        <w:t>Структура объема отгруженных товаров собственного производства,</w:t>
      </w:r>
      <w:r>
        <w:rPr>
          <w:b/>
          <w:sz w:val="28"/>
          <w:szCs w:val="28"/>
        </w:rPr>
        <w:t xml:space="preserve"> </w:t>
      </w:r>
      <w:r w:rsidRPr="00840906">
        <w:rPr>
          <w:b/>
          <w:sz w:val="28"/>
          <w:szCs w:val="28"/>
        </w:rPr>
        <w:t>выполненных работ и услуг по организациям промышленных видов экономической деятельности</w:t>
      </w:r>
      <w:r>
        <w:rPr>
          <w:b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2016 г"/>
        </w:smartTagPr>
        <w:r>
          <w:rPr>
            <w:b/>
            <w:sz w:val="28"/>
            <w:szCs w:val="28"/>
          </w:rPr>
          <w:t>2016 г</w:t>
        </w:r>
      </w:smartTag>
      <w:r>
        <w:rPr>
          <w:b/>
          <w:sz w:val="28"/>
          <w:szCs w:val="28"/>
        </w:rPr>
        <w:t>. (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sz w:val="28"/>
            <w:szCs w:val="28"/>
          </w:rPr>
          <w:t>2015</w:t>
        </w:r>
        <w:r w:rsidRPr="00840906">
          <w:rPr>
            <w:b/>
            <w:sz w:val="28"/>
            <w:szCs w:val="28"/>
          </w:rPr>
          <w:t xml:space="preserve"> г</w:t>
        </w:r>
      </w:smartTag>
      <w:r w:rsidRPr="00840906">
        <w:rPr>
          <w:b/>
          <w:sz w:val="28"/>
          <w:szCs w:val="28"/>
        </w:rPr>
        <w:t>.)</w:t>
      </w:r>
    </w:p>
    <w:p w:rsidR="003F6351" w:rsidRPr="00840906" w:rsidRDefault="003F6351" w:rsidP="00176ADD">
      <w:pPr>
        <w:contextualSpacing/>
        <w:jc w:val="center"/>
        <w:rPr>
          <w:sz w:val="28"/>
          <w:szCs w:val="28"/>
        </w:rPr>
      </w:pPr>
      <w:r w:rsidRPr="00840906">
        <w:rPr>
          <w:sz w:val="28"/>
          <w:szCs w:val="28"/>
        </w:rPr>
        <w:t xml:space="preserve">(в процентах к итогу) </w:t>
      </w:r>
    </w:p>
    <w:p w:rsidR="003F6351" w:rsidRPr="00840906" w:rsidRDefault="003F6351" w:rsidP="00176ADD">
      <w:pPr>
        <w:jc w:val="center"/>
        <w:rPr>
          <w:sz w:val="28"/>
          <w:szCs w:val="28"/>
          <w:highlight w:val="red"/>
        </w:rPr>
      </w:pPr>
      <w:r w:rsidRPr="00840906">
        <w:rPr>
          <w:sz w:val="28"/>
          <w:szCs w:val="28"/>
        </w:rPr>
        <w:tab/>
      </w:r>
      <w:r w:rsidRPr="003F5DFC">
        <w:rPr>
          <w:noProof/>
          <w:sz w:val="28"/>
          <w:szCs w:val="28"/>
          <w:lang w:eastAsia="ru-RU"/>
        </w:rPr>
        <w:object w:dxaOrig="8689" w:dyaOrig="39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8" o:spid="_x0000_i1025" type="#_x0000_t75" style="width:450pt;height:235.5pt;visibility:visible" o:ole="">
            <v:imagedata r:id="rId7" o:title="" croptop="-8475f" cropbottom="-5911f" cropleft="-2097f" cropright="-181f"/>
            <o:lock v:ext="edit" aspectratio="f"/>
          </v:shape>
          <o:OLEObject Type="Embed" ProgID="Excel.Sheet.8" ShapeID="Диаграмма 8" DrawAspect="Content" ObjectID="_1555485716" r:id="rId8"/>
        </w:object>
      </w:r>
    </w:p>
    <w:p w:rsidR="003F6351" w:rsidRDefault="003F6351" w:rsidP="00176ADD">
      <w:pPr>
        <w:jc w:val="center"/>
        <w:rPr>
          <w:b/>
          <w:sz w:val="28"/>
          <w:szCs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3" w:name="_Toc479154552"/>
      <w:r>
        <w:rPr>
          <w:rFonts w:cs="Calibri"/>
          <w:sz w:val="32"/>
          <w:szCs w:val="32"/>
        </w:rPr>
        <w:t>СТРОИТЕЛЬСТВО</w:t>
      </w:r>
      <w:bookmarkEnd w:id="3"/>
    </w:p>
    <w:p w:rsidR="003F6351" w:rsidRDefault="003F6351" w:rsidP="00176ADD">
      <w:pPr>
        <w:spacing w:after="120"/>
        <w:ind w:firstLine="720"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spacing w:after="0"/>
        <w:ind w:firstLine="720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</w:t>
      </w:r>
      <w:r>
        <w:rPr>
          <w:rFonts w:cs="Calibri"/>
          <w:sz w:val="28"/>
          <w:szCs w:val="28"/>
        </w:rPr>
        <w:t>оду</w:t>
      </w:r>
      <w:r w:rsidRPr="003D34C9">
        <w:rPr>
          <w:rFonts w:cs="Calibri"/>
          <w:sz w:val="28"/>
          <w:szCs w:val="28"/>
        </w:rPr>
        <w:t xml:space="preserve"> введены</w:t>
      </w:r>
      <w:r w:rsidRPr="003D34C9">
        <w:rPr>
          <w:rFonts w:cs="Calibri"/>
          <w:b/>
          <w:sz w:val="28"/>
          <w:szCs w:val="28"/>
        </w:rPr>
        <w:t xml:space="preserve"> </w:t>
      </w:r>
      <w:r w:rsidRPr="003D34C9">
        <w:rPr>
          <w:rFonts w:cs="Calibri"/>
          <w:sz w:val="28"/>
          <w:szCs w:val="28"/>
        </w:rPr>
        <w:t xml:space="preserve">в действие жилые дома общей площадью </w:t>
      </w:r>
      <w:r>
        <w:rPr>
          <w:rFonts w:cs="Calibri"/>
          <w:sz w:val="28"/>
          <w:szCs w:val="28"/>
        </w:rPr>
        <w:t>7,2 тыс. кв. метров, что на 1,2</w:t>
      </w:r>
      <w:r w:rsidRPr="003D34C9">
        <w:rPr>
          <w:rFonts w:cs="Calibri"/>
          <w:sz w:val="28"/>
          <w:szCs w:val="28"/>
        </w:rPr>
        <w:t xml:space="preserve"> тыс. кв. метров (</w:t>
      </w:r>
      <w:r>
        <w:rPr>
          <w:rFonts w:cs="Calibri"/>
          <w:sz w:val="28"/>
          <w:szCs w:val="28"/>
        </w:rPr>
        <w:t>20,0</w:t>
      </w:r>
      <w:r w:rsidRPr="003D34C9">
        <w:rPr>
          <w:rFonts w:cs="Calibri"/>
          <w:sz w:val="28"/>
          <w:szCs w:val="28"/>
        </w:rPr>
        <w:t xml:space="preserve">%) </w:t>
      </w:r>
      <w:r>
        <w:rPr>
          <w:rFonts w:cs="Calibri"/>
          <w:sz w:val="28"/>
          <w:szCs w:val="28"/>
        </w:rPr>
        <w:t>больше</w:t>
      </w:r>
      <w:r w:rsidRPr="003D34C9">
        <w:rPr>
          <w:rFonts w:cs="Calibri"/>
          <w:sz w:val="28"/>
          <w:szCs w:val="28"/>
        </w:rPr>
        <w:t>, чем в 201</w:t>
      </w:r>
      <w:r>
        <w:rPr>
          <w:rFonts w:cs="Calibri"/>
          <w:sz w:val="28"/>
          <w:szCs w:val="28"/>
        </w:rPr>
        <w:t>5</w:t>
      </w:r>
      <w:r w:rsidRPr="003D34C9">
        <w:rPr>
          <w:rFonts w:cs="Calibri"/>
          <w:sz w:val="28"/>
          <w:szCs w:val="28"/>
        </w:rPr>
        <w:t xml:space="preserve"> году.</w:t>
      </w:r>
    </w:p>
    <w:p w:rsidR="003F6351" w:rsidRDefault="003F6351" w:rsidP="00176ADD">
      <w:pPr>
        <w:spacing w:after="0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 xml:space="preserve">          Введено </w:t>
      </w:r>
      <w:r>
        <w:rPr>
          <w:rFonts w:cs="Calibri"/>
          <w:sz w:val="28"/>
          <w:szCs w:val="28"/>
        </w:rPr>
        <w:t>36</w:t>
      </w:r>
      <w:r w:rsidRPr="003D34C9">
        <w:rPr>
          <w:rStyle w:val="FootnoteReference"/>
          <w:rFonts w:cs="Calibri"/>
          <w:sz w:val="28"/>
          <w:szCs w:val="28"/>
        </w:rPr>
        <w:footnoteReference w:id="6"/>
      </w:r>
      <w:r w:rsidRPr="003D34C9">
        <w:rPr>
          <w:rFonts w:cs="Calibri"/>
          <w:sz w:val="28"/>
          <w:szCs w:val="28"/>
        </w:rPr>
        <w:t xml:space="preserve"> индивидуальных жилых дом</w:t>
      </w:r>
      <w:r>
        <w:rPr>
          <w:rFonts w:cs="Calibri"/>
          <w:sz w:val="28"/>
          <w:szCs w:val="28"/>
        </w:rPr>
        <w:t>ов</w:t>
      </w:r>
      <w:r w:rsidRPr="003D34C9">
        <w:rPr>
          <w:rFonts w:cs="Calibri"/>
          <w:sz w:val="28"/>
          <w:szCs w:val="28"/>
        </w:rPr>
        <w:t xml:space="preserve">, общей площадью </w:t>
      </w:r>
      <w:r>
        <w:rPr>
          <w:rFonts w:cs="Calibri"/>
          <w:sz w:val="28"/>
          <w:szCs w:val="28"/>
        </w:rPr>
        <w:t>7,0</w:t>
      </w:r>
      <w:r w:rsidRPr="003D34C9">
        <w:rPr>
          <w:rFonts w:cs="Calibri"/>
          <w:sz w:val="28"/>
          <w:szCs w:val="28"/>
        </w:rPr>
        <w:t xml:space="preserve"> тыс. кв. метров. Их доля в общем объеме жилищного строительства равна </w:t>
      </w:r>
      <w:r>
        <w:rPr>
          <w:rFonts w:cs="Calibri"/>
          <w:sz w:val="28"/>
          <w:szCs w:val="28"/>
        </w:rPr>
        <w:t>97,2</w:t>
      </w:r>
      <w:r w:rsidRPr="003D34C9">
        <w:rPr>
          <w:rFonts w:cs="Calibri"/>
          <w:sz w:val="28"/>
          <w:szCs w:val="28"/>
        </w:rPr>
        <w:t>% (в 201</w:t>
      </w:r>
      <w:r>
        <w:rPr>
          <w:rFonts w:cs="Calibri"/>
          <w:sz w:val="28"/>
          <w:szCs w:val="28"/>
        </w:rPr>
        <w:t>5</w:t>
      </w:r>
      <w:r w:rsidRPr="003D34C9">
        <w:rPr>
          <w:rFonts w:cs="Calibri"/>
          <w:sz w:val="28"/>
          <w:szCs w:val="28"/>
        </w:rPr>
        <w:t xml:space="preserve">г. – </w:t>
      </w:r>
      <w:r>
        <w:rPr>
          <w:rFonts w:cs="Calibri"/>
          <w:sz w:val="28"/>
          <w:szCs w:val="28"/>
        </w:rPr>
        <w:t>88,3</w:t>
      </w:r>
      <w:r w:rsidRPr="003D34C9">
        <w:rPr>
          <w:rFonts w:cs="Calibri"/>
          <w:sz w:val="28"/>
          <w:szCs w:val="28"/>
        </w:rPr>
        <w:t>%).</w:t>
      </w:r>
    </w:p>
    <w:p w:rsidR="003F6351" w:rsidRDefault="003F6351" w:rsidP="00176ADD">
      <w:pPr>
        <w:spacing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Прирост общей жилой площади многоквартирных жилых домов после реконструкции составил 0,2 тыс. кв. метров.</w:t>
      </w:r>
    </w:p>
    <w:p w:rsidR="003F6351" w:rsidRDefault="003F6351" w:rsidP="00176ADD">
      <w:pPr>
        <w:spacing w:after="0"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spacing w:after="120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Распределение построенных ква</w:t>
      </w:r>
      <w:r>
        <w:rPr>
          <w:rFonts w:cs="Calibri"/>
          <w:b/>
          <w:sz w:val="28"/>
          <w:szCs w:val="28"/>
        </w:rPr>
        <w:t>ртир по количеству комнат в 2016</w:t>
      </w:r>
      <w:r w:rsidRPr="003D34C9">
        <w:rPr>
          <w:rFonts w:cs="Calibri"/>
          <w:b/>
          <w:sz w:val="28"/>
          <w:szCs w:val="28"/>
        </w:rPr>
        <w:t xml:space="preserve"> году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2551"/>
        <w:gridCol w:w="2977"/>
      </w:tblGrid>
      <w:tr w:rsidR="003F6351" w:rsidRPr="003F5DFC" w:rsidTr="007D6A5B">
        <w:trPr>
          <w:tblHeader/>
        </w:trPr>
        <w:tc>
          <w:tcPr>
            <w:tcW w:w="3936" w:type="dxa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Всего, единиц</w:t>
            </w:r>
          </w:p>
        </w:tc>
        <w:tc>
          <w:tcPr>
            <w:tcW w:w="2977" w:type="dxa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 т. ч. индивидуальное строительство</w:t>
            </w:r>
          </w:p>
        </w:tc>
      </w:tr>
      <w:tr w:rsidR="003F6351" w:rsidRPr="003F5DFC" w:rsidTr="007D6A5B">
        <w:tc>
          <w:tcPr>
            <w:tcW w:w="393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Введено в действие жилых зданий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36</w:t>
            </w:r>
          </w:p>
        </w:tc>
      </w:tr>
      <w:tr w:rsidR="003F6351" w:rsidRPr="003F5DFC" w:rsidTr="007D6A5B">
        <w:tc>
          <w:tcPr>
            <w:tcW w:w="393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в них квартир: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36</w:t>
            </w:r>
          </w:p>
        </w:tc>
      </w:tr>
      <w:tr w:rsidR="003F6351" w:rsidRPr="003F5DFC" w:rsidTr="007D6A5B">
        <w:tc>
          <w:tcPr>
            <w:tcW w:w="393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однокомнатных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</w:t>
            </w:r>
          </w:p>
        </w:tc>
      </w:tr>
      <w:tr w:rsidR="003F6351" w:rsidRPr="003F5DFC" w:rsidTr="007D6A5B">
        <w:tc>
          <w:tcPr>
            <w:tcW w:w="393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двухкомнатных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</w:t>
            </w:r>
          </w:p>
        </w:tc>
      </w:tr>
      <w:tr w:rsidR="003F6351" w:rsidRPr="003F5DFC" w:rsidTr="007D6A5B">
        <w:trPr>
          <w:trHeight w:val="70"/>
        </w:trPr>
        <w:tc>
          <w:tcPr>
            <w:tcW w:w="393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трехкомнатных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</w:t>
            </w:r>
          </w:p>
        </w:tc>
      </w:tr>
      <w:tr w:rsidR="003F6351" w:rsidRPr="003F5DFC" w:rsidTr="007D6A5B">
        <w:tc>
          <w:tcPr>
            <w:tcW w:w="393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i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>четырехкомнатных и более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21</w:t>
            </w:r>
          </w:p>
        </w:tc>
      </w:tr>
    </w:tbl>
    <w:p w:rsidR="003F6351" w:rsidRDefault="003F6351" w:rsidP="00176ADD">
      <w:pPr>
        <w:ind w:firstLine="720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20"/>
        <w:jc w:val="both"/>
        <w:rPr>
          <w:sz w:val="28"/>
          <w:szCs w:val="28"/>
        </w:rPr>
      </w:pPr>
      <w:r w:rsidRPr="00840906">
        <w:rPr>
          <w:sz w:val="28"/>
          <w:szCs w:val="28"/>
        </w:rPr>
        <w:t xml:space="preserve">Объем работ, выполненных по виду экономической деятельности </w:t>
      </w:r>
      <w:r w:rsidRPr="009112E3">
        <w:rPr>
          <w:b/>
          <w:i/>
          <w:sz w:val="28"/>
          <w:szCs w:val="28"/>
        </w:rPr>
        <w:t>«Строительство»</w:t>
      </w:r>
      <w:r>
        <w:rPr>
          <w:sz w:val="28"/>
          <w:szCs w:val="28"/>
        </w:rPr>
        <w:t>, в январе – декабре 2016 года составил 331,2</w:t>
      </w:r>
      <w:r w:rsidRPr="00840906">
        <w:rPr>
          <w:sz w:val="28"/>
          <w:szCs w:val="28"/>
        </w:rPr>
        <w:t xml:space="preserve"> млн. рублей </w:t>
      </w:r>
      <w:r w:rsidRPr="009112E3">
        <w:rPr>
          <w:i/>
          <w:sz w:val="28"/>
          <w:szCs w:val="28"/>
        </w:rPr>
        <w:t>(без субъектов малого предпринимательства)</w:t>
      </w:r>
      <w:r w:rsidRPr="00840906">
        <w:rPr>
          <w:sz w:val="28"/>
          <w:szCs w:val="28"/>
        </w:rPr>
        <w:t>,</w:t>
      </w:r>
      <w:r>
        <w:rPr>
          <w:sz w:val="28"/>
          <w:szCs w:val="28"/>
        </w:rPr>
        <w:t xml:space="preserve"> что на 21,3% ниже показателя</w:t>
      </w:r>
      <w:r w:rsidRPr="00840906">
        <w:rPr>
          <w:color w:val="FF6600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периода прошлого года. Из них строительные организации</w:t>
      </w:r>
      <w:r w:rsidRPr="0084090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выполнили объем работ на 323,8 млн. рублей, это 80,2% к уровню 2015 года.</w:t>
      </w:r>
    </w:p>
    <w:p w:rsidR="003F6351" w:rsidRDefault="003F6351" w:rsidP="00176ADD">
      <w:pPr>
        <w:spacing w:after="0"/>
        <w:ind w:firstLine="720"/>
        <w:jc w:val="both"/>
        <w:rPr>
          <w:sz w:val="28"/>
          <w:szCs w:val="28"/>
        </w:rPr>
      </w:pPr>
      <w:r w:rsidRPr="00840906">
        <w:rPr>
          <w:sz w:val="28"/>
          <w:szCs w:val="28"/>
        </w:rPr>
        <w:t xml:space="preserve">Кроме того, </w:t>
      </w:r>
      <w:r w:rsidRPr="0081026F">
        <w:rPr>
          <w:b/>
          <w:i/>
          <w:sz w:val="28"/>
          <w:szCs w:val="28"/>
        </w:rPr>
        <w:t>крупными и средними</w:t>
      </w:r>
      <w:r>
        <w:rPr>
          <w:sz w:val="28"/>
          <w:szCs w:val="28"/>
        </w:rPr>
        <w:t xml:space="preserve"> организациями в 2016</w:t>
      </w:r>
      <w:r w:rsidRPr="00840906">
        <w:rPr>
          <w:sz w:val="28"/>
          <w:szCs w:val="28"/>
        </w:rPr>
        <w:t xml:space="preserve"> году выполнено хозяйственным способом строительн</w:t>
      </w:r>
      <w:r>
        <w:rPr>
          <w:sz w:val="28"/>
          <w:szCs w:val="28"/>
        </w:rPr>
        <w:t xml:space="preserve">о-монтажных работ на сумму 1,9 </w:t>
      </w:r>
      <w:r w:rsidRPr="00840906">
        <w:rPr>
          <w:sz w:val="28"/>
          <w:szCs w:val="28"/>
        </w:rPr>
        <w:t>млн. рублей,</w:t>
      </w:r>
      <w:r>
        <w:rPr>
          <w:sz w:val="28"/>
          <w:szCs w:val="28"/>
        </w:rPr>
        <w:t xml:space="preserve"> что составило 117,1</w:t>
      </w:r>
      <w:r w:rsidRPr="00D33A9D">
        <w:rPr>
          <w:sz w:val="28"/>
          <w:szCs w:val="28"/>
        </w:rPr>
        <w:t>%</w:t>
      </w:r>
      <w:r w:rsidRPr="00840906">
        <w:rPr>
          <w:sz w:val="28"/>
          <w:szCs w:val="28"/>
        </w:rPr>
        <w:t xml:space="preserve"> к </w:t>
      </w:r>
      <w:r>
        <w:rPr>
          <w:sz w:val="28"/>
          <w:szCs w:val="28"/>
        </w:rPr>
        <w:t>уровню предыдущего года</w:t>
      </w:r>
      <w:r w:rsidRPr="00840906">
        <w:rPr>
          <w:sz w:val="28"/>
          <w:szCs w:val="28"/>
        </w:rPr>
        <w:t>.</w:t>
      </w:r>
    </w:p>
    <w:p w:rsidR="003F6351" w:rsidRDefault="003F6351" w:rsidP="00176ADD">
      <w:pPr>
        <w:ind w:right="170" w:firstLine="720"/>
        <w:jc w:val="center"/>
        <w:rPr>
          <w:sz w:val="28"/>
          <w:szCs w:val="28"/>
        </w:rPr>
      </w:pPr>
    </w:p>
    <w:p w:rsidR="003F6351" w:rsidRPr="00EA61CA" w:rsidRDefault="003F6351" w:rsidP="00176ADD">
      <w:pPr>
        <w:ind w:right="170" w:firstLine="720"/>
        <w:jc w:val="center"/>
        <w:rPr>
          <w:b/>
          <w:sz w:val="28"/>
          <w:szCs w:val="28"/>
        </w:rPr>
      </w:pPr>
      <w:r w:rsidRPr="00EA61CA">
        <w:rPr>
          <w:b/>
          <w:sz w:val="28"/>
          <w:szCs w:val="28"/>
        </w:rPr>
        <w:t xml:space="preserve">Объем работ, выполненных по виду экономической деятельности </w:t>
      </w:r>
      <w:r w:rsidRPr="00EA61CA">
        <w:rPr>
          <w:b/>
          <w:i/>
          <w:sz w:val="28"/>
          <w:szCs w:val="28"/>
        </w:rPr>
        <w:t>«Строительство»</w:t>
      </w:r>
      <w:r w:rsidRPr="00EA61CA">
        <w:rPr>
          <w:b/>
          <w:sz w:val="28"/>
          <w:szCs w:val="28"/>
        </w:rPr>
        <w:t xml:space="preserve">  (млн. рублей)</w:t>
      </w:r>
    </w:p>
    <w:p w:rsidR="003F6351" w:rsidRPr="00874583" w:rsidRDefault="003F6351" w:rsidP="00176ADD">
      <w:r w:rsidRPr="00843108">
        <w:rPr>
          <w:noProof/>
          <w:lang w:eastAsia="ru-RU"/>
        </w:rPr>
        <w:object w:dxaOrig="9937" w:dyaOrig="5732">
          <v:shape id="Диаграмма 9" o:spid="_x0000_i1026" type="#_x0000_t75" style="width:492pt;height:287.25pt;visibility:visible" o:ole="">
            <v:imagedata r:id="rId9" o:title="" cropbottom="-103f" cropright="-26f"/>
            <o:lock v:ext="edit" aspectratio="f"/>
          </v:shape>
          <o:OLEObject Type="Embed" ProgID="Excel.Sheet.8" ShapeID="Диаграмма 9" DrawAspect="Content" ObjectID="_1555485717" r:id="rId10"/>
        </w:object>
      </w: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4" w:name="_Toc479154553"/>
      <w:bookmarkStart w:id="5" w:name="_Toc130197297"/>
      <w:r>
        <w:rPr>
          <w:rFonts w:cs="Calibri"/>
          <w:sz w:val="32"/>
          <w:szCs w:val="32"/>
        </w:rPr>
        <w:t>ТРАНСПОРТ</w:t>
      </w:r>
      <w:bookmarkEnd w:id="4"/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На конец 2016 года в городе насчитывалось 24,5 тыс. единиц автотранспорта, в том числе собственных легковых автомобилей 21,8 тыс. единиц. На 1000 жителей города приходится 348,8 собственных легковых автомобилей, что на 0,8% меньше чем в 2015 году. 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Коммерческий объем перевозок грузов и грузооборот транспорта организаций </w:t>
      </w:r>
      <w:r>
        <w:rPr>
          <w:rFonts w:cs="Calibri"/>
          <w:i/>
          <w:sz w:val="28"/>
          <w:szCs w:val="28"/>
        </w:rPr>
        <w:t>всех видов деятельности</w:t>
      </w:r>
      <w:r>
        <w:rPr>
          <w:rFonts w:cs="Calibri"/>
          <w:sz w:val="28"/>
          <w:szCs w:val="28"/>
        </w:rPr>
        <w:t xml:space="preserve"> характеризуется следующими данными:   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</w:p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19"/>
        <w:gridCol w:w="1299"/>
        <w:gridCol w:w="1842"/>
      </w:tblGrid>
      <w:tr w:rsidR="003F6351" w:rsidRPr="003F5DFC" w:rsidTr="00B256F8">
        <w:trPr>
          <w:trHeight w:val="675"/>
          <w:tblHeader/>
        </w:trPr>
        <w:tc>
          <w:tcPr>
            <w:tcW w:w="6319" w:type="dxa"/>
          </w:tcPr>
          <w:p w:rsidR="003F6351" w:rsidRPr="003F5DFC" w:rsidRDefault="003F6351" w:rsidP="00176ADD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</w:t>
            </w:r>
          </w:p>
        </w:tc>
        <w:tc>
          <w:tcPr>
            <w:tcW w:w="1299" w:type="dxa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2016 г.</w:t>
            </w:r>
          </w:p>
        </w:tc>
        <w:tc>
          <w:tcPr>
            <w:tcW w:w="1842" w:type="dxa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 % к 2015 г.</w:t>
            </w:r>
          </w:p>
        </w:tc>
      </w:tr>
      <w:tr w:rsidR="003F6351" w:rsidRPr="003F5DFC" w:rsidTr="00B256F8">
        <w:trPr>
          <w:trHeight w:val="300"/>
        </w:trPr>
        <w:tc>
          <w:tcPr>
            <w:tcW w:w="6319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 xml:space="preserve"> Перевезено грузов, тыс. тонн</w:t>
            </w:r>
          </w:p>
        </w:tc>
        <w:tc>
          <w:tcPr>
            <w:tcW w:w="1299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3575,6</w:t>
            </w:r>
          </w:p>
        </w:tc>
        <w:tc>
          <w:tcPr>
            <w:tcW w:w="1842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81,1</w:t>
            </w:r>
          </w:p>
        </w:tc>
      </w:tr>
      <w:tr w:rsidR="003F6351" w:rsidRPr="003F5DFC" w:rsidTr="00B256F8">
        <w:trPr>
          <w:trHeight w:val="289"/>
        </w:trPr>
        <w:tc>
          <w:tcPr>
            <w:tcW w:w="6319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 xml:space="preserve"> Грузооборот, тыс. т-км </w:t>
            </w:r>
          </w:p>
        </w:tc>
        <w:tc>
          <w:tcPr>
            <w:tcW w:w="1299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114963,4</w:t>
            </w:r>
          </w:p>
        </w:tc>
        <w:tc>
          <w:tcPr>
            <w:tcW w:w="1842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81,6</w:t>
            </w:r>
          </w:p>
        </w:tc>
      </w:tr>
    </w:tbl>
    <w:p w:rsidR="003F6351" w:rsidRDefault="003F6351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9"/>
        <w:jc w:val="both"/>
        <w:rPr>
          <w:rFonts w:cs="Calibri"/>
          <w:color w:val="FF0000"/>
          <w:sz w:val="28"/>
          <w:szCs w:val="28"/>
        </w:rPr>
      </w:pPr>
      <w:r>
        <w:rPr>
          <w:rFonts w:cs="Calibri"/>
          <w:sz w:val="28"/>
          <w:szCs w:val="28"/>
        </w:rPr>
        <w:t>На начало 2017 года на маршрутах общего пользования работали 91 муниципальный автобус и 32 автобуса, принадлежащих индивидуальным предпринимателям. Обслуживались 23 маршрутов, в том числе 21 внутригородской.</w:t>
      </w:r>
      <w:r>
        <w:rPr>
          <w:rFonts w:cs="Calibri"/>
          <w:color w:val="FF0000"/>
          <w:sz w:val="28"/>
          <w:szCs w:val="28"/>
        </w:rPr>
        <w:t xml:space="preserve"> </w:t>
      </w:r>
    </w:p>
    <w:p w:rsidR="003F6351" w:rsidRDefault="003F6351" w:rsidP="00176ADD">
      <w:pPr>
        <w:spacing w:after="0"/>
        <w:ind w:firstLine="709"/>
        <w:jc w:val="both"/>
        <w:rPr>
          <w:rFonts w:cs="Calibri"/>
          <w:color w:val="FF0000"/>
          <w:sz w:val="28"/>
          <w:szCs w:val="28"/>
        </w:rPr>
      </w:pPr>
    </w:p>
    <w:p w:rsidR="003F6351" w:rsidRDefault="003F6351" w:rsidP="00176ADD">
      <w:pPr>
        <w:spacing w:after="0"/>
        <w:ind w:firstLine="709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Перевозки пассажиров и пассажирооборот </w:t>
      </w:r>
    </w:p>
    <w:p w:rsidR="003F6351" w:rsidRDefault="003F6351" w:rsidP="00176ADD">
      <w:pPr>
        <w:spacing w:after="0"/>
        <w:ind w:firstLine="709"/>
        <w:jc w:val="center"/>
        <w:rPr>
          <w:rFonts w:cs="Calibri"/>
          <w:b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>на автобусных маршрутах</w:t>
      </w:r>
      <w:r>
        <w:rPr>
          <w:rFonts w:cs="Calibri"/>
          <w:b/>
          <w:i/>
          <w:sz w:val="28"/>
          <w:szCs w:val="28"/>
        </w:rPr>
        <w:t xml:space="preserve"> общего пользования</w:t>
      </w:r>
      <w:r>
        <w:rPr>
          <w:rStyle w:val="FootnoteReference"/>
          <w:rFonts w:cs="Calibri"/>
          <w:b/>
          <w:i/>
          <w:sz w:val="28"/>
          <w:szCs w:val="28"/>
        </w:rPr>
        <w:footnoteReference w:id="7"/>
      </w:r>
      <w:r>
        <w:rPr>
          <w:rFonts w:cs="Calibri"/>
          <w:b/>
          <w:i/>
          <w:sz w:val="28"/>
          <w:szCs w:val="28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2"/>
        <w:gridCol w:w="1534"/>
        <w:gridCol w:w="1154"/>
        <w:gridCol w:w="1880"/>
      </w:tblGrid>
      <w:tr w:rsidR="003F6351" w:rsidRPr="003F5DFC" w:rsidTr="00380499">
        <w:trPr>
          <w:trHeight w:val="1018"/>
          <w:tblHeader/>
        </w:trPr>
        <w:tc>
          <w:tcPr>
            <w:tcW w:w="4782" w:type="dxa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534" w:type="dxa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2016 г.</w:t>
            </w:r>
          </w:p>
        </w:tc>
        <w:tc>
          <w:tcPr>
            <w:tcW w:w="1154" w:type="dxa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 %  к 2015 г.</w:t>
            </w:r>
          </w:p>
        </w:tc>
        <w:tc>
          <w:tcPr>
            <w:tcW w:w="1880" w:type="dxa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Справочно: 2015 г. в % к 2014 г.</w:t>
            </w:r>
          </w:p>
        </w:tc>
      </w:tr>
      <w:tr w:rsidR="003F6351" w:rsidRPr="003F5DFC" w:rsidTr="00380499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Перевезено пассажиров, тыс.человек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8210,6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102,1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112,7</w:t>
            </w:r>
          </w:p>
        </w:tc>
      </w:tr>
      <w:tr w:rsidR="003F6351" w:rsidRPr="003F5DFC" w:rsidTr="00176ADD">
        <w:trPr>
          <w:trHeight w:val="228"/>
        </w:trPr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в том числе: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5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9F249D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внутригородское 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7747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</w:pPr>
            <w:r w:rsidRPr="003F5DFC">
              <w:t>101,1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114,1</w:t>
            </w:r>
          </w:p>
        </w:tc>
      </w:tr>
      <w:tr w:rsidR="003F6351" w:rsidRPr="003F5DFC" w:rsidTr="009F249D">
        <w:trPr>
          <w:trHeight w:val="422"/>
        </w:trPr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пригородное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229,7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</w:pPr>
            <w:r w:rsidRPr="003F5DFC">
              <w:t>153,6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72,4</w:t>
            </w:r>
          </w:p>
        </w:tc>
      </w:tr>
      <w:tr w:rsidR="003F6351" w:rsidRPr="003F5DFC" w:rsidTr="009F249D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междугородное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233,9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</w:pPr>
            <w:r w:rsidRPr="003F5DFC">
              <w:t>103,9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105,7</w:t>
            </w:r>
          </w:p>
        </w:tc>
      </w:tr>
      <w:tr w:rsidR="003F6351" w:rsidRPr="003F5DFC" w:rsidTr="00380499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Пассажирооборот, тыс. пасс. км.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81730,8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102,5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102,6</w:t>
            </w:r>
          </w:p>
        </w:tc>
      </w:tr>
      <w:tr w:rsidR="003F6351" w:rsidRPr="003F5DFC" w:rsidTr="00380499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в том числе: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54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9F249D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внутригородское 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41510,7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102,0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108,9</w:t>
            </w:r>
          </w:p>
        </w:tc>
      </w:tr>
      <w:tr w:rsidR="003F6351" w:rsidRPr="003F5DFC" w:rsidTr="009F249D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пригородное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4498,1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99,7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72,5</w:t>
            </w:r>
          </w:p>
        </w:tc>
      </w:tr>
      <w:tr w:rsidR="003F6351" w:rsidRPr="003F5DFC" w:rsidTr="009F249D">
        <w:tc>
          <w:tcPr>
            <w:tcW w:w="4782" w:type="dxa"/>
            <w:tcBorders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междугородное</w:t>
            </w:r>
          </w:p>
        </w:tc>
        <w:tc>
          <w:tcPr>
            <w:tcW w:w="15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35722</w:t>
            </w:r>
          </w:p>
        </w:tc>
        <w:tc>
          <w:tcPr>
            <w:tcW w:w="115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103,4</w:t>
            </w:r>
          </w:p>
        </w:tc>
        <w:tc>
          <w:tcPr>
            <w:tcW w:w="188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101,3</w:t>
            </w:r>
          </w:p>
        </w:tc>
      </w:tr>
    </w:tbl>
    <w:p w:rsidR="003F6351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6" w:name="_Toc479154554"/>
      <w:bookmarkStart w:id="7" w:name="_Toc112652017"/>
      <w:bookmarkEnd w:id="5"/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color w:val="000080"/>
          <w:sz w:val="32"/>
          <w:szCs w:val="32"/>
        </w:rPr>
      </w:pPr>
      <w:r>
        <w:rPr>
          <w:rFonts w:cs="Calibri"/>
          <w:sz w:val="32"/>
          <w:szCs w:val="32"/>
        </w:rPr>
        <w:t>ПЛАТНЫЕ УСЛУГИ НАСЕЛЕНИЮ</w:t>
      </w:r>
      <w:bookmarkEnd w:id="6"/>
    </w:p>
    <w:p w:rsidR="003F6351" w:rsidRPr="003D34C9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bookmarkStart w:id="8" w:name="_Toc112652019"/>
      <w:bookmarkEnd w:id="7"/>
    </w:p>
    <w:bookmarkEnd w:id="8"/>
    <w:p w:rsidR="003F6351" w:rsidRPr="003D34C9" w:rsidRDefault="003F6351" w:rsidP="00176ADD">
      <w:pPr>
        <w:ind w:firstLine="708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Объем платных услуг, о</w:t>
      </w:r>
      <w:r>
        <w:rPr>
          <w:rFonts w:cs="Calibri"/>
          <w:sz w:val="28"/>
          <w:szCs w:val="28"/>
        </w:rPr>
        <w:t>казанных населению города в 2016</w:t>
      </w:r>
      <w:r w:rsidRPr="003D34C9">
        <w:rPr>
          <w:rFonts w:cs="Calibri"/>
          <w:sz w:val="28"/>
          <w:szCs w:val="28"/>
        </w:rPr>
        <w:t xml:space="preserve"> году</w:t>
      </w:r>
      <w:r>
        <w:rPr>
          <w:rFonts w:cs="Calibri"/>
          <w:sz w:val="28"/>
          <w:szCs w:val="28"/>
        </w:rPr>
        <w:t>, составил 1956,8</w:t>
      </w:r>
      <w:r w:rsidRPr="003D34C9">
        <w:rPr>
          <w:rFonts w:cs="Calibri"/>
          <w:sz w:val="28"/>
          <w:szCs w:val="28"/>
        </w:rPr>
        <w:t xml:space="preserve"> млн. рублей</w:t>
      </w:r>
      <w:r w:rsidRPr="003D34C9">
        <w:rPr>
          <w:rStyle w:val="FootnoteReference"/>
          <w:rFonts w:cs="Calibri"/>
          <w:b/>
          <w:sz w:val="28"/>
          <w:szCs w:val="28"/>
        </w:rPr>
        <w:footnoteReference w:id="8"/>
      </w:r>
      <w:r w:rsidRPr="003D34C9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 xml:space="preserve"> что в сопоставимых ценах на 3,9</w:t>
      </w:r>
      <w:r w:rsidRPr="003D34C9">
        <w:rPr>
          <w:rFonts w:cs="Calibri"/>
          <w:sz w:val="28"/>
          <w:szCs w:val="28"/>
        </w:rPr>
        <w:t>% меньше</w:t>
      </w:r>
      <w:r>
        <w:rPr>
          <w:rFonts w:cs="Calibri"/>
          <w:sz w:val="28"/>
          <w:szCs w:val="28"/>
        </w:rPr>
        <w:t>, чем в 2015</w:t>
      </w:r>
      <w:r w:rsidRPr="003D34C9">
        <w:rPr>
          <w:rFonts w:cs="Calibri"/>
          <w:sz w:val="28"/>
          <w:szCs w:val="28"/>
        </w:rPr>
        <w:t xml:space="preserve"> году.</w:t>
      </w:r>
    </w:p>
    <w:p w:rsidR="003F6351" w:rsidRPr="003D34C9" w:rsidRDefault="003F6351" w:rsidP="00176ADD">
      <w:pPr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Структура и динамика объема платных услуг населению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7"/>
        <w:gridCol w:w="1991"/>
        <w:gridCol w:w="1098"/>
        <w:gridCol w:w="1418"/>
      </w:tblGrid>
      <w:tr w:rsidR="003F6351" w:rsidRPr="003F5DFC" w:rsidTr="0009072A">
        <w:trPr>
          <w:cantSplit/>
          <w:tblHeader/>
        </w:trPr>
        <w:tc>
          <w:tcPr>
            <w:tcW w:w="4957" w:type="dxa"/>
            <w:vMerge w:val="restart"/>
            <w:tcBorders>
              <w:bottom w:val="nil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991" w:type="dxa"/>
            <w:vMerge w:val="restart"/>
            <w:tcBorders>
              <w:bottom w:val="nil"/>
            </w:tcBorders>
            <w:vAlign w:val="center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2016 г.</w:t>
            </w:r>
          </w:p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тыс. рублей</w:t>
            </w:r>
          </w:p>
        </w:tc>
        <w:tc>
          <w:tcPr>
            <w:tcW w:w="2516" w:type="dxa"/>
            <w:gridSpan w:val="2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В % к</w:t>
            </w:r>
          </w:p>
        </w:tc>
      </w:tr>
      <w:tr w:rsidR="003F6351" w:rsidRPr="003F5DFC" w:rsidTr="0009072A">
        <w:trPr>
          <w:cantSplit/>
          <w:trHeight w:val="281"/>
          <w:tblHeader/>
        </w:trPr>
        <w:tc>
          <w:tcPr>
            <w:tcW w:w="4957" w:type="dxa"/>
            <w:vMerge/>
            <w:tcBorders>
              <w:top w:val="nil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  <w:highlight w:val="yellow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  <w:highlight w:val="yellow"/>
              </w:rPr>
            </w:pPr>
          </w:p>
        </w:tc>
        <w:tc>
          <w:tcPr>
            <w:tcW w:w="1098" w:type="dxa"/>
            <w:vAlign w:val="center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итогу</w:t>
            </w:r>
          </w:p>
        </w:tc>
        <w:tc>
          <w:tcPr>
            <w:tcW w:w="1418" w:type="dxa"/>
            <w:vAlign w:val="center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 xml:space="preserve">2015 г. </w:t>
            </w:r>
            <w:r w:rsidRPr="003F5DFC">
              <w:rPr>
                <w:rStyle w:val="FootnoteReference"/>
                <w:rFonts w:ascii="Garamond" w:hAnsi="Garamond" w:cs="Calibri"/>
                <w:b/>
                <w:sz w:val="24"/>
                <w:szCs w:val="24"/>
              </w:rPr>
              <w:footnoteReference w:id="9"/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both"/>
              <w:rPr>
                <w:rFonts w:ascii="Garamond" w:hAnsi="Garamond" w:cs="Calibri"/>
                <w:b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b/>
                <w:sz w:val="24"/>
                <w:szCs w:val="24"/>
              </w:rPr>
              <w:t>Всего оказано платных услуг населению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1956845,9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96,1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 xml:space="preserve"> в том числе: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Бытовые услуги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137823,3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7,0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80,6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Транспортные услуги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192306,7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9,8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103,6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Услуги связи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199714,8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10,2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89,9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Жилищные услуги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387435,1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19,8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97,8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Коммунальные услуги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812728,3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41,5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92,9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Услуги культуры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14314,3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117,6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Туристские услуги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14802,0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84,6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Услуги гостиниц и аналогичных средств размещения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9125,2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101,2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Услуги физической культуры и спорта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17086,5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87,4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Медицинские услуги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80060,0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105,8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Ветеринарные услуги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6722,0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100,5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Услуги правового характера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995,3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64,2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Услуги в сфере образования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61381,2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3,1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100,2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Социальные услуги, предоставляемые гражданам пожилого возраста и инвалидам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1351,3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121,4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Прочие виды услуг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20999,9</w:t>
            </w:r>
          </w:p>
        </w:tc>
        <w:tc>
          <w:tcPr>
            <w:tcW w:w="109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104,3</w:t>
            </w:r>
          </w:p>
        </w:tc>
      </w:tr>
    </w:tbl>
    <w:p w:rsidR="003F6351" w:rsidRDefault="003F6351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 xml:space="preserve">Объем реализации платных услуг </w:t>
      </w:r>
      <w:r>
        <w:rPr>
          <w:rFonts w:cs="Calibri"/>
          <w:sz w:val="28"/>
          <w:szCs w:val="28"/>
        </w:rPr>
        <w:t>на 1 жителя города составил в среднем за год 31,3 тыс. рублей</w:t>
      </w:r>
      <w:r w:rsidRPr="003D34C9">
        <w:rPr>
          <w:rFonts w:cs="Calibri"/>
          <w:sz w:val="28"/>
          <w:szCs w:val="28"/>
        </w:rPr>
        <w:t>.</w:t>
      </w:r>
    </w:p>
    <w:p w:rsidR="003F6351" w:rsidRPr="003D34C9" w:rsidRDefault="003F6351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2016</w:t>
      </w:r>
      <w:r w:rsidRPr="003D34C9">
        <w:rPr>
          <w:rFonts w:cs="Calibri"/>
          <w:sz w:val="28"/>
          <w:szCs w:val="28"/>
        </w:rPr>
        <w:t xml:space="preserve"> году удельный вес муниципального сектора экономики в </w:t>
      </w:r>
      <w:r w:rsidRPr="003D34C9">
        <w:rPr>
          <w:rFonts w:cs="Calibri"/>
          <w:b/>
          <w:i/>
          <w:sz w:val="28"/>
          <w:szCs w:val="28"/>
        </w:rPr>
        <w:t xml:space="preserve">общем объеме </w:t>
      </w:r>
      <w:r w:rsidRPr="003D34C9">
        <w:rPr>
          <w:rFonts w:cs="Calibri"/>
          <w:sz w:val="28"/>
          <w:szCs w:val="28"/>
        </w:rPr>
        <w:t xml:space="preserve">услуг </w:t>
      </w:r>
      <w:r>
        <w:rPr>
          <w:rFonts w:cs="Calibri"/>
          <w:sz w:val="28"/>
          <w:szCs w:val="28"/>
        </w:rPr>
        <w:t>населению составил 47,4%, в 2015 г. – 46,6% (2014 г. – 47,2</w:t>
      </w:r>
      <w:r w:rsidRPr="003D34C9">
        <w:rPr>
          <w:rFonts w:cs="Calibri"/>
          <w:sz w:val="28"/>
          <w:szCs w:val="28"/>
        </w:rPr>
        <w:t xml:space="preserve">%). </w:t>
      </w:r>
    </w:p>
    <w:p w:rsidR="003F6351" w:rsidRPr="003D34C9" w:rsidRDefault="003F6351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Муниципальными организациями оказано услуг</w:t>
      </w:r>
      <w:r>
        <w:rPr>
          <w:rFonts w:cs="Calibri"/>
          <w:sz w:val="28"/>
          <w:szCs w:val="28"/>
        </w:rPr>
        <w:t xml:space="preserve"> в 2016 году</w:t>
      </w:r>
      <w:r w:rsidRPr="003D34C9">
        <w:rPr>
          <w:rFonts w:cs="Calibri"/>
          <w:sz w:val="28"/>
          <w:szCs w:val="28"/>
        </w:rPr>
        <w:t>:</w:t>
      </w:r>
    </w:p>
    <w:p w:rsidR="003F6351" w:rsidRPr="003D34C9" w:rsidRDefault="003F6351" w:rsidP="00176ADD">
      <w:pPr>
        <w:numPr>
          <w:ilvl w:val="0"/>
          <w:numId w:val="2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бытовых - 15,5% (в 2015 году – 12,6</w:t>
      </w:r>
      <w:r w:rsidRPr="003D34C9">
        <w:rPr>
          <w:rFonts w:cs="Calibri"/>
          <w:sz w:val="28"/>
          <w:szCs w:val="28"/>
        </w:rPr>
        <w:t xml:space="preserve">%), </w:t>
      </w:r>
    </w:p>
    <w:p w:rsidR="003F6351" w:rsidRPr="003D34C9" w:rsidRDefault="003F6351" w:rsidP="00176ADD">
      <w:pPr>
        <w:numPr>
          <w:ilvl w:val="0"/>
          <w:numId w:val="2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транспортных - 50,6% (в 2015 году – 51,8</w:t>
      </w:r>
      <w:r w:rsidRPr="003D34C9">
        <w:rPr>
          <w:rFonts w:cs="Calibri"/>
          <w:sz w:val="28"/>
          <w:szCs w:val="28"/>
        </w:rPr>
        <w:t xml:space="preserve">%), </w:t>
      </w:r>
    </w:p>
    <w:p w:rsidR="003F6351" w:rsidRPr="003D34C9" w:rsidRDefault="003F6351" w:rsidP="00176ADD">
      <w:pPr>
        <w:numPr>
          <w:ilvl w:val="0"/>
          <w:numId w:val="2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жилищных - 54% (в 2015 году – 55,8</w:t>
      </w:r>
      <w:r w:rsidRPr="003D34C9">
        <w:rPr>
          <w:rFonts w:cs="Calibri"/>
          <w:sz w:val="28"/>
          <w:szCs w:val="28"/>
        </w:rPr>
        <w:t xml:space="preserve">%), </w:t>
      </w:r>
    </w:p>
    <w:p w:rsidR="003F6351" w:rsidRPr="003D34C9" w:rsidRDefault="003F6351" w:rsidP="00176ADD">
      <w:pPr>
        <w:numPr>
          <w:ilvl w:val="0"/>
          <w:numId w:val="2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коммунальных - 64,2% (в 2015 году – 64,2</w:t>
      </w:r>
      <w:r w:rsidRPr="003D34C9">
        <w:rPr>
          <w:rFonts w:cs="Calibri"/>
          <w:sz w:val="28"/>
          <w:szCs w:val="28"/>
        </w:rPr>
        <w:t xml:space="preserve">%), </w:t>
      </w:r>
    </w:p>
    <w:p w:rsidR="003F6351" w:rsidRPr="003D34C9" w:rsidRDefault="003F6351" w:rsidP="00176ADD">
      <w:pPr>
        <w:numPr>
          <w:ilvl w:val="0"/>
          <w:numId w:val="2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культуры - 92,6% (в 2015 году – 90,9</w:t>
      </w:r>
      <w:r w:rsidRPr="003D34C9">
        <w:rPr>
          <w:rFonts w:cs="Calibri"/>
          <w:sz w:val="28"/>
          <w:szCs w:val="28"/>
        </w:rPr>
        <w:t>%),</w:t>
      </w:r>
    </w:p>
    <w:p w:rsidR="003F6351" w:rsidRPr="003D34C9" w:rsidRDefault="003F6351" w:rsidP="00176ADD">
      <w:pPr>
        <w:numPr>
          <w:ilvl w:val="0"/>
          <w:numId w:val="2"/>
        </w:numPr>
        <w:spacing w:after="0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фи</w:t>
      </w:r>
      <w:r>
        <w:rPr>
          <w:rFonts w:cs="Calibri"/>
          <w:sz w:val="28"/>
          <w:szCs w:val="28"/>
        </w:rPr>
        <w:t>зической культуры и спорта - 51,7% (в 2015 году – 52,6</w:t>
      </w:r>
      <w:r w:rsidRPr="003D34C9">
        <w:rPr>
          <w:rFonts w:cs="Calibri"/>
          <w:sz w:val="28"/>
          <w:szCs w:val="28"/>
        </w:rPr>
        <w:t>%),</w:t>
      </w:r>
    </w:p>
    <w:p w:rsidR="003F6351" w:rsidRPr="003D34C9" w:rsidRDefault="003F6351" w:rsidP="00176ADD">
      <w:pPr>
        <w:numPr>
          <w:ilvl w:val="0"/>
          <w:numId w:val="2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системы образования - 71,6% (в 2015 году – 63,9</w:t>
      </w:r>
      <w:r w:rsidRPr="003D34C9">
        <w:rPr>
          <w:rFonts w:cs="Calibri"/>
          <w:sz w:val="28"/>
          <w:szCs w:val="28"/>
        </w:rPr>
        <w:t xml:space="preserve">%).  </w:t>
      </w:r>
    </w:p>
    <w:p w:rsidR="003F6351" w:rsidRPr="003D34C9" w:rsidRDefault="003F6351" w:rsidP="00176ADD">
      <w:pPr>
        <w:spacing w:after="0"/>
        <w:ind w:left="1428"/>
        <w:contextualSpacing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contextualSpacing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 xml:space="preserve">         Структура и динамика объема</w:t>
      </w:r>
      <w:r>
        <w:rPr>
          <w:rFonts w:cs="Calibri"/>
          <w:b/>
          <w:sz w:val="28"/>
          <w:szCs w:val="28"/>
        </w:rPr>
        <w:t xml:space="preserve"> платных услуг населению за 2016</w:t>
      </w:r>
      <w:r w:rsidRPr="003D34C9">
        <w:rPr>
          <w:rFonts w:cs="Calibri"/>
          <w:b/>
          <w:sz w:val="28"/>
          <w:szCs w:val="28"/>
        </w:rPr>
        <w:t xml:space="preserve"> год</w:t>
      </w:r>
    </w:p>
    <w:p w:rsidR="003F6351" w:rsidRPr="003D34C9" w:rsidRDefault="003F6351" w:rsidP="00176ADD">
      <w:pPr>
        <w:contextualSpacing/>
        <w:jc w:val="center"/>
        <w:rPr>
          <w:rFonts w:cs="Calibri"/>
          <w:i/>
          <w:sz w:val="28"/>
          <w:szCs w:val="28"/>
        </w:rPr>
      </w:pPr>
      <w:r w:rsidRPr="003D34C9">
        <w:rPr>
          <w:rFonts w:cs="Calibri"/>
          <w:i/>
          <w:sz w:val="28"/>
          <w:szCs w:val="28"/>
        </w:rPr>
        <w:t>(доля муниципальных организаций в общем объеме услуг, %)</w:t>
      </w:r>
    </w:p>
    <w:p w:rsidR="003F6351" w:rsidRPr="003D34C9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 xml:space="preserve"> </w:t>
      </w:r>
      <w:r w:rsidRPr="003F5DFC">
        <w:rPr>
          <w:rFonts w:cs="Calibri"/>
          <w:noProof/>
          <w:sz w:val="28"/>
          <w:szCs w:val="28"/>
          <w:lang w:eastAsia="ru-RU"/>
        </w:rPr>
        <w:object w:dxaOrig="8727" w:dyaOrig="3725">
          <v:shape id="Диаграмма 4" o:spid="_x0000_i1027" type="#_x0000_t75" style="width:462.75pt;height:209.25pt;visibility:visible" o:ole="">
            <v:imagedata r:id="rId11" o:title="" croptop="-4222f" cropbottom="-3783f" cropleft="-1585f" cropright="-2418f"/>
            <o:lock v:ext="edit" aspectratio="f"/>
          </v:shape>
          <o:OLEObject Type="Embed" ProgID="Excel.Sheet.8" ShapeID="Диаграмма 4" DrawAspect="Content" ObjectID="_1555485718" r:id="rId12"/>
        </w:object>
      </w:r>
    </w:p>
    <w:p w:rsidR="003F6351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Структура и динамика объема бытовых услуг населению</w:t>
      </w:r>
    </w:p>
    <w:p w:rsidR="003F6351" w:rsidRPr="003D34C9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1333"/>
        <w:gridCol w:w="1502"/>
        <w:gridCol w:w="992"/>
      </w:tblGrid>
      <w:tr w:rsidR="003F6351" w:rsidRPr="003F5DFC" w:rsidTr="0009072A">
        <w:trPr>
          <w:cantSplit/>
          <w:tblHeader/>
        </w:trPr>
        <w:tc>
          <w:tcPr>
            <w:tcW w:w="5495" w:type="dxa"/>
            <w:vMerge w:val="restart"/>
            <w:tcBorders>
              <w:bottom w:val="nil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333" w:type="dxa"/>
            <w:vMerge w:val="restart"/>
            <w:tcBorders>
              <w:bottom w:val="nil"/>
            </w:tcBorders>
            <w:vAlign w:val="center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2016 г. тыс. рублей</w:t>
            </w:r>
          </w:p>
        </w:tc>
        <w:tc>
          <w:tcPr>
            <w:tcW w:w="2494" w:type="dxa"/>
            <w:gridSpan w:val="2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В % к</w:t>
            </w:r>
          </w:p>
        </w:tc>
      </w:tr>
      <w:tr w:rsidR="003F6351" w:rsidRPr="003F5DFC" w:rsidTr="0009072A">
        <w:trPr>
          <w:cantSplit/>
          <w:trHeight w:val="651"/>
          <w:tblHeader/>
        </w:trPr>
        <w:tc>
          <w:tcPr>
            <w:tcW w:w="5495" w:type="dxa"/>
            <w:vMerge/>
            <w:tcBorders>
              <w:top w:val="nil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both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1502" w:type="dxa"/>
            <w:vAlign w:val="center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итогу</w:t>
            </w:r>
          </w:p>
        </w:tc>
        <w:tc>
          <w:tcPr>
            <w:tcW w:w="992" w:type="dxa"/>
            <w:vAlign w:val="center"/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2015 г.</w:t>
            </w:r>
            <w:r w:rsidRPr="003F5DFC">
              <w:rPr>
                <w:rStyle w:val="FootnoteReference"/>
                <w:rFonts w:ascii="Garamond" w:hAnsi="Garamond" w:cs="Calibri"/>
                <w:b/>
                <w:sz w:val="24"/>
                <w:szCs w:val="24"/>
              </w:rPr>
              <w:footnoteReference w:id="10"/>
            </w:r>
            <w:r w:rsidRPr="003F5DFC">
              <w:rPr>
                <w:rStyle w:val="FootnoteReference"/>
                <w:rFonts w:ascii="Garamond" w:hAnsi="Garamond" w:cs="Calibri"/>
                <w:sz w:val="24"/>
                <w:szCs w:val="24"/>
              </w:rPr>
              <w:t xml:space="preserve"> 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b/>
                <w:sz w:val="24"/>
                <w:szCs w:val="24"/>
              </w:rPr>
              <w:t>Бытовые услуги всего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137823,3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right"/>
              <w:rPr>
                <w:rFonts w:ascii="Garamond" w:hAnsi="Garamond" w:cs="Calibri"/>
                <w:b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b/>
                <w:sz w:val="24"/>
                <w:szCs w:val="24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sz w:val="24"/>
                <w:szCs w:val="24"/>
              </w:rPr>
            </w:pPr>
            <w:r w:rsidRPr="003F5DFC">
              <w:rPr>
                <w:rFonts w:cs="Calibri"/>
                <w:b/>
                <w:sz w:val="24"/>
                <w:szCs w:val="24"/>
              </w:rPr>
              <w:t>80,6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 xml:space="preserve">      из них: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contextualSpacing/>
              <w:jc w:val="right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 xml:space="preserve">ремонт, окраска и пошив обуви         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1881,6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90,5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 xml:space="preserve">ремонт и пошив швейных, меховых и кожаных изделий, головных уборов и изделий текстильной галантереи; ремонт, пошив и вязание трикотажных изделий  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10216,4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106,6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 xml:space="preserve">ремонт и техническое обслуживание бытовой радиоэлектронной аппаратуры, бытовых машин и приборов, ремонт и изготовление металлоизделий 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4935,4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80,4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изготовление и ремонт мебели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11316,4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93,9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техническое обслуживание и ремонт транспортных средств, машин и оборудования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36251,0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26,3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86,3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химическая чистка и крашение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1801,7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83,4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услуги прачечных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182,5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80,9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 xml:space="preserve">ремонт и строительство жилья и других построек 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15487,5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11,2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74,5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услуги фотоателье, фото- и кинолабораторий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4520,8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83,5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услуги бань, душевых и саун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17041,8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94,7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парикмахерские и косметические услуги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13175,6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76,6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услуги предприятий по прокату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1916,5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69,9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ритуальные услуги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7342,5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112,7</w:t>
            </w:r>
          </w:p>
        </w:tc>
      </w:tr>
      <w:tr w:rsidR="003F6351" w:rsidRPr="003F5DFC" w:rsidTr="0009072A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5495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pStyle w:val="PlainText"/>
              <w:spacing w:after="0"/>
              <w:ind w:left="142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3F5DFC">
              <w:rPr>
                <w:rFonts w:ascii="Garamond" w:hAnsi="Garamond" w:cs="Calibri"/>
                <w:sz w:val="24"/>
                <w:szCs w:val="24"/>
              </w:rPr>
              <w:t>прочие виды бытовых услуг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11753,6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45,2</w:t>
            </w:r>
          </w:p>
        </w:tc>
      </w:tr>
    </w:tbl>
    <w:p w:rsidR="003F6351" w:rsidRDefault="003F6351" w:rsidP="00176ADD">
      <w:pPr>
        <w:spacing w:after="0"/>
        <w:contextualSpacing/>
        <w:jc w:val="both"/>
        <w:rPr>
          <w:rFonts w:cs="Calibri"/>
          <w:sz w:val="28"/>
          <w:szCs w:val="28"/>
          <w:lang w:eastAsia="ru-RU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  <w:lang w:eastAsia="ru-RU"/>
        </w:rPr>
        <w:t xml:space="preserve">Удельный вес объема </w:t>
      </w:r>
      <w:r w:rsidRPr="003D34C9">
        <w:rPr>
          <w:rFonts w:cs="Calibri"/>
          <w:b/>
          <w:i/>
          <w:sz w:val="28"/>
          <w:szCs w:val="28"/>
          <w:lang w:eastAsia="ru-RU"/>
        </w:rPr>
        <w:t>бытовых услуг</w:t>
      </w:r>
      <w:r w:rsidRPr="003D34C9">
        <w:rPr>
          <w:rFonts w:cs="Calibri"/>
          <w:sz w:val="28"/>
          <w:szCs w:val="28"/>
          <w:lang w:eastAsia="ru-RU"/>
        </w:rPr>
        <w:t>, оказанных мун</w:t>
      </w:r>
      <w:r>
        <w:rPr>
          <w:rFonts w:cs="Calibri"/>
          <w:sz w:val="28"/>
          <w:szCs w:val="28"/>
          <w:lang w:eastAsia="ru-RU"/>
        </w:rPr>
        <w:t>иципальными организациями в 2016 году, составил 15,5</w:t>
      </w:r>
      <w:r w:rsidRPr="003D34C9">
        <w:rPr>
          <w:rFonts w:cs="Calibri"/>
          <w:sz w:val="28"/>
          <w:szCs w:val="28"/>
          <w:lang w:eastAsia="ru-RU"/>
        </w:rPr>
        <w:t xml:space="preserve">%. </w:t>
      </w:r>
    </w:p>
    <w:p w:rsidR="003F6351" w:rsidRDefault="003F6351" w:rsidP="00176ADD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В муниципальном секторе экономики, предоставляются следующие виды бытовых услуг:</w:t>
      </w:r>
    </w:p>
    <w:p w:rsidR="003F6351" w:rsidRPr="003D34C9" w:rsidRDefault="003F6351" w:rsidP="00176ADD">
      <w:pPr>
        <w:numPr>
          <w:ilvl w:val="0"/>
          <w:numId w:val="3"/>
        </w:numPr>
        <w:tabs>
          <w:tab w:val="clear" w:pos="1428"/>
        </w:tabs>
        <w:spacing w:after="0"/>
        <w:ind w:left="170" w:right="170" w:hanging="425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ремонт и техническое обслуживание бытовой радиоэлектронной аппаратуры, бытовых машин и приборов, ремонт и изготовление металлоизделий;</w:t>
      </w:r>
    </w:p>
    <w:p w:rsidR="003F6351" w:rsidRPr="003D34C9" w:rsidRDefault="003F6351" w:rsidP="00176ADD">
      <w:pPr>
        <w:numPr>
          <w:ilvl w:val="0"/>
          <w:numId w:val="3"/>
        </w:numPr>
        <w:tabs>
          <w:tab w:val="clear" w:pos="1428"/>
        </w:tabs>
        <w:spacing w:after="0"/>
        <w:ind w:left="170" w:right="170" w:hanging="425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техническое обслуживание и ремонт транспортных средств, машин и оборудования;</w:t>
      </w:r>
    </w:p>
    <w:p w:rsidR="003F6351" w:rsidRPr="003D34C9" w:rsidRDefault="003F6351" w:rsidP="00176ADD">
      <w:pPr>
        <w:numPr>
          <w:ilvl w:val="0"/>
          <w:numId w:val="3"/>
        </w:numPr>
        <w:tabs>
          <w:tab w:val="clear" w:pos="1428"/>
        </w:tabs>
        <w:spacing w:after="0"/>
        <w:ind w:left="170" w:right="170" w:hanging="425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химическая чистка и крашение, услуги прачечных;</w:t>
      </w:r>
    </w:p>
    <w:p w:rsidR="003F6351" w:rsidRPr="003D34C9" w:rsidRDefault="003F6351" w:rsidP="00176ADD">
      <w:pPr>
        <w:numPr>
          <w:ilvl w:val="0"/>
          <w:numId w:val="3"/>
        </w:numPr>
        <w:tabs>
          <w:tab w:val="clear" w:pos="1428"/>
        </w:tabs>
        <w:spacing w:after="0"/>
        <w:ind w:left="170" w:right="170" w:hanging="425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ремонт и строительство жилья и других построек;</w:t>
      </w:r>
    </w:p>
    <w:p w:rsidR="003F6351" w:rsidRPr="003D34C9" w:rsidRDefault="003F6351" w:rsidP="00176ADD">
      <w:pPr>
        <w:numPr>
          <w:ilvl w:val="0"/>
          <w:numId w:val="3"/>
        </w:numPr>
        <w:tabs>
          <w:tab w:val="clear" w:pos="1428"/>
        </w:tabs>
        <w:spacing w:after="0"/>
        <w:ind w:left="170" w:right="170" w:hanging="425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услуги бань;</w:t>
      </w:r>
    </w:p>
    <w:p w:rsidR="003F6351" w:rsidRPr="003D34C9" w:rsidRDefault="003F6351" w:rsidP="00176ADD">
      <w:pPr>
        <w:numPr>
          <w:ilvl w:val="0"/>
          <w:numId w:val="3"/>
        </w:numPr>
        <w:tabs>
          <w:tab w:val="clear" w:pos="1428"/>
        </w:tabs>
        <w:spacing w:after="0"/>
        <w:ind w:left="170" w:right="170" w:hanging="425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услуги предприятий по прокату;</w:t>
      </w:r>
    </w:p>
    <w:p w:rsidR="003F6351" w:rsidRPr="003D34C9" w:rsidRDefault="003F6351" w:rsidP="00176ADD">
      <w:pPr>
        <w:numPr>
          <w:ilvl w:val="0"/>
          <w:numId w:val="3"/>
        </w:numPr>
        <w:tabs>
          <w:tab w:val="clear" w:pos="1428"/>
        </w:tabs>
        <w:spacing w:after="0"/>
        <w:ind w:left="170" w:right="170" w:hanging="425"/>
        <w:contextualSpacing/>
        <w:jc w:val="both"/>
        <w:rPr>
          <w:rFonts w:cs="Calibri"/>
          <w:sz w:val="28"/>
          <w:szCs w:val="28"/>
          <w:lang w:eastAsia="ru-RU"/>
        </w:rPr>
      </w:pPr>
      <w:r w:rsidRPr="003D34C9">
        <w:rPr>
          <w:rFonts w:cs="Calibri"/>
          <w:sz w:val="28"/>
          <w:szCs w:val="28"/>
          <w:lang w:eastAsia="ru-RU"/>
        </w:rPr>
        <w:t>ритуальные услуги.</w:t>
      </w:r>
    </w:p>
    <w:p w:rsidR="003F6351" w:rsidRDefault="003F6351" w:rsidP="00176ADD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2016 году д</w:t>
      </w:r>
      <w:r w:rsidRPr="003D34C9">
        <w:rPr>
          <w:rFonts w:cs="Calibri"/>
          <w:sz w:val="28"/>
          <w:szCs w:val="28"/>
        </w:rPr>
        <w:t xml:space="preserve">оля бытовых услуг, оказанных субъектами малого предпринимательства в </w:t>
      </w:r>
      <w:r w:rsidRPr="003D34C9">
        <w:rPr>
          <w:rFonts w:cs="Calibri"/>
          <w:b/>
          <w:i/>
          <w:sz w:val="28"/>
          <w:szCs w:val="28"/>
        </w:rPr>
        <w:t xml:space="preserve">общем объеме </w:t>
      </w:r>
      <w:r w:rsidRPr="003D34C9">
        <w:rPr>
          <w:rFonts w:cs="Calibri"/>
          <w:sz w:val="28"/>
          <w:szCs w:val="28"/>
        </w:rPr>
        <w:t>бытов</w:t>
      </w:r>
      <w:r>
        <w:rPr>
          <w:rFonts w:cs="Calibri"/>
          <w:sz w:val="28"/>
          <w:szCs w:val="28"/>
        </w:rPr>
        <w:t>ых услуг, составила 81,7%, в 2015 г. – 84,9</w:t>
      </w:r>
      <w:r w:rsidRPr="003D34C9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>, в 2014 г. – 76,9</w:t>
      </w:r>
      <w:r w:rsidRPr="003D34C9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>.</w:t>
      </w:r>
    </w:p>
    <w:p w:rsidR="003F6351" w:rsidRDefault="003F6351" w:rsidP="00176ADD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right="170" w:firstLine="708"/>
        <w:contextualSpacing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9" w:name="_Toc479154555"/>
      <w:r w:rsidRPr="003D34C9">
        <w:rPr>
          <w:rFonts w:cs="Calibri"/>
          <w:sz w:val="32"/>
          <w:szCs w:val="32"/>
        </w:rPr>
        <w:t>ИНСТИТУЦИОНАЛЬНЫЕ ПРЕОБРАЗОВАНИЯ</w:t>
      </w:r>
      <w:bookmarkEnd w:id="9"/>
    </w:p>
    <w:p w:rsidR="003F6351" w:rsidRDefault="003F6351" w:rsidP="00176ADD">
      <w:pPr>
        <w:pStyle w:val="Heading2"/>
        <w:spacing w:before="0"/>
        <w:rPr>
          <w:sz w:val="28"/>
          <w:szCs w:val="28"/>
        </w:rPr>
      </w:pPr>
      <w:bookmarkStart w:id="10" w:name="_Toc479154556"/>
    </w:p>
    <w:p w:rsidR="003F6351" w:rsidRPr="005E0F57" w:rsidRDefault="003F6351" w:rsidP="00176ADD">
      <w:pPr>
        <w:pStyle w:val="Heading2"/>
        <w:spacing w:before="0"/>
        <w:rPr>
          <w:sz w:val="28"/>
          <w:szCs w:val="28"/>
        </w:rPr>
      </w:pPr>
      <w:r w:rsidRPr="005E0F57">
        <w:rPr>
          <w:sz w:val="28"/>
          <w:szCs w:val="28"/>
        </w:rPr>
        <w:t>Количество организаций и развитие форм собственности</w:t>
      </w:r>
      <w:bookmarkEnd w:id="10"/>
    </w:p>
    <w:p w:rsidR="003F6351" w:rsidRDefault="003F6351" w:rsidP="00176ADD">
      <w:pPr>
        <w:pStyle w:val="1"/>
        <w:keepNext/>
        <w:spacing w:before="0" w:after="0" w:line="276" w:lineRule="auto"/>
        <w:ind w:firstLine="709"/>
        <w:jc w:val="both"/>
        <w:rPr>
          <w:rFonts w:ascii="Garamond" w:hAnsi="Garamond" w:cs="Calibri"/>
          <w:sz w:val="28"/>
          <w:szCs w:val="28"/>
        </w:rPr>
      </w:pPr>
    </w:p>
    <w:p w:rsidR="003F6351" w:rsidRDefault="003F6351" w:rsidP="00176ADD">
      <w:pPr>
        <w:pStyle w:val="1"/>
        <w:keepNext/>
        <w:spacing w:before="0" w:after="0" w:line="276" w:lineRule="auto"/>
        <w:ind w:firstLine="709"/>
        <w:jc w:val="both"/>
        <w:rPr>
          <w:rFonts w:ascii="Garamond" w:hAnsi="Garamond" w:cs="Calibri"/>
          <w:sz w:val="28"/>
          <w:szCs w:val="28"/>
        </w:rPr>
      </w:pPr>
      <w:r w:rsidRPr="002B299F">
        <w:rPr>
          <w:rFonts w:ascii="Garamond" w:hAnsi="Garamond" w:cs="Calibri"/>
          <w:sz w:val="28"/>
          <w:szCs w:val="28"/>
        </w:rPr>
        <w:t>На 1 января 201</w:t>
      </w:r>
      <w:r>
        <w:rPr>
          <w:rFonts w:ascii="Garamond" w:hAnsi="Garamond" w:cs="Calibri"/>
          <w:sz w:val="28"/>
          <w:szCs w:val="28"/>
        </w:rPr>
        <w:t>7</w:t>
      </w:r>
      <w:r w:rsidRPr="002B299F">
        <w:rPr>
          <w:rFonts w:ascii="Garamond" w:hAnsi="Garamond" w:cs="Calibri"/>
          <w:sz w:val="28"/>
          <w:szCs w:val="28"/>
        </w:rPr>
        <w:t xml:space="preserve"> г. число учтенных организаций в Базе хозяйствующих субъектов отдела статистики составило </w:t>
      </w:r>
      <w:r>
        <w:rPr>
          <w:rFonts w:ascii="Garamond" w:hAnsi="Garamond" w:cs="Calibri"/>
          <w:sz w:val="28"/>
          <w:szCs w:val="28"/>
        </w:rPr>
        <w:t>850</w:t>
      </w:r>
      <w:r w:rsidRPr="002B299F">
        <w:rPr>
          <w:rFonts w:ascii="Garamond" w:hAnsi="Garamond" w:cs="Calibri"/>
          <w:sz w:val="28"/>
          <w:szCs w:val="28"/>
        </w:rPr>
        <w:t xml:space="preserve"> единиц, из них 71</w:t>
      </w:r>
      <w:r>
        <w:rPr>
          <w:rFonts w:ascii="Garamond" w:hAnsi="Garamond" w:cs="Calibri"/>
          <w:sz w:val="28"/>
          <w:szCs w:val="28"/>
        </w:rPr>
        <w:t>8</w:t>
      </w:r>
      <w:r w:rsidRPr="002B299F">
        <w:rPr>
          <w:rFonts w:ascii="Garamond" w:hAnsi="Garamond" w:cs="Calibri"/>
          <w:sz w:val="28"/>
          <w:szCs w:val="28"/>
        </w:rPr>
        <w:t xml:space="preserve"> являются юридическими лицами (на 1 января 201</w:t>
      </w:r>
      <w:r>
        <w:rPr>
          <w:rFonts w:ascii="Garamond" w:hAnsi="Garamond" w:cs="Calibri"/>
          <w:sz w:val="28"/>
          <w:szCs w:val="28"/>
        </w:rPr>
        <w:t>6</w:t>
      </w:r>
      <w:r w:rsidRPr="002B299F">
        <w:rPr>
          <w:rFonts w:ascii="Garamond" w:hAnsi="Garamond" w:cs="Calibri"/>
          <w:sz w:val="28"/>
          <w:szCs w:val="28"/>
        </w:rPr>
        <w:t xml:space="preserve"> г. – 7</w:t>
      </w:r>
      <w:r>
        <w:rPr>
          <w:rFonts w:ascii="Garamond" w:hAnsi="Garamond" w:cs="Calibri"/>
          <w:sz w:val="28"/>
          <w:szCs w:val="28"/>
        </w:rPr>
        <w:t>17</w:t>
      </w:r>
      <w:r w:rsidRPr="002B299F">
        <w:rPr>
          <w:rFonts w:ascii="Garamond" w:hAnsi="Garamond" w:cs="Calibri"/>
          <w:sz w:val="28"/>
          <w:szCs w:val="28"/>
        </w:rPr>
        <w:t>). За 201</w:t>
      </w:r>
      <w:r>
        <w:rPr>
          <w:rFonts w:ascii="Garamond" w:hAnsi="Garamond" w:cs="Calibri"/>
          <w:sz w:val="28"/>
          <w:szCs w:val="28"/>
        </w:rPr>
        <w:t>6</w:t>
      </w:r>
      <w:r w:rsidRPr="002B299F">
        <w:rPr>
          <w:rFonts w:ascii="Garamond" w:hAnsi="Garamond" w:cs="Calibri"/>
          <w:sz w:val="28"/>
          <w:szCs w:val="28"/>
        </w:rPr>
        <w:t xml:space="preserve"> год внесено в Базу </w:t>
      </w:r>
      <w:r>
        <w:rPr>
          <w:rFonts w:ascii="Garamond" w:hAnsi="Garamond" w:cs="Calibri"/>
          <w:sz w:val="28"/>
          <w:szCs w:val="28"/>
        </w:rPr>
        <w:t>58</w:t>
      </w:r>
      <w:r w:rsidRPr="002B299F">
        <w:rPr>
          <w:rFonts w:ascii="Garamond" w:hAnsi="Garamond" w:cs="Calibri"/>
          <w:sz w:val="28"/>
          <w:szCs w:val="28"/>
        </w:rPr>
        <w:t xml:space="preserve"> организаци</w:t>
      </w:r>
      <w:r>
        <w:rPr>
          <w:rFonts w:ascii="Garamond" w:hAnsi="Garamond" w:cs="Calibri"/>
          <w:sz w:val="28"/>
          <w:szCs w:val="28"/>
        </w:rPr>
        <w:t>й</w:t>
      </w:r>
      <w:r w:rsidRPr="002B299F">
        <w:rPr>
          <w:rFonts w:ascii="Garamond" w:hAnsi="Garamond" w:cs="Calibri"/>
          <w:sz w:val="28"/>
          <w:szCs w:val="28"/>
        </w:rPr>
        <w:t>, удалено – 6</w:t>
      </w:r>
      <w:r>
        <w:rPr>
          <w:rFonts w:ascii="Garamond" w:hAnsi="Garamond" w:cs="Calibri"/>
          <w:sz w:val="28"/>
          <w:szCs w:val="28"/>
        </w:rPr>
        <w:t>0</w:t>
      </w:r>
      <w:r w:rsidRPr="002B299F">
        <w:rPr>
          <w:rFonts w:ascii="Garamond" w:hAnsi="Garamond" w:cs="Calibri"/>
          <w:sz w:val="28"/>
          <w:szCs w:val="28"/>
        </w:rPr>
        <w:t>.</w:t>
      </w:r>
    </w:p>
    <w:p w:rsidR="003F6351" w:rsidRPr="002B299F" w:rsidRDefault="003F6351" w:rsidP="00176ADD">
      <w:pPr>
        <w:pStyle w:val="1"/>
        <w:keepNext/>
        <w:spacing w:before="0" w:after="0" w:line="276" w:lineRule="auto"/>
        <w:ind w:firstLine="709"/>
        <w:jc w:val="both"/>
        <w:rPr>
          <w:rFonts w:ascii="Garamond" w:hAnsi="Garamond" w:cs="Calibri"/>
          <w:sz w:val="28"/>
          <w:szCs w:val="28"/>
        </w:rPr>
      </w:pPr>
    </w:p>
    <w:p w:rsidR="003F6351" w:rsidRPr="00176ADD" w:rsidRDefault="003F6351" w:rsidP="00176ADD">
      <w:pPr>
        <w:spacing w:after="0"/>
        <w:contextualSpacing/>
        <w:jc w:val="center"/>
        <w:rPr>
          <w:rFonts w:cs="Calibri"/>
          <w:b/>
          <w:color w:val="FFFFFF"/>
          <w:sz w:val="28"/>
          <w:szCs w:val="28"/>
        </w:rPr>
      </w:pPr>
      <w:r w:rsidRPr="00176ADD">
        <w:rPr>
          <w:rFonts w:cs="Calibri"/>
          <w:b/>
          <w:color w:val="FFFFFF"/>
          <w:sz w:val="28"/>
          <w:szCs w:val="28"/>
        </w:rPr>
        <w:t xml:space="preserve">Распределение </w:t>
      </w:r>
      <w:r w:rsidRPr="00176ADD">
        <w:rPr>
          <w:rFonts w:cs="Calibri"/>
          <w:b/>
          <w:i/>
          <w:color w:val="FFFFFF"/>
          <w:sz w:val="28"/>
          <w:szCs w:val="28"/>
        </w:rPr>
        <w:t>юридических лиц</w:t>
      </w:r>
      <w:r w:rsidRPr="00176ADD">
        <w:rPr>
          <w:rFonts w:cs="Calibri"/>
          <w:b/>
          <w:color w:val="FFFFFF"/>
          <w:sz w:val="28"/>
          <w:szCs w:val="28"/>
        </w:rPr>
        <w:t xml:space="preserve"> по видам экономической деятельности </w:t>
      </w:r>
    </w:p>
    <w:p w:rsidR="003F6351" w:rsidRPr="007A5648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7A5648">
        <w:rPr>
          <w:rFonts w:cs="Calibri"/>
          <w:b/>
          <w:sz w:val="28"/>
          <w:szCs w:val="28"/>
        </w:rPr>
        <w:t xml:space="preserve">Распределение </w:t>
      </w:r>
      <w:r w:rsidRPr="007A5648">
        <w:rPr>
          <w:rFonts w:cs="Calibri"/>
          <w:b/>
          <w:i/>
          <w:sz w:val="28"/>
          <w:szCs w:val="28"/>
        </w:rPr>
        <w:t>юридических лиц</w:t>
      </w:r>
      <w:r w:rsidRPr="007A5648">
        <w:rPr>
          <w:rFonts w:cs="Calibri"/>
          <w:b/>
          <w:sz w:val="28"/>
          <w:szCs w:val="28"/>
        </w:rPr>
        <w:t xml:space="preserve"> по видам экономической деятельности </w:t>
      </w:r>
    </w:p>
    <w:p w:rsidR="003F6351" w:rsidRPr="007A5648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7A5648">
        <w:rPr>
          <w:rFonts w:cs="Calibri"/>
          <w:b/>
          <w:sz w:val="28"/>
          <w:szCs w:val="28"/>
        </w:rPr>
        <w:t>на 1 января 2017 г.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174"/>
        <w:gridCol w:w="1095"/>
        <w:gridCol w:w="1097"/>
        <w:gridCol w:w="1389"/>
        <w:gridCol w:w="1705"/>
      </w:tblGrid>
      <w:tr w:rsidR="003F6351" w:rsidRPr="003F5DFC" w:rsidTr="00380499">
        <w:trPr>
          <w:cantSplit/>
          <w:trHeight w:val="252"/>
          <w:tblHeader/>
        </w:trPr>
        <w:tc>
          <w:tcPr>
            <w:tcW w:w="2206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widowControl w:val="0"/>
              <w:spacing w:after="0"/>
              <w:ind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>Единиц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</w:p>
        </w:tc>
        <w:tc>
          <w:tcPr>
            <w:tcW w:w="901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Из них действующих, в процентах</w:t>
            </w:r>
          </w:p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  <w:highlight w:val="yellow"/>
              </w:rPr>
            </w:pPr>
          </w:p>
        </w:tc>
      </w:tr>
      <w:tr w:rsidR="003F6351" w:rsidRPr="003F5DFC" w:rsidTr="00380499">
        <w:trPr>
          <w:cantSplit/>
          <w:trHeight w:val="251"/>
          <w:tblHeader/>
        </w:trPr>
        <w:tc>
          <w:tcPr>
            <w:tcW w:w="2206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widowControl w:val="0"/>
              <w:spacing w:after="0"/>
              <w:ind w:left="-57" w:right="-57"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widowControl w:val="0"/>
              <w:spacing w:after="0"/>
              <w:ind w:left="-57" w:right="-57"/>
              <w:contextualSpacing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-57" w:right="-57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количеству 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на 1 января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201</w:t>
            </w:r>
            <w:r>
              <w:rPr>
                <w:rFonts w:ascii="Garamond" w:hAnsi="Garamond" w:cs="Calibri"/>
                <w:spacing w:val="-6"/>
                <w:sz w:val="24"/>
                <w:szCs w:val="24"/>
              </w:rPr>
              <w:t>6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 г.</w:t>
            </w:r>
          </w:p>
        </w:tc>
        <w:tc>
          <w:tcPr>
            <w:tcW w:w="901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  <w:highlight w:val="yellow"/>
              </w:rPr>
            </w:pP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2B299F" w:rsidRDefault="003F6351" w:rsidP="00176ADD">
            <w:pPr>
              <w:pStyle w:val="1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718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100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100,1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67,4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pacing w:val="-4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2"/>
                <w:sz w:val="24"/>
                <w:szCs w:val="24"/>
              </w:rPr>
              <w:t xml:space="preserve">  в том числе по видам экономической деятельности</w:t>
            </w:r>
            <w:r w:rsidRPr="002B299F">
              <w:rPr>
                <w:rFonts w:ascii="Garamond" w:hAnsi="Garamond" w:cs="Calibri"/>
                <w:spacing w:val="-4"/>
                <w:sz w:val="24"/>
                <w:szCs w:val="24"/>
              </w:rPr>
              <w:t xml:space="preserve">:      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 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 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сельское хозяйство, охота и лесное хозяйство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3,2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109,5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60,9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добыча полезных ископаемых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0,7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83,3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обрабатывающие производства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55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7,7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101,9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45,5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  </w:t>
            </w:r>
            <w:r w:rsidRPr="002B299F">
              <w:rPr>
                <w:rFonts w:ascii="Garamond" w:hAnsi="Garamond" w:cs="Calibri"/>
                <w:sz w:val="24"/>
                <w:szCs w:val="24"/>
              </w:rPr>
              <w:t>в том числе: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 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 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пищевых продуктов, включая напитки, и табака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36,4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текстильное и швейное производство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0,1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right="-113" w:hanging="141"/>
              <w:contextualSpacing/>
              <w:rPr>
                <w:rFonts w:ascii="Garamond" w:hAnsi="Garamond" w:cs="Calibri"/>
                <w:spacing w:val="-4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4"/>
                <w:sz w:val="24"/>
                <w:szCs w:val="24"/>
              </w:rPr>
              <w:t>обработка древесины и производство изделий из дерева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0,7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0,4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кокса, нефтепродуктов и ядерных материалов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0,1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химическое производство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0,1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прочих неметаллических минеральных продуктов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0,4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33,3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металлургическое производство и производство       готовых металлических изделий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0,7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125,0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производство машин и   оборудования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1,1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133,3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62,5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электрооборудования, электронного и оптического оборудования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0,4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производство транспортных средств и оборудования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  прочие производства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1,4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05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110,0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63,6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  строительство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63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8,8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114,5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61,9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оптовая и розничная торговля; ремонт автотранспортных средств, мотоциклов,  бытовых изделий и предметов личного пользования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165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23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99,4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49,1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в том числе: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 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 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 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торговля автотранспортными средствами и мотоциклами, их техническое обслуживание       и ремонт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1,9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107,7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42,9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оптовая торговля, включая торговлю через агентов, кроме торговли автотранспортными средствами и мотоциклами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93,8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49,2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розничная торговля, кроме торговли автотранспортными средствами и мотоциклами; ремонт бытовых изделий и предметов личного пользования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90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102,3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гостиницы и рестораны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3,2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76,7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78,3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транспорт и связь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32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4,5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103,2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56,3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финансовая деятельность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2,9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105,0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52,4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283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операции с недвижимым имуществом, аренда   и предоставление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148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20,6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96,7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74,3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283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1,9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100,0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образование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43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6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95,6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100,0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34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здравоохранение и предоставление социальных    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2,9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110,5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81,0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9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предоставление прочих коммунальных, социальных и персональных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94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13,1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101,1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</w:rPr>
            </w:pPr>
            <w:r w:rsidRPr="003F5DFC">
              <w:rPr>
                <w:rFonts w:cs="Calibri"/>
                <w:b/>
                <w:bCs/>
                <w:color w:val="000000"/>
              </w:rPr>
              <w:t>91,5</w:t>
            </w:r>
          </w:p>
        </w:tc>
      </w:tr>
      <w:tr w:rsidR="003F6351" w:rsidRPr="003F5DFC" w:rsidTr="002521C2">
        <w:trPr>
          <w:cantSplit/>
        </w:trPr>
        <w:tc>
          <w:tcPr>
            <w:tcW w:w="22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05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 из них деятельность по организации отдыха </w:t>
            </w:r>
            <w:r w:rsidRPr="002B299F">
              <w:rPr>
                <w:rFonts w:ascii="Garamond" w:hAnsi="Garamond" w:cs="Calibri"/>
                <w:sz w:val="24"/>
                <w:szCs w:val="24"/>
              </w:rPr>
              <w:br/>
              <w:t xml:space="preserve">  и развлечений, культуры и спорта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21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2,9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95,5</w:t>
            </w:r>
          </w:p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85,7</w:t>
            </w:r>
          </w:p>
        </w:tc>
      </w:tr>
    </w:tbl>
    <w:p w:rsidR="003F6351" w:rsidRPr="002B299F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7A5648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7A5648">
        <w:rPr>
          <w:rFonts w:cs="Calibri"/>
          <w:b/>
          <w:sz w:val="28"/>
          <w:szCs w:val="28"/>
        </w:rPr>
        <w:t xml:space="preserve">Распределение </w:t>
      </w:r>
      <w:r w:rsidRPr="007A5648">
        <w:rPr>
          <w:rFonts w:cs="Calibri"/>
          <w:b/>
          <w:i/>
          <w:sz w:val="28"/>
          <w:szCs w:val="28"/>
        </w:rPr>
        <w:t>юридических лиц</w:t>
      </w:r>
      <w:r w:rsidRPr="007A5648">
        <w:rPr>
          <w:rFonts w:cs="Calibri"/>
          <w:b/>
          <w:sz w:val="28"/>
          <w:szCs w:val="28"/>
        </w:rPr>
        <w:t xml:space="preserve"> </w:t>
      </w:r>
    </w:p>
    <w:p w:rsidR="003F6351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  <w:r w:rsidRPr="007A5648">
        <w:rPr>
          <w:rFonts w:cs="Calibri"/>
          <w:b/>
          <w:sz w:val="28"/>
          <w:szCs w:val="28"/>
        </w:rPr>
        <w:t>по организационно-правовым формам на 1 января 2017 года</w:t>
      </w:r>
    </w:p>
    <w:p w:rsidR="003F6351" w:rsidRPr="007A5648" w:rsidRDefault="003F6351" w:rsidP="00176ADD">
      <w:pPr>
        <w:spacing w:after="0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"/>
        <w:gridCol w:w="6124"/>
        <w:gridCol w:w="1734"/>
        <w:gridCol w:w="1638"/>
      </w:tblGrid>
      <w:tr w:rsidR="003F6351" w:rsidRPr="003F5DFC" w:rsidTr="00380499">
        <w:trPr>
          <w:cantSplit/>
          <w:tblHeader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2B299F" w:rsidRDefault="003F6351" w:rsidP="00176ADD">
            <w:pPr>
              <w:pStyle w:val="1"/>
              <w:keepNext/>
              <w:keepLines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spacing w:val="-6"/>
                <w:sz w:val="24"/>
                <w:szCs w:val="24"/>
              </w:rPr>
              <w:t xml:space="preserve">Количество </w:t>
            </w:r>
            <w:r w:rsidRPr="003F5DFC">
              <w:rPr>
                <w:rFonts w:cs="Calibri"/>
                <w:spacing w:val="-6"/>
                <w:sz w:val="24"/>
                <w:szCs w:val="24"/>
              </w:rPr>
              <w:br/>
              <w:t>организаций, единиц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keepNext/>
              <w:keepLines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b/>
                <w:b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итогу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Всего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718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в том числе: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  <w:tr w:rsidR="003F6351" w:rsidRPr="003F5DFC" w:rsidTr="00380499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iCs/>
                <w:sz w:val="24"/>
                <w:szCs w:val="24"/>
              </w:rPr>
              <w:t>ЮРИДИЧЕСКИЕ ЛИЦА, ЯВЛЯЮЩИЕСЯ КОММЕРЧЕСКИМИ КОРПОРАТИВНЫМИ 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  <w:tr w:rsidR="003F6351" w:rsidRPr="003F5DFC" w:rsidTr="0039238F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 публичные акционерные общества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0,7</w:t>
            </w:r>
          </w:p>
        </w:tc>
      </w:tr>
      <w:tr w:rsidR="003F6351" w:rsidRPr="003F5DFC" w:rsidTr="0039238F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непубличные акционерные общества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0,5</w:t>
            </w:r>
          </w:p>
        </w:tc>
      </w:tr>
      <w:tr w:rsidR="003F6351" w:rsidRPr="003F5DFC" w:rsidTr="0039238F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общества с ограниченной ответственностью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73,2</w:t>
            </w:r>
          </w:p>
        </w:tc>
      </w:tr>
      <w:tr w:rsidR="003F6351" w:rsidRPr="003F5DFC" w:rsidTr="0039238F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ЮРИДИЧЕСКИЕ ЛИЦА, ЯВЛЯЮЩИЕСЯ НЕКОММЕРЧЕСКИМИ КОРПОРАТИВНЫМИ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3F6351" w:rsidRPr="003F5DFC" w:rsidTr="0039238F">
        <w:trPr>
          <w:cantSplit/>
        </w:trPr>
        <w:tc>
          <w:tcPr>
            <w:tcW w:w="322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потребительские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гаражные и гаражно-строительные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кредитные потребительские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кредитные потребительские  кооперативы граждан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потребительские общества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садоводческие, огороднические или дачные потребительские кооперативы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общественные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5,7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профсоюзные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0,7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общественные движения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ассоциации (союзы)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объединения работодателей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некоммерческие партнерства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коллегии адвокатов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товарищества собственников недвижимости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садоводческие, огороднические или дачные некоммерческие товарищества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товарищества собственников жилья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0,6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ЮРИДИЧЕСКИЕ ЛИЦА, ЯВЛЯЮЩИЕСЯ КОММЕРЧЕСКИМИ УНИТАРНЫМИ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федеральные государственные унитарные предприятия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муниципальные унитарные предприятия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567" w:hanging="14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ЮРИДИЧЕСКИЕ ЛИЦА, ЯВЛЯЮЩИЕСЯ НЕКОММЕРЧЕСКИМИ УНИТАРНЫМИ ОРГАНИЗАЦИЯМИ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фонды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благотворительные фонды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общественные фонды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автономные некоммерческие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религиозные организации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0,7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федеральные государственные бюджетные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федеральные государственные казенные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0,7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государственные бюджетные учреждения субъектов Российской Федерации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0,5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государственные казенные учреждения субъектов Российской Федерации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0,5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муниципальные бюджетные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6,8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муниципальные казенные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2,5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частные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  <w:tr w:rsidR="003F6351" w:rsidRPr="003F5DFC" w:rsidTr="0039238F">
        <w:trPr>
          <w:gridBefore w:val="1"/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ind w:left="630" w:hanging="142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общественные учреждения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</w:tr>
    </w:tbl>
    <w:p w:rsidR="003F6351" w:rsidRDefault="003F6351" w:rsidP="00176ADD">
      <w:pPr>
        <w:pStyle w:val="1"/>
        <w:tabs>
          <w:tab w:val="left" w:pos="2255"/>
          <w:tab w:val="center" w:pos="4819"/>
        </w:tabs>
        <w:spacing w:before="0" w:after="0" w:line="276" w:lineRule="auto"/>
        <w:contextualSpacing/>
        <w:jc w:val="center"/>
        <w:rPr>
          <w:rFonts w:ascii="Garamond" w:hAnsi="Garamond" w:cs="Calibri"/>
          <w:b/>
          <w:sz w:val="28"/>
          <w:szCs w:val="28"/>
        </w:rPr>
      </w:pPr>
    </w:p>
    <w:p w:rsidR="003F6351" w:rsidRPr="007A5648" w:rsidRDefault="003F6351" w:rsidP="00176ADD">
      <w:pPr>
        <w:pStyle w:val="1"/>
        <w:tabs>
          <w:tab w:val="left" w:pos="2255"/>
          <w:tab w:val="center" w:pos="4819"/>
        </w:tabs>
        <w:spacing w:before="0" w:after="0" w:line="276" w:lineRule="auto"/>
        <w:contextualSpacing/>
        <w:jc w:val="center"/>
        <w:rPr>
          <w:rFonts w:ascii="Garamond" w:hAnsi="Garamond" w:cs="Calibri"/>
          <w:b/>
          <w:i/>
          <w:sz w:val="28"/>
          <w:szCs w:val="28"/>
        </w:rPr>
      </w:pPr>
      <w:r w:rsidRPr="007A5648">
        <w:rPr>
          <w:rFonts w:ascii="Garamond" w:hAnsi="Garamond" w:cs="Calibri"/>
          <w:b/>
          <w:sz w:val="28"/>
          <w:szCs w:val="28"/>
        </w:rPr>
        <w:t xml:space="preserve">Распределение </w:t>
      </w:r>
      <w:r w:rsidRPr="007A5648">
        <w:rPr>
          <w:rFonts w:ascii="Garamond" w:hAnsi="Garamond" w:cs="Calibri"/>
          <w:b/>
          <w:i/>
          <w:sz w:val="28"/>
          <w:szCs w:val="28"/>
        </w:rPr>
        <w:t xml:space="preserve">юридических лиц </w:t>
      </w:r>
    </w:p>
    <w:p w:rsidR="003F6351" w:rsidRDefault="003F6351" w:rsidP="00176ADD">
      <w:pPr>
        <w:pStyle w:val="1"/>
        <w:tabs>
          <w:tab w:val="left" w:pos="2255"/>
          <w:tab w:val="center" w:pos="4819"/>
        </w:tabs>
        <w:spacing w:before="0" w:after="0" w:line="276" w:lineRule="auto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7A5648">
        <w:rPr>
          <w:rFonts w:ascii="Garamond" w:hAnsi="Garamond" w:cs="Calibri"/>
          <w:b/>
          <w:sz w:val="28"/>
          <w:szCs w:val="28"/>
        </w:rPr>
        <w:t>по формам собственности на 1 января 2017 года</w:t>
      </w:r>
    </w:p>
    <w:p w:rsidR="003F6351" w:rsidRDefault="003F6351" w:rsidP="00176ADD">
      <w:pPr>
        <w:pStyle w:val="1"/>
        <w:tabs>
          <w:tab w:val="left" w:pos="2255"/>
          <w:tab w:val="center" w:pos="4819"/>
        </w:tabs>
        <w:spacing w:before="0" w:after="0" w:line="276" w:lineRule="auto"/>
        <w:contextualSpacing/>
        <w:jc w:val="center"/>
        <w:rPr>
          <w:rFonts w:ascii="Garamond" w:hAnsi="Garamond" w:cs="Calibri"/>
          <w:b/>
          <w:sz w:val="28"/>
          <w:szCs w:val="28"/>
        </w:rPr>
      </w:pP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127"/>
        <w:gridCol w:w="1735"/>
        <w:gridCol w:w="1640"/>
      </w:tblGrid>
      <w:tr w:rsidR="003F6351" w:rsidRPr="003F5DFC" w:rsidTr="00380499">
        <w:trPr>
          <w:cantSplit/>
          <w:tblHeader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2B299F" w:rsidRDefault="003F6351" w:rsidP="00176ADD">
            <w:pPr>
              <w:pStyle w:val="1"/>
              <w:keepNext/>
              <w:keepLines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spacing w:val="-6"/>
                <w:sz w:val="24"/>
                <w:szCs w:val="24"/>
              </w:rPr>
              <w:t xml:space="preserve">Количество </w:t>
            </w:r>
            <w:r w:rsidRPr="003F5DFC">
              <w:rPr>
                <w:rFonts w:cs="Calibri"/>
                <w:spacing w:val="-6"/>
                <w:sz w:val="24"/>
                <w:szCs w:val="24"/>
              </w:rPr>
              <w:br/>
              <w:t>организаций, единиц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keepNext/>
              <w:keepLines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b/>
                <w:b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итогу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Всего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718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в том числе: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iCs/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1,8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widowControl w:val="0"/>
              <w:spacing w:after="0"/>
              <w:ind w:left="426" w:hanging="142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федеральная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1,0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widowControl w:val="0"/>
              <w:spacing w:after="0"/>
              <w:ind w:left="426" w:hanging="142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собственность субъектов Российской Федерации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0,8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iCs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79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11,0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iCs/>
                <w:sz w:val="24"/>
                <w:szCs w:val="24"/>
              </w:rPr>
              <w:t>частная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564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78,5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iCs/>
                <w:sz w:val="24"/>
                <w:szCs w:val="24"/>
              </w:rPr>
              <w:t>собственность общественных и религиозных организаций (объединений)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58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8,1</w:t>
            </w:r>
          </w:p>
        </w:tc>
      </w:tr>
      <w:tr w:rsidR="003F6351" w:rsidRPr="003F5DFC" w:rsidTr="00380499">
        <w:trPr>
          <w:cantSplit/>
        </w:trPr>
        <w:tc>
          <w:tcPr>
            <w:tcW w:w="322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84" w:hanging="142"/>
              <w:contextualSpacing/>
              <w:rPr>
                <w:rFonts w:ascii="Garamond" w:hAnsi="Garamond" w:cs="Calibri"/>
                <w:b/>
                <w:iCs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iCs/>
                <w:sz w:val="24"/>
                <w:szCs w:val="24"/>
              </w:rPr>
              <w:t>смешанная российская собственность</w:t>
            </w:r>
          </w:p>
        </w:tc>
        <w:tc>
          <w:tcPr>
            <w:tcW w:w="91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b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color w:val="000000"/>
                <w:sz w:val="24"/>
                <w:szCs w:val="24"/>
              </w:rPr>
              <w:t>0,6</w:t>
            </w:r>
          </w:p>
        </w:tc>
      </w:tr>
    </w:tbl>
    <w:p w:rsidR="003F6351" w:rsidRPr="002B299F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2B299F">
        <w:rPr>
          <w:rFonts w:cs="Calibri"/>
          <w:sz w:val="28"/>
          <w:szCs w:val="28"/>
        </w:rPr>
        <w:t>В Базе индивидуального предпринимательства на 1 января 201</w:t>
      </w:r>
      <w:r>
        <w:rPr>
          <w:rFonts w:cs="Calibri"/>
          <w:sz w:val="28"/>
          <w:szCs w:val="28"/>
        </w:rPr>
        <w:t>7</w:t>
      </w:r>
      <w:r w:rsidRPr="002B299F">
        <w:rPr>
          <w:rFonts w:cs="Calibri"/>
          <w:sz w:val="28"/>
          <w:szCs w:val="28"/>
        </w:rPr>
        <w:t xml:space="preserve"> г. учтено 13</w:t>
      </w:r>
      <w:r>
        <w:rPr>
          <w:rFonts w:cs="Calibri"/>
          <w:sz w:val="28"/>
          <w:szCs w:val="28"/>
        </w:rPr>
        <w:t>27</w:t>
      </w:r>
      <w:r w:rsidRPr="002B299F">
        <w:rPr>
          <w:rFonts w:cs="Calibri"/>
          <w:sz w:val="28"/>
          <w:szCs w:val="28"/>
        </w:rPr>
        <w:t xml:space="preserve"> ИП и 1</w:t>
      </w:r>
      <w:r>
        <w:rPr>
          <w:rFonts w:cs="Calibri"/>
          <w:sz w:val="28"/>
          <w:szCs w:val="28"/>
        </w:rPr>
        <w:t>2</w:t>
      </w:r>
      <w:r w:rsidRPr="002B299F">
        <w:rPr>
          <w:rFonts w:cs="Calibri"/>
          <w:sz w:val="28"/>
          <w:szCs w:val="28"/>
        </w:rPr>
        <w:t xml:space="preserve"> глав фермерских хозяйств. </w:t>
      </w: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Pr="002B299F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Pr="002B299F" w:rsidRDefault="003F6351" w:rsidP="00176ADD">
      <w:pPr>
        <w:pStyle w:val="1"/>
        <w:spacing w:before="0" w:after="0" w:line="276" w:lineRule="auto"/>
        <w:ind w:left="-113" w:right="6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2B299F">
        <w:rPr>
          <w:rFonts w:ascii="Garamond" w:hAnsi="Garamond" w:cs="Calibri"/>
          <w:b/>
          <w:sz w:val="28"/>
          <w:szCs w:val="28"/>
        </w:rPr>
        <w:t xml:space="preserve">Распределение индивидуальных предпринимателей </w:t>
      </w:r>
    </w:p>
    <w:p w:rsidR="003F6351" w:rsidRPr="002B299F" w:rsidRDefault="003F6351" w:rsidP="00176ADD">
      <w:pPr>
        <w:pStyle w:val="1"/>
        <w:spacing w:before="0" w:after="0" w:line="276" w:lineRule="auto"/>
        <w:ind w:left="-113" w:right="6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2B299F">
        <w:rPr>
          <w:rFonts w:ascii="Garamond" w:hAnsi="Garamond" w:cs="Calibri"/>
          <w:b/>
          <w:sz w:val="28"/>
          <w:szCs w:val="28"/>
        </w:rPr>
        <w:t xml:space="preserve">(включая глав фермерских хозяйств) </w:t>
      </w:r>
    </w:p>
    <w:p w:rsidR="003F6351" w:rsidRDefault="003F6351" w:rsidP="00176ADD">
      <w:pPr>
        <w:pStyle w:val="1"/>
        <w:spacing w:before="0" w:after="0" w:line="276" w:lineRule="auto"/>
        <w:ind w:left="-113" w:right="6"/>
        <w:contextualSpacing/>
        <w:jc w:val="center"/>
        <w:rPr>
          <w:rFonts w:ascii="Garamond" w:hAnsi="Garamond" w:cs="Calibri"/>
          <w:b/>
          <w:sz w:val="28"/>
          <w:szCs w:val="28"/>
        </w:rPr>
      </w:pPr>
      <w:r w:rsidRPr="002B299F">
        <w:rPr>
          <w:rFonts w:ascii="Garamond" w:hAnsi="Garamond" w:cs="Calibri"/>
          <w:b/>
          <w:sz w:val="28"/>
          <w:szCs w:val="28"/>
        </w:rPr>
        <w:t>по видам экономической деятельности на 1 января 201</w:t>
      </w:r>
      <w:r>
        <w:rPr>
          <w:rFonts w:ascii="Garamond" w:hAnsi="Garamond" w:cs="Calibri"/>
          <w:b/>
          <w:sz w:val="28"/>
          <w:szCs w:val="28"/>
        </w:rPr>
        <w:t>7</w:t>
      </w:r>
      <w:r w:rsidRPr="002B299F">
        <w:rPr>
          <w:rFonts w:ascii="Garamond" w:hAnsi="Garamond" w:cs="Calibri"/>
          <w:b/>
          <w:sz w:val="28"/>
          <w:szCs w:val="28"/>
        </w:rPr>
        <w:t xml:space="preserve"> года</w:t>
      </w: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631"/>
        <w:gridCol w:w="1100"/>
        <w:gridCol w:w="1319"/>
        <w:gridCol w:w="1452"/>
      </w:tblGrid>
      <w:tr w:rsidR="003F6351" w:rsidRPr="003F5DFC" w:rsidTr="00380499">
        <w:trPr>
          <w:cantSplit/>
          <w:trHeight w:val="252"/>
          <w:tblHeader/>
        </w:trPr>
        <w:tc>
          <w:tcPr>
            <w:tcW w:w="296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widowControl w:val="0"/>
              <w:spacing w:after="0"/>
              <w:ind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>Единиц</w:t>
            </w: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В % к </w:t>
            </w:r>
          </w:p>
        </w:tc>
      </w:tr>
      <w:tr w:rsidR="003F6351" w:rsidRPr="003F5DFC" w:rsidTr="00380499">
        <w:trPr>
          <w:cantSplit/>
          <w:trHeight w:val="251"/>
          <w:tblHeader/>
        </w:trPr>
        <w:tc>
          <w:tcPr>
            <w:tcW w:w="296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widowControl w:val="0"/>
              <w:spacing w:after="0"/>
              <w:ind w:left="-57" w:right="-57" w:hanging="79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widowControl w:val="0"/>
              <w:spacing w:after="0"/>
              <w:ind w:left="-57" w:right="-57"/>
              <w:contextualSpacing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-57" w:right="-57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jc w:val="center"/>
              <w:rPr>
                <w:rFonts w:ascii="Garamond" w:hAnsi="Garamond" w:cs="Calibri"/>
                <w:spacing w:val="-6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количеству 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на 1 января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br/>
              <w:t>201</w:t>
            </w:r>
            <w:r>
              <w:rPr>
                <w:rFonts w:ascii="Garamond" w:hAnsi="Garamond" w:cs="Calibri"/>
                <w:spacing w:val="-6"/>
                <w:sz w:val="24"/>
                <w:szCs w:val="24"/>
              </w:rPr>
              <w:t>6</w:t>
            </w:r>
            <w:r w:rsidRPr="002B299F">
              <w:rPr>
                <w:rFonts w:ascii="Garamond" w:hAnsi="Garamond" w:cs="Calibri"/>
                <w:spacing w:val="-6"/>
                <w:sz w:val="24"/>
                <w:szCs w:val="24"/>
              </w:rPr>
              <w:t xml:space="preserve"> г.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Всего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1339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95,6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tabs>
                <w:tab w:val="center" w:pos="1534"/>
              </w:tabs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pacing w:val="-4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2"/>
                <w:sz w:val="24"/>
                <w:szCs w:val="24"/>
              </w:rPr>
              <w:t xml:space="preserve">  в том числе по видам экономической деятельности</w:t>
            </w:r>
            <w:r w:rsidRPr="002B299F">
              <w:rPr>
                <w:rFonts w:ascii="Garamond" w:hAnsi="Garamond" w:cs="Calibri"/>
                <w:spacing w:val="-4"/>
                <w:sz w:val="24"/>
                <w:szCs w:val="24"/>
              </w:rPr>
              <w:t xml:space="preserve">:              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сельское хозяйство, охота и лесное хозяйство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2,4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97,0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firstLine="63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рыбоводство, рыболовство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0,1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обрабатывающие производства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103,8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  </w:t>
            </w:r>
            <w:r w:rsidRPr="002B299F">
              <w:rPr>
                <w:rFonts w:ascii="Garamond" w:hAnsi="Garamond" w:cs="Calibri"/>
                <w:sz w:val="24"/>
                <w:szCs w:val="24"/>
              </w:rPr>
              <w:t>в том числе: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пищевых продуктов, включая напитки, и табака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текстильное и швейное производство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113,6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widowControl w:val="0"/>
              <w:spacing w:after="0"/>
              <w:ind w:left="346" w:hanging="141"/>
              <w:contextualSpacing/>
              <w:rPr>
                <w:rFonts w:cs="Calibri"/>
                <w:spacing w:val="-4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производство кожи, изделий из кожи и производство обуви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right="-113" w:hanging="141"/>
              <w:contextualSpacing/>
              <w:rPr>
                <w:rFonts w:ascii="Garamond" w:hAnsi="Garamond" w:cs="Calibri"/>
                <w:spacing w:val="-4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pacing w:val="-4"/>
                <w:sz w:val="24"/>
                <w:szCs w:val="24"/>
              </w:rPr>
              <w:t>обработка древесины и производство изделий из дерева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109,1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прочих неметаллических минеральных продуктов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80,0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металлургическое производство и производство       готовых металлических изделий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116,7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производство машин и оборудования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производство электрооборудования, электронного и оптического оборудования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75,0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  прочие производства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  строительство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81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6,1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95,3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715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53,4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95,0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34" w:right="-222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в том числе: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торговля автотранспортными средствами и мотоциклами, их техническое обслуживание       и ремонт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93,0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79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>оптовая торговля, включая торговлю через агентов, кроме торговли автотранспортными средствами и мотоциклами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95,2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41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розничная торговля, кроме торговли автотранспортными средствами и мотоциклами; ремонт бытовых изделий и предметов личного пользования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46,4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95,1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гостиницы и рестораны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142,1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транспорт и связь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7,7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102,0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финансовая деятельность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77,8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63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>операции с недвижимым имуществом, аренда   и предоставление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179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91,8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   образование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1,4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94,7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34" w:hanging="79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здравоохранение и предоставление социальных    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0,3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346" w:hanging="191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b/>
                <w:sz w:val="24"/>
                <w:szCs w:val="24"/>
              </w:rPr>
              <w:t xml:space="preserve">  предоставление прочих коммунальных, социальных и персональных услуг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</w:rPr>
              <w:t>87,3</w:t>
            </w:r>
          </w:p>
        </w:tc>
      </w:tr>
      <w:tr w:rsidR="003F6351" w:rsidRPr="003F5DFC" w:rsidTr="00E765F0">
        <w:trPr>
          <w:cantSplit/>
        </w:trPr>
        <w:tc>
          <w:tcPr>
            <w:tcW w:w="2963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2B299F" w:rsidRDefault="003F6351" w:rsidP="00176ADD">
            <w:pPr>
              <w:pStyle w:val="1"/>
              <w:spacing w:before="0" w:after="0" w:line="276" w:lineRule="auto"/>
              <w:ind w:left="205" w:hanging="142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B299F">
              <w:rPr>
                <w:rFonts w:ascii="Garamond" w:hAnsi="Garamond" w:cs="Calibri"/>
                <w:sz w:val="24"/>
                <w:szCs w:val="24"/>
              </w:rPr>
              <w:t xml:space="preserve">     из них деятельность по организации отдыха </w:t>
            </w:r>
            <w:r w:rsidRPr="002B299F">
              <w:rPr>
                <w:rFonts w:ascii="Garamond" w:hAnsi="Garamond" w:cs="Calibri"/>
                <w:sz w:val="24"/>
                <w:szCs w:val="24"/>
              </w:rPr>
              <w:br/>
              <w:t xml:space="preserve">  и развлечений, культуры и спорта</w:t>
            </w:r>
          </w:p>
        </w:tc>
        <w:tc>
          <w:tcPr>
            <w:tcW w:w="579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9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764" w:type="pct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70,8</w:t>
            </w:r>
          </w:p>
        </w:tc>
      </w:tr>
    </w:tbl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Pr="005E0F57" w:rsidRDefault="003F6351" w:rsidP="00176ADD">
      <w:pPr>
        <w:pStyle w:val="Heading2"/>
        <w:spacing w:before="0"/>
        <w:rPr>
          <w:sz w:val="28"/>
          <w:szCs w:val="28"/>
        </w:rPr>
      </w:pPr>
      <w:bookmarkStart w:id="11" w:name="_Toc479154557"/>
      <w:r w:rsidRPr="005E0F57">
        <w:rPr>
          <w:sz w:val="28"/>
          <w:szCs w:val="28"/>
        </w:rPr>
        <w:t>Организации малого бизнеса</w:t>
      </w:r>
      <w:bookmarkEnd w:id="11"/>
    </w:p>
    <w:p w:rsidR="003F6351" w:rsidRDefault="003F6351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В городе Зеленогорске на 1 января 201</w:t>
      </w:r>
      <w:r>
        <w:rPr>
          <w:rFonts w:cs="Calibri"/>
          <w:sz w:val="28"/>
          <w:szCs w:val="28"/>
        </w:rPr>
        <w:t>7</w:t>
      </w:r>
      <w:r w:rsidRPr="003D34C9">
        <w:rPr>
          <w:rFonts w:cs="Calibri"/>
          <w:sz w:val="28"/>
          <w:szCs w:val="28"/>
        </w:rPr>
        <w:t xml:space="preserve"> года насчитывается 7</w:t>
      </w:r>
      <w:r>
        <w:rPr>
          <w:rFonts w:cs="Calibri"/>
          <w:sz w:val="28"/>
          <w:szCs w:val="28"/>
        </w:rPr>
        <w:t>18</w:t>
      </w:r>
      <w:r w:rsidRPr="003D34C9">
        <w:rPr>
          <w:rFonts w:cs="Calibri"/>
          <w:sz w:val="28"/>
          <w:szCs w:val="28"/>
        </w:rPr>
        <w:t xml:space="preserve"> организаций</w:t>
      </w:r>
      <w:r w:rsidRPr="003D34C9">
        <w:rPr>
          <w:rStyle w:val="FootnoteReference"/>
          <w:rFonts w:cs="Calibri"/>
          <w:sz w:val="28"/>
          <w:szCs w:val="28"/>
        </w:rPr>
        <w:footnoteReference w:id="11"/>
      </w:r>
      <w:r w:rsidRPr="003D34C9">
        <w:rPr>
          <w:rFonts w:cs="Calibri"/>
          <w:sz w:val="28"/>
          <w:szCs w:val="28"/>
        </w:rPr>
        <w:t>, из них 5</w:t>
      </w:r>
      <w:r>
        <w:rPr>
          <w:rFonts w:cs="Calibri"/>
          <w:sz w:val="28"/>
          <w:szCs w:val="28"/>
        </w:rPr>
        <w:t>1</w:t>
      </w:r>
      <w:r w:rsidRPr="003D34C9">
        <w:rPr>
          <w:rFonts w:cs="Calibri"/>
          <w:sz w:val="28"/>
          <w:szCs w:val="28"/>
        </w:rPr>
        <w:t>0 организаци</w:t>
      </w:r>
      <w:r>
        <w:rPr>
          <w:rFonts w:cs="Calibri"/>
          <w:sz w:val="28"/>
          <w:szCs w:val="28"/>
        </w:rPr>
        <w:t>й</w:t>
      </w:r>
      <w:r w:rsidRPr="003D34C9">
        <w:rPr>
          <w:rFonts w:cs="Calibri"/>
          <w:sz w:val="28"/>
          <w:szCs w:val="28"/>
        </w:rPr>
        <w:t xml:space="preserve"> малого бизнеса (</w:t>
      </w:r>
      <w:r>
        <w:rPr>
          <w:rFonts w:cs="Calibri"/>
          <w:sz w:val="28"/>
          <w:szCs w:val="28"/>
        </w:rPr>
        <w:t>47</w:t>
      </w:r>
      <w:r w:rsidRPr="003D34C9">
        <w:rPr>
          <w:rFonts w:cs="Calibri"/>
          <w:sz w:val="28"/>
          <w:szCs w:val="28"/>
        </w:rPr>
        <w:t xml:space="preserve"> малых предприяти</w:t>
      </w:r>
      <w:r>
        <w:rPr>
          <w:rFonts w:cs="Calibri"/>
          <w:sz w:val="28"/>
          <w:szCs w:val="28"/>
        </w:rPr>
        <w:t>й</w:t>
      </w:r>
      <w:r w:rsidRPr="003D34C9">
        <w:rPr>
          <w:rFonts w:cs="Calibri"/>
          <w:sz w:val="28"/>
          <w:szCs w:val="28"/>
        </w:rPr>
        <w:t xml:space="preserve"> и 4</w:t>
      </w:r>
      <w:r>
        <w:rPr>
          <w:rFonts w:cs="Calibri"/>
          <w:sz w:val="28"/>
          <w:szCs w:val="28"/>
        </w:rPr>
        <w:t>63</w:t>
      </w:r>
      <w:r w:rsidRPr="003D34C9">
        <w:rPr>
          <w:rFonts w:cs="Calibri"/>
          <w:sz w:val="28"/>
          <w:szCs w:val="28"/>
        </w:rPr>
        <w:t xml:space="preserve"> – микропредприяти</w:t>
      </w:r>
      <w:r>
        <w:rPr>
          <w:rFonts w:cs="Calibri"/>
          <w:sz w:val="28"/>
          <w:szCs w:val="28"/>
        </w:rPr>
        <w:t>я</w:t>
      </w:r>
      <w:r w:rsidRPr="003D34C9">
        <w:rPr>
          <w:rFonts w:cs="Calibri"/>
          <w:sz w:val="28"/>
          <w:szCs w:val="28"/>
        </w:rPr>
        <w:t xml:space="preserve">). </w:t>
      </w: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Динамика числа субъектов малого предпринимательства</w:t>
      </w: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0" w:type="auto"/>
        <w:jc w:val="center"/>
        <w:tblLook w:val="00A0"/>
      </w:tblPr>
      <w:tblGrid>
        <w:gridCol w:w="2689"/>
        <w:gridCol w:w="917"/>
        <w:gridCol w:w="963"/>
        <w:gridCol w:w="963"/>
        <w:gridCol w:w="964"/>
        <w:gridCol w:w="963"/>
        <w:gridCol w:w="963"/>
        <w:gridCol w:w="923"/>
      </w:tblGrid>
      <w:tr w:rsidR="003F6351" w:rsidRPr="003F5DFC" w:rsidTr="00FB2C76">
        <w:trPr>
          <w:tblHeader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ind w:hanging="19"/>
              <w:contextualSpacing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2010 г.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2011 г.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2012 г.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2013 г.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2014 г.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2015 г.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2016 г.</w:t>
            </w:r>
          </w:p>
        </w:tc>
      </w:tr>
      <w:tr w:rsidR="003F6351" w:rsidRPr="003F5DFC" w:rsidTr="00FB2C76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ind w:hanging="19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Число малых и микропредприятий, ед.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509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477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486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491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501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507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510</w:t>
            </w:r>
          </w:p>
        </w:tc>
      </w:tr>
      <w:tr w:rsidR="003F6351" w:rsidRPr="003F5DFC" w:rsidTr="00FB2C76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ind w:hanging="19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Доля действующих в общем числе малых организаций, процентов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46,6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53,7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55,3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57,8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51,5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55,4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48,8</w:t>
            </w:r>
          </w:p>
        </w:tc>
      </w:tr>
      <w:tr w:rsidR="003F6351" w:rsidRPr="003F5DFC" w:rsidTr="00FB2C76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ind w:hanging="19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Количество действующих малых и микропредприятий на 1000 человек экономически активного населения, ед.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7,2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8,1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8,6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9,2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8,7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9,8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9,4</w:t>
            </w:r>
          </w:p>
        </w:tc>
      </w:tr>
      <w:tr w:rsidR="003F6351" w:rsidRPr="003F5DFC" w:rsidTr="00FB2C76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ind w:hanging="19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Количество действующих малых и микропредприятий на 1000 человек населения, ед.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3,6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3,9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4,1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4,4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4,0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4,5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4,0</w:t>
            </w:r>
          </w:p>
        </w:tc>
      </w:tr>
    </w:tbl>
    <w:p w:rsidR="003F6351" w:rsidRPr="003D34C9" w:rsidRDefault="003F6351" w:rsidP="00176ADD">
      <w:pPr>
        <w:spacing w:after="0"/>
        <w:ind w:firstLine="709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Доля организаций малого бизнеса</w:t>
      </w:r>
    </w:p>
    <w:p w:rsidR="003F6351" w:rsidRPr="003D34C9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в общей численности юридических лиц</w:t>
      </w: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в 2010-201</w:t>
      </w:r>
      <w:r>
        <w:rPr>
          <w:rFonts w:cs="Calibri"/>
          <w:b/>
          <w:sz w:val="28"/>
          <w:szCs w:val="28"/>
        </w:rPr>
        <w:t>6</w:t>
      </w:r>
      <w:r w:rsidRPr="003D34C9">
        <w:rPr>
          <w:rFonts w:cs="Calibri"/>
          <w:b/>
          <w:sz w:val="28"/>
          <w:szCs w:val="28"/>
        </w:rPr>
        <w:t xml:space="preserve"> гг., в процентах</w:t>
      </w: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both"/>
        <w:rPr>
          <w:rFonts w:cs="Calibri"/>
        </w:rPr>
      </w:pPr>
      <w:r w:rsidRPr="003F5DFC">
        <w:rPr>
          <w:rFonts w:cs="Calibri"/>
          <w:noProof/>
          <w:sz w:val="28"/>
          <w:szCs w:val="28"/>
          <w:lang w:eastAsia="ru-RU"/>
        </w:rPr>
        <w:object w:dxaOrig="9495" w:dyaOrig="3879">
          <v:shape id="Диаграмма 7" o:spid="_x0000_i1028" type="#_x0000_t75" style="width:474.75pt;height:194.25pt;visibility:visible" o:ole="">
            <v:imagedata r:id="rId13" o:title="" cropbottom="-17f"/>
            <o:lock v:ext="edit" aspectratio="f"/>
          </v:shape>
          <o:OLEObject Type="Embed" ProgID="Excel.Sheet.8" ShapeID="Диаграмма 7" DrawAspect="Content" ObjectID="_1555485719" r:id="rId14"/>
        </w:object>
      </w:r>
      <w:r w:rsidRPr="003D34C9">
        <w:rPr>
          <w:rFonts w:cs="Calibri"/>
        </w:rPr>
        <w:tab/>
      </w: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В период с 2010 по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годы портрет малого </w:t>
      </w:r>
      <w:r>
        <w:rPr>
          <w:rFonts w:cs="Calibri"/>
          <w:sz w:val="28"/>
          <w:szCs w:val="28"/>
        </w:rPr>
        <w:t>бизнеса</w:t>
      </w:r>
      <w:r w:rsidRPr="003D34C9">
        <w:rPr>
          <w:rFonts w:cs="Calibri"/>
          <w:sz w:val="28"/>
          <w:szCs w:val="28"/>
        </w:rPr>
        <w:t xml:space="preserve"> претерпел значительные изменения.</w:t>
      </w:r>
    </w:p>
    <w:p w:rsidR="003F6351" w:rsidRPr="003D34C9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Показатели социальной эффективности</w:t>
      </w: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деятельности малых предприятий</w:t>
      </w: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9345" w:type="dxa"/>
        <w:jc w:val="center"/>
        <w:tblLook w:val="00A0"/>
      </w:tblPr>
      <w:tblGrid>
        <w:gridCol w:w="3394"/>
        <w:gridCol w:w="850"/>
        <w:gridCol w:w="850"/>
        <w:gridCol w:w="851"/>
        <w:gridCol w:w="850"/>
        <w:gridCol w:w="851"/>
        <w:gridCol w:w="850"/>
        <w:gridCol w:w="849"/>
      </w:tblGrid>
      <w:tr w:rsidR="003F6351" w:rsidRPr="003F5DFC" w:rsidTr="00545AB3">
        <w:trPr>
          <w:tblHeader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3F5DFC">
              <w:rPr>
                <w:rFonts w:cs="Calibri"/>
              </w:rPr>
              <w:t>2010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3F5DFC">
              <w:rPr>
                <w:rFonts w:cs="Calibri"/>
              </w:rPr>
              <w:t>2011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3F5DFC">
              <w:rPr>
                <w:rFonts w:cs="Calibri"/>
              </w:rPr>
              <w:t>2012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3F5DFC">
              <w:rPr>
                <w:rFonts w:cs="Calibri"/>
              </w:rPr>
              <w:t>2013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3F5DFC">
              <w:rPr>
                <w:rFonts w:cs="Calibri"/>
              </w:rPr>
              <w:t>2014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3F5DFC">
              <w:rPr>
                <w:rFonts w:cs="Calibri"/>
              </w:rPr>
              <w:t>2015 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</w:rPr>
            </w:pPr>
            <w:r w:rsidRPr="003F5DFC">
              <w:rPr>
                <w:rFonts w:cs="Calibri"/>
              </w:rPr>
              <w:t>2016 г.</w:t>
            </w:r>
          </w:p>
        </w:tc>
      </w:tr>
      <w:tr w:rsidR="003F6351" w:rsidRPr="003F5DFC" w:rsidTr="00545AB3">
        <w:trPr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Численность работников списочного состава малых и микропредприятий, чел.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3094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3243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3 306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3 164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2874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2677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2513</w:t>
            </w:r>
          </w:p>
        </w:tc>
      </w:tr>
      <w:tr w:rsidR="003F6351" w:rsidRPr="003F5DFC" w:rsidTr="00545AB3">
        <w:trPr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Темпы роста (снижения) среднесписочной численности работников малых и микропредприятий, в % к предыдущему году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104,2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95,7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90,8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93,1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93,9</w:t>
            </w:r>
          </w:p>
        </w:tc>
      </w:tr>
      <w:tr w:rsidR="003F6351" w:rsidRPr="003F5DFC" w:rsidTr="00545AB3">
        <w:trPr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Средняя численность </w:t>
            </w:r>
            <w:r w:rsidRPr="003F5DFC">
              <w:rPr>
                <w:rFonts w:cs="Calibri"/>
                <w:i/>
                <w:color w:val="000000"/>
                <w:sz w:val="24"/>
                <w:szCs w:val="24"/>
                <w:lang w:eastAsia="ru-RU"/>
              </w:rPr>
              <w:t>занятых</w:t>
            </w: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на 1 действующем малом и микропредприятии,  чел.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14,3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13,7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13,0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11,9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11,7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9,5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10,1</w:t>
            </w:r>
          </w:p>
        </w:tc>
      </w:tr>
      <w:tr w:rsidR="003F6351" w:rsidRPr="003F5DFC" w:rsidTr="00545AB3">
        <w:trPr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Доля среднесписочной численности работников (без внешних совместителей) малых предприятий в среднесписочной численности работников (без внешних совместителей) всех предприятий и организаций,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11,3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12,7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13,8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13,4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13,3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</w:rPr>
            </w:pPr>
            <w:r w:rsidRPr="003F5DFC">
              <w:rPr>
                <w:rFonts w:cs="Calibri"/>
              </w:rPr>
              <w:t>13,2</w:t>
            </w:r>
          </w:p>
        </w:tc>
      </w:tr>
    </w:tbl>
    <w:p w:rsidR="003F6351" w:rsidRDefault="003F6351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г. на предприятиях малого бизнеса было </w:t>
      </w:r>
      <w:r w:rsidRPr="003D34C9">
        <w:rPr>
          <w:rFonts w:cs="Calibri"/>
          <w:i/>
          <w:sz w:val="28"/>
          <w:szCs w:val="28"/>
        </w:rPr>
        <w:t>занято</w:t>
      </w:r>
      <w:r w:rsidRPr="003D34C9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2687</w:t>
      </w:r>
      <w:r w:rsidRPr="003D34C9">
        <w:rPr>
          <w:rFonts w:cs="Calibri"/>
          <w:sz w:val="28"/>
          <w:szCs w:val="28"/>
        </w:rPr>
        <w:t xml:space="preserve"> человек, в том числе на постоянной основе – </w:t>
      </w:r>
      <w:r>
        <w:rPr>
          <w:rFonts w:cs="Calibri"/>
          <w:sz w:val="28"/>
          <w:szCs w:val="28"/>
        </w:rPr>
        <w:t xml:space="preserve">2513 </w:t>
      </w:r>
      <w:r w:rsidRPr="003D34C9">
        <w:rPr>
          <w:rFonts w:cs="Calibri"/>
          <w:sz w:val="28"/>
          <w:szCs w:val="28"/>
        </w:rPr>
        <w:t>человек</w:t>
      </w:r>
      <w:r>
        <w:rPr>
          <w:rFonts w:cs="Calibri"/>
          <w:sz w:val="28"/>
          <w:szCs w:val="28"/>
        </w:rPr>
        <w:t>а</w:t>
      </w:r>
      <w:r w:rsidRPr="003D34C9">
        <w:rPr>
          <w:rFonts w:cs="Calibri"/>
          <w:sz w:val="28"/>
          <w:szCs w:val="28"/>
        </w:rPr>
        <w:t xml:space="preserve"> (</w:t>
      </w:r>
      <w:r>
        <w:rPr>
          <w:rFonts w:cs="Calibri"/>
          <w:sz w:val="28"/>
          <w:szCs w:val="28"/>
        </w:rPr>
        <w:t>93,5</w:t>
      </w:r>
      <w:r w:rsidRPr="003D34C9">
        <w:rPr>
          <w:rFonts w:cs="Calibri"/>
          <w:sz w:val="28"/>
          <w:szCs w:val="28"/>
        </w:rPr>
        <w:t xml:space="preserve">%). </w:t>
      </w:r>
    </w:p>
    <w:p w:rsidR="003F6351" w:rsidRPr="003D34C9" w:rsidRDefault="003F6351" w:rsidP="00176ADD">
      <w:pPr>
        <w:spacing w:after="0"/>
        <w:ind w:firstLine="709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 xml:space="preserve">На одном действующем малом предприятии в среднем работали </w:t>
      </w:r>
      <w:r>
        <w:rPr>
          <w:rFonts w:cs="Calibri"/>
          <w:sz w:val="28"/>
          <w:szCs w:val="28"/>
        </w:rPr>
        <w:t>10</w:t>
      </w:r>
      <w:r w:rsidRPr="003D34C9">
        <w:rPr>
          <w:rFonts w:cs="Calibri"/>
          <w:sz w:val="28"/>
          <w:szCs w:val="28"/>
        </w:rPr>
        <w:t xml:space="preserve"> человек, при этом наибольшее число занятых наблюдалось в производстве пищевых продуктов (</w:t>
      </w:r>
      <w:r>
        <w:rPr>
          <w:rFonts w:cs="Calibri"/>
          <w:sz w:val="28"/>
          <w:szCs w:val="28"/>
        </w:rPr>
        <w:t>34</w:t>
      </w:r>
      <w:r w:rsidRPr="003D34C9">
        <w:rPr>
          <w:rFonts w:cs="Calibri"/>
          <w:sz w:val="28"/>
          <w:szCs w:val="28"/>
        </w:rPr>
        <w:t xml:space="preserve"> человек</w:t>
      </w:r>
      <w:r>
        <w:rPr>
          <w:rFonts w:cs="Calibri"/>
          <w:sz w:val="28"/>
          <w:szCs w:val="28"/>
        </w:rPr>
        <w:t>а</w:t>
      </w:r>
      <w:r w:rsidRPr="003D34C9">
        <w:rPr>
          <w:rFonts w:cs="Calibri"/>
          <w:sz w:val="28"/>
          <w:szCs w:val="28"/>
        </w:rPr>
        <w:t>), удаление сточных вод, отходов и аналогичная деятельность (</w:t>
      </w:r>
      <w:r>
        <w:rPr>
          <w:rFonts w:cs="Calibri"/>
          <w:sz w:val="28"/>
          <w:szCs w:val="28"/>
        </w:rPr>
        <w:t>32</w:t>
      </w:r>
      <w:r w:rsidRPr="003D34C9">
        <w:rPr>
          <w:rFonts w:cs="Calibri"/>
          <w:sz w:val="28"/>
          <w:szCs w:val="28"/>
        </w:rPr>
        <w:t xml:space="preserve"> человек</w:t>
      </w:r>
      <w:r>
        <w:rPr>
          <w:rFonts w:cs="Calibri"/>
          <w:sz w:val="28"/>
          <w:szCs w:val="28"/>
        </w:rPr>
        <w:t>а</w:t>
      </w:r>
      <w:r w:rsidRPr="003D34C9">
        <w:rPr>
          <w:rFonts w:cs="Calibri"/>
          <w:sz w:val="28"/>
          <w:szCs w:val="28"/>
        </w:rPr>
        <w:t>)</w:t>
      </w:r>
      <w:r>
        <w:rPr>
          <w:rFonts w:cs="Calibri"/>
          <w:sz w:val="28"/>
          <w:szCs w:val="28"/>
        </w:rPr>
        <w:t xml:space="preserve"> и общественном питании</w:t>
      </w:r>
      <w:r w:rsidRPr="003D34C9">
        <w:rPr>
          <w:rFonts w:cs="Calibri"/>
          <w:sz w:val="28"/>
          <w:szCs w:val="28"/>
        </w:rPr>
        <w:t xml:space="preserve"> (</w:t>
      </w:r>
      <w:r>
        <w:rPr>
          <w:rFonts w:cs="Calibri"/>
          <w:sz w:val="28"/>
          <w:szCs w:val="28"/>
        </w:rPr>
        <w:t>23</w:t>
      </w:r>
      <w:r w:rsidRPr="003D34C9">
        <w:rPr>
          <w:rFonts w:cs="Calibri"/>
          <w:sz w:val="28"/>
          <w:szCs w:val="28"/>
        </w:rPr>
        <w:t xml:space="preserve"> человек</w:t>
      </w:r>
      <w:r>
        <w:rPr>
          <w:rFonts w:cs="Calibri"/>
          <w:sz w:val="28"/>
          <w:szCs w:val="28"/>
        </w:rPr>
        <w:t>а</w:t>
      </w:r>
      <w:r w:rsidRPr="003D34C9">
        <w:rPr>
          <w:rFonts w:cs="Calibri"/>
          <w:sz w:val="28"/>
          <w:szCs w:val="28"/>
        </w:rPr>
        <w:t>).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Среднемесячная начисленная номинальная заработная плата</w:t>
      </w:r>
      <w:r w:rsidRPr="003D34C9">
        <w:rPr>
          <w:rFonts w:cs="Calibri"/>
          <w:sz w:val="28"/>
          <w:szCs w:val="28"/>
        </w:rPr>
        <w:t xml:space="preserve"> работников занятых в малом бизнесе 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г. составила </w:t>
      </w:r>
      <w:r>
        <w:rPr>
          <w:rFonts w:cs="Calibri"/>
          <w:sz w:val="28"/>
          <w:szCs w:val="28"/>
        </w:rPr>
        <w:t>12131,8</w:t>
      </w:r>
      <w:r w:rsidRPr="003D34C9">
        <w:rPr>
          <w:rFonts w:cs="Calibri"/>
          <w:sz w:val="28"/>
          <w:szCs w:val="28"/>
        </w:rPr>
        <w:t xml:space="preserve"> рубл</w:t>
      </w:r>
      <w:r>
        <w:rPr>
          <w:rFonts w:cs="Calibri"/>
          <w:sz w:val="28"/>
          <w:szCs w:val="28"/>
        </w:rPr>
        <w:t>ь</w:t>
      </w:r>
      <w:r w:rsidRPr="003D34C9">
        <w:rPr>
          <w:rFonts w:cs="Calibri"/>
          <w:sz w:val="28"/>
          <w:szCs w:val="28"/>
        </w:rPr>
        <w:t>. Номинальн</w:t>
      </w:r>
      <w:r>
        <w:rPr>
          <w:rFonts w:cs="Calibri"/>
          <w:sz w:val="28"/>
          <w:szCs w:val="28"/>
        </w:rPr>
        <w:t>ый</w:t>
      </w:r>
      <w:r w:rsidRPr="003D34C9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рост</w:t>
      </w:r>
      <w:r w:rsidRPr="003D34C9">
        <w:rPr>
          <w:rFonts w:cs="Calibri"/>
          <w:sz w:val="28"/>
          <w:szCs w:val="28"/>
        </w:rPr>
        <w:t xml:space="preserve"> заработной платы составил </w:t>
      </w:r>
      <w:r>
        <w:rPr>
          <w:rFonts w:cs="Calibri"/>
          <w:sz w:val="28"/>
          <w:szCs w:val="28"/>
        </w:rPr>
        <w:t>0,3</w:t>
      </w:r>
      <w:r w:rsidRPr="003D34C9">
        <w:rPr>
          <w:rFonts w:cs="Calibri"/>
          <w:sz w:val="28"/>
          <w:szCs w:val="28"/>
        </w:rPr>
        <w:t xml:space="preserve">%. Реальная заработная плата снизилась на </w:t>
      </w:r>
      <w:r>
        <w:rPr>
          <w:rFonts w:cs="Calibri"/>
          <w:sz w:val="28"/>
          <w:szCs w:val="28"/>
        </w:rPr>
        <w:t>5,2</w:t>
      </w:r>
      <w:r w:rsidRPr="003D34C9">
        <w:rPr>
          <w:rFonts w:cs="Calibri"/>
          <w:sz w:val="28"/>
          <w:szCs w:val="28"/>
        </w:rPr>
        <w:t>%</w:t>
      </w:r>
      <w:r w:rsidRPr="003D34C9">
        <w:rPr>
          <w:rStyle w:val="FootnoteReference"/>
          <w:rFonts w:cs="Calibri"/>
          <w:sz w:val="28"/>
          <w:szCs w:val="28"/>
        </w:rPr>
        <w:footnoteReference w:id="12"/>
      </w:r>
      <w:r w:rsidRPr="003D34C9">
        <w:rPr>
          <w:rFonts w:cs="Calibri"/>
          <w:sz w:val="28"/>
          <w:szCs w:val="28"/>
        </w:rPr>
        <w:t>.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851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Основные показатели работы малых предприятий</w:t>
      </w:r>
      <w:r w:rsidRPr="003D34C9">
        <w:rPr>
          <w:rStyle w:val="FootnoteReference"/>
          <w:rFonts w:cs="Calibri"/>
          <w:b/>
          <w:sz w:val="28"/>
          <w:szCs w:val="28"/>
        </w:rPr>
        <w:footnoteReference w:id="13"/>
      </w:r>
      <w:r w:rsidRPr="003D34C9">
        <w:rPr>
          <w:rFonts w:cs="Calibri"/>
          <w:b/>
          <w:sz w:val="28"/>
          <w:szCs w:val="28"/>
        </w:rPr>
        <w:t xml:space="preserve"> в 201</w:t>
      </w:r>
      <w:r>
        <w:rPr>
          <w:rFonts w:cs="Calibri"/>
          <w:b/>
          <w:sz w:val="28"/>
          <w:szCs w:val="28"/>
        </w:rPr>
        <w:t>6</w:t>
      </w:r>
      <w:r w:rsidRPr="003D34C9">
        <w:rPr>
          <w:rFonts w:cs="Calibri"/>
          <w:b/>
          <w:sz w:val="28"/>
          <w:szCs w:val="28"/>
        </w:rPr>
        <w:t xml:space="preserve"> г.: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6"/>
        <w:gridCol w:w="713"/>
        <w:gridCol w:w="811"/>
        <w:gridCol w:w="911"/>
        <w:gridCol w:w="916"/>
        <w:gridCol w:w="831"/>
        <w:gridCol w:w="781"/>
        <w:gridCol w:w="953"/>
        <w:gridCol w:w="883"/>
      </w:tblGrid>
      <w:tr w:rsidR="003F6351" w:rsidRPr="003F5DFC" w:rsidTr="00F14194">
        <w:trPr>
          <w:tblHeader/>
        </w:trPr>
        <w:tc>
          <w:tcPr>
            <w:tcW w:w="2546" w:type="dxa"/>
            <w:vMerge w:val="restart"/>
          </w:tcPr>
          <w:p w:rsidR="003F6351" w:rsidRPr="003F5DFC" w:rsidRDefault="003F6351" w:rsidP="00176ADD">
            <w:pPr>
              <w:spacing w:after="0"/>
              <w:ind w:left="29" w:firstLine="29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1524" w:type="dxa"/>
            <w:gridSpan w:val="2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 xml:space="preserve">Число организаций малого бизнеса </w:t>
            </w:r>
          </w:p>
        </w:tc>
        <w:tc>
          <w:tcPr>
            <w:tcW w:w="1827" w:type="dxa"/>
            <w:gridSpan w:val="2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Среднесписочная численность работающих (без внеш. совместителей)</w:t>
            </w:r>
          </w:p>
        </w:tc>
        <w:tc>
          <w:tcPr>
            <w:tcW w:w="1612" w:type="dxa"/>
            <w:gridSpan w:val="2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Оборот организаций</w:t>
            </w:r>
            <w:r w:rsidRPr="003F5DFC">
              <w:rPr>
                <w:rStyle w:val="FootnoteReference"/>
                <w:rFonts w:cs="Calibri"/>
                <w:b/>
              </w:rPr>
              <w:footnoteReference w:id="14"/>
            </w:r>
          </w:p>
        </w:tc>
        <w:tc>
          <w:tcPr>
            <w:tcW w:w="1836" w:type="dxa"/>
            <w:gridSpan w:val="2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Среднемесячная начисленная заработная плата (без выплат социального характера), рублей</w:t>
            </w:r>
          </w:p>
        </w:tc>
      </w:tr>
      <w:tr w:rsidR="003F6351" w:rsidRPr="003F5DFC" w:rsidTr="00F14194">
        <w:trPr>
          <w:tblHeader/>
        </w:trPr>
        <w:tc>
          <w:tcPr>
            <w:tcW w:w="2546" w:type="dxa"/>
            <w:vMerge/>
          </w:tcPr>
          <w:p w:rsidR="003F6351" w:rsidRPr="003F5DFC" w:rsidRDefault="003F6351" w:rsidP="00176ADD">
            <w:pPr>
              <w:spacing w:after="0"/>
              <w:ind w:left="29" w:firstLine="29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713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ед.</w:t>
            </w:r>
          </w:p>
        </w:tc>
        <w:tc>
          <w:tcPr>
            <w:tcW w:w="811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в % к 2015 г.</w:t>
            </w:r>
          </w:p>
        </w:tc>
        <w:tc>
          <w:tcPr>
            <w:tcW w:w="911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чел.</w:t>
            </w:r>
          </w:p>
        </w:tc>
        <w:tc>
          <w:tcPr>
            <w:tcW w:w="916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в % к 2015 г.</w:t>
            </w:r>
          </w:p>
        </w:tc>
        <w:tc>
          <w:tcPr>
            <w:tcW w:w="831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млн. руб.</w:t>
            </w:r>
          </w:p>
        </w:tc>
        <w:tc>
          <w:tcPr>
            <w:tcW w:w="781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в % к 2015 г.</w:t>
            </w:r>
          </w:p>
        </w:tc>
        <w:tc>
          <w:tcPr>
            <w:tcW w:w="953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рублей</w:t>
            </w:r>
          </w:p>
        </w:tc>
        <w:tc>
          <w:tcPr>
            <w:tcW w:w="883" w:type="dxa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</w:rPr>
            </w:pPr>
            <w:r w:rsidRPr="003F5DFC">
              <w:rPr>
                <w:rFonts w:cs="Calibri"/>
              </w:rPr>
              <w:t>в % к 2015 г.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29" w:firstLine="29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Всего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510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color w:val="000000"/>
              </w:rPr>
              <w:t>100,6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2513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93,9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4063,8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83,9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12131,8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100,3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29" w:firstLine="29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spacing w:val="-2"/>
              </w:rPr>
              <w:t>в том числе по видам экономической деятельности</w:t>
            </w:r>
            <w:r w:rsidRPr="003F5DFC">
              <w:rPr>
                <w:rFonts w:cs="Calibri"/>
                <w:spacing w:val="-4"/>
              </w:rPr>
              <w:t>: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сельское хозяйство, охота и лесное хозяйство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10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125,0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3,0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3333,3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 xml:space="preserve">  добыча полезных ископаемых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75,0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17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119,6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4,0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87,8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15480,3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95,6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обрабатывающие производства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49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106,5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261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111,4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699,8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122,1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11597,9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105,6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29" w:firstLine="29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</w:rPr>
              <w:t>в том числе: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b/>
              </w:rPr>
            </w:pP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производство пищевых продуктов, включая напитки, и табака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137</w:t>
            </w:r>
          </w:p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122,1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186,2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189,2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8844,3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123,1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текстильное и швейное производство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  <w:spacing w:val="-4"/>
              </w:rPr>
              <w:t>обработка древесины и производство изделий из дерева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1,6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68,6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9688,3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123,3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  <w:spacing w:val="-4"/>
              </w:rPr>
            </w:pPr>
            <w:r w:rsidRPr="003F5DFC">
              <w:rPr>
                <w:rFonts w:cs="Calibri"/>
              </w:rP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75,0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96,0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22,2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110,5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22775,7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103,0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химическое производство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25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131,6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384,9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105,4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14647,0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85,2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производство резиновых и пластмассовых изделий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43,1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106,6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9412,5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97,1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производство прочих неметаллических минеральных продуктов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металлургическое производство и производство       готовых металлических изделий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</w:t>
            </w:r>
          </w:p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0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10,9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159,5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-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производство машин и   оборудования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</w:t>
            </w:r>
          </w:p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114,3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52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102,0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43,4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132,1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13763,3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98,6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производство электрооборудования, электронного и оптического оборудования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66,7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5,9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108,0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12318,8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181,5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прочие производства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81,8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1,6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92,8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4800,0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116,3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</w:rPr>
            </w:pPr>
            <w:r w:rsidRPr="003F5DFC">
              <w:rPr>
                <w:rFonts w:cs="Calibri"/>
                <w:b/>
              </w:rPr>
              <w:t>производство и распределение электроэнергии, газа и воды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116,7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16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45,0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9,4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47,7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10281,1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105,3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строительство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113,0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323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91,9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416,9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45,1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18073,6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102,2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160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98,8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867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91,1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1961,2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87,3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9349,8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101,2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29" w:firstLine="29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</w:rPr>
              <w:t>в том числе: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lang w:val="en-US"/>
              </w:rPr>
            </w:pP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торговля автотранспортными средствами и мотоциклами, их техническое обслуживание       и ремонт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109,1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9,0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84,4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5496,7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оптовая торговля, включая торговлю через агентов, кроме торговли автотранспортными средствами и мотоциклами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60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92,3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215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104,7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637,5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8429,3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88,1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</w:rPr>
            </w:pPr>
            <w:r w:rsidRPr="003F5DFC">
              <w:rPr>
                <w:rFonts w:cs="Calibri"/>
              </w:rPr>
              <w:t>розничная торговля, кроме торговли автотранспортными средствами и мотоциклами; ремонт бытовых изделий и предметов личного пользования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88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102,3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647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87,3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1314,6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82,1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9684,8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105,5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</w:rPr>
            </w:pPr>
            <w:r w:rsidRPr="003F5DFC">
              <w:rPr>
                <w:rFonts w:cs="Calibri"/>
                <w:b/>
              </w:rPr>
              <w:t>гостиницы и рестораны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75,9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324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110,3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265,6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70,8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8258,9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76,2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транспорт и связь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111,8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49,5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36,4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77,5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15212,4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161,7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финансовая деятельность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19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105,6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108,0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15,6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95,2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6703,6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104,9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операции с недвижимым имуществом, аренда   и предоставление услуг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124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95,4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476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87,9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548,3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102,5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14245,8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109,1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образование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100,0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66,7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2,2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98,4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40920,8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150,0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13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>здравоохранение и предоставление социальных     услуг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108,3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46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97,0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39,7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110,6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15760,4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111,2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  <w:b/>
              </w:rPr>
              <w:t xml:space="preserve">  предоставление прочих коммунальных, социальных и персональных услуг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21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110,5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137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90,1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61,8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95,6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13189,5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109,8</w:t>
            </w:r>
          </w:p>
        </w:tc>
      </w:tr>
      <w:tr w:rsidR="003F6351" w:rsidRPr="003F5DFC" w:rsidTr="00F14194">
        <w:tc>
          <w:tcPr>
            <w:tcW w:w="2546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contextualSpacing/>
              <w:rPr>
                <w:rFonts w:cs="Calibri"/>
                <w:b/>
              </w:rPr>
            </w:pPr>
            <w:r w:rsidRPr="003F5DFC">
              <w:rPr>
                <w:rFonts w:cs="Calibri"/>
              </w:rPr>
              <w:t xml:space="preserve">из них деятельность по организации отдыха </w:t>
            </w:r>
            <w:r w:rsidRPr="003F5DFC">
              <w:rPr>
                <w:rFonts w:cs="Calibri"/>
              </w:rPr>
              <w:br/>
              <w:t xml:space="preserve">  и развлечений, культуры и спорта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7</w:t>
            </w:r>
          </w:p>
        </w:tc>
        <w:tc>
          <w:tcPr>
            <w:tcW w:w="8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87,5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3</w:t>
            </w:r>
          </w:p>
        </w:tc>
        <w:tc>
          <w:tcPr>
            <w:tcW w:w="91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15,8</w:t>
            </w:r>
          </w:p>
        </w:tc>
        <w:tc>
          <w:tcPr>
            <w:tcW w:w="83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13,0</w:t>
            </w:r>
          </w:p>
        </w:tc>
        <w:tc>
          <w:tcPr>
            <w:tcW w:w="781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52,3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8143,6</w:t>
            </w:r>
          </w:p>
        </w:tc>
        <w:tc>
          <w:tcPr>
            <w:tcW w:w="883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</w:rPr>
            </w:pPr>
            <w:r w:rsidRPr="003F5DFC">
              <w:rPr>
                <w:rFonts w:cs="Calibri"/>
                <w:color w:val="000000"/>
              </w:rPr>
              <w:t>в 2,7р</w:t>
            </w:r>
          </w:p>
        </w:tc>
      </w:tr>
    </w:tbl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году </w:t>
      </w:r>
      <w:r w:rsidRPr="003D34C9">
        <w:rPr>
          <w:rFonts w:cs="Calibri"/>
          <w:b/>
          <w:sz w:val="28"/>
          <w:szCs w:val="28"/>
        </w:rPr>
        <w:t>оборот продукции</w:t>
      </w:r>
      <w:r w:rsidRPr="003D34C9">
        <w:rPr>
          <w:rFonts w:cs="Calibri"/>
          <w:sz w:val="28"/>
          <w:szCs w:val="28"/>
        </w:rPr>
        <w:t xml:space="preserve"> малых организаций составил </w:t>
      </w:r>
      <w:r>
        <w:rPr>
          <w:rFonts w:cs="Calibri"/>
          <w:color w:val="000000"/>
          <w:sz w:val="28"/>
          <w:szCs w:val="28"/>
        </w:rPr>
        <w:t>4063,8</w:t>
      </w:r>
      <w:r w:rsidRPr="003D34C9">
        <w:rPr>
          <w:rFonts w:cs="Calibri"/>
          <w:color w:val="000000"/>
        </w:rPr>
        <w:t xml:space="preserve"> </w:t>
      </w:r>
      <w:r w:rsidRPr="003D34C9">
        <w:rPr>
          <w:rFonts w:cs="Calibri"/>
          <w:sz w:val="28"/>
          <w:szCs w:val="28"/>
        </w:rPr>
        <w:t>млн. рублей (</w:t>
      </w:r>
      <w:r>
        <w:rPr>
          <w:rFonts w:cs="Calibri"/>
          <w:sz w:val="28"/>
          <w:szCs w:val="28"/>
        </w:rPr>
        <w:t>12,1</w:t>
      </w:r>
      <w:r w:rsidRPr="003D34C9">
        <w:rPr>
          <w:rFonts w:cs="Calibri"/>
          <w:sz w:val="28"/>
          <w:szCs w:val="28"/>
        </w:rPr>
        <w:t xml:space="preserve">% всего оборота города). </w:t>
      </w: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  <w:r w:rsidRPr="004B0791">
        <w:rPr>
          <w:rFonts w:cs="Calibri"/>
          <w:b/>
          <w:sz w:val="28"/>
          <w:szCs w:val="28"/>
        </w:rPr>
        <w:t>Оборот продукции малых предприятий и их доля в общем обороте предприятий города в 2010-2016 гг.</w:t>
      </w:r>
    </w:p>
    <w:p w:rsidR="003F6351" w:rsidRDefault="003F6351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spacing w:after="0"/>
        <w:contextualSpacing/>
        <w:jc w:val="both"/>
        <w:rPr>
          <w:rFonts w:cs="Calibri"/>
          <w:sz w:val="28"/>
          <w:szCs w:val="28"/>
        </w:rPr>
      </w:pPr>
      <w:r w:rsidRPr="003F5DFC">
        <w:rPr>
          <w:rFonts w:cs="Calibri"/>
          <w:noProof/>
          <w:sz w:val="28"/>
          <w:szCs w:val="28"/>
          <w:lang w:eastAsia="ru-RU"/>
        </w:rPr>
        <w:object w:dxaOrig="9188" w:dyaOrig="6634">
          <v:shape id="Диаграмма 6" o:spid="_x0000_i1029" type="#_x0000_t75" style="width:459.75pt;height:328.5pt;visibility:visible" o:ole="">
            <v:imagedata r:id="rId15" o:title=""/>
            <o:lock v:ext="edit" aspectratio="f"/>
          </v:shape>
          <o:OLEObject Type="Embed" ProgID="Excel.Sheet.8" ShapeID="Диаграмма 6" DrawAspect="Content" ObjectID="_1555485720" r:id="rId16"/>
        </w:object>
      </w: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году существенно увеличился оборот продукции</w:t>
      </w:r>
      <w:r>
        <w:rPr>
          <w:rFonts w:cs="Calibri"/>
          <w:sz w:val="28"/>
          <w:szCs w:val="28"/>
        </w:rPr>
        <w:t xml:space="preserve"> организаций</w:t>
      </w:r>
      <w:r w:rsidRPr="003D34C9">
        <w:rPr>
          <w:rFonts w:cs="Calibri"/>
          <w:sz w:val="28"/>
          <w:szCs w:val="28"/>
        </w:rPr>
        <w:t>:</w:t>
      </w:r>
    </w:p>
    <w:p w:rsidR="003F6351" w:rsidRDefault="003F6351" w:rsidP="00176ADD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производящих пищевую продукцию (пиво, хлебобулочные изделия) – на 89,2%</w:t>
      </w:r>
      <w:r w:rsidRPr="00CE2C2E">
        <w:rPr>
          <w:rFonts w:cs="Calibri"/>
          <w:sz w:val="28"/>
          <w:szCs w:val="28"/>
        </w:rPr>
        <w:t>;</w:t>
      </w:r>
    </w:p>
    <w:p w:rsidR="003F6351" w:rsidRDefault="003F6351" w:rsidP="00176ADD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производящих готовые металлические изделия</w:t>
      </w:r>
      <w:r w:rsidRPr="003D34C9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(двери, рамы, пороги и другие изделия)</w:t>
      </w:r>
      <w:r w:rsidRPr="003D34C9">
        <w:rPr>
          <w:rFonts w:cs="Calibri"/>
          <w:sz w:val="28"/>
          <w:szCs w:val="28"/>
        </w:rPr>
        <w:t xml:space="preserve"> - на </w:t>
      </w:r>
      <w:r>
        <w:rPr>
          <w:rFonts w:cs="Calibri"/>
          <w:sz w:val="28"/>
          <w:szCs w:val="28"/>
        </w:rPr>
        <w:t>59,5</w:t>
      </w:r>
      <w:r w:rsidRPr="003D34C9">
        <w:rPr>
          <w:rFonts w:cs="Calibri"/>
          <w:sz w:val="28"/>
          <w:szCs w:val="28"/>
        </w:rPr>
        <w:t>%;</w:t>
      </w:r>
    </w:p>
    <w:p w:rsidR="003F6351" w:rsidRDefault="003F6351" w:rsidP="00176ADD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предоставляющих в аренду производственное оборудование – на 34,4%;</w:t>
      </w:r>
    </w:p>
    <w:p w:rsidR="003F6351" w:rsidRPr="003D34C9" w:rsidRDefault="003F6351" w:rsidP="00176ADD">
      <w:pPr>
        <w:numPr>
          <w:ilvl w:val="0"/>
          <w:numId w:val="11"/>
        </w:numPr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осуществляющих техническое обслуживание и ремонт производственного оборудования – на 32,1%</w:t>
      </w:r>
      <w:r w:rsidRPr="00CE2C2E">
        <w:rPr>
          <w:rFonts w:cs="Calibri"/>
          <w:sz w:val="28"/>
          <w:szCs w:val="28"/>
        </w:rPr>
        <w:t>;</w:t>
      </w:r>
    </w:p>
    <w:p w:rsidR="003F6351" w:rsidRDefault="003F6351" w:rsidP="00176ADD">
      <w:pPr>
        <w:pStyle w:val="ListParagraph"/>
        <w:spacing w:after="0"/>
        <w:ind w:left="0" w:firstLine="709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>Значительное снижение оборота отмечено:</w:t>
      </w:r>
      <w:r>
        <w:rPr>
          <w:rFonts w:cs="Calibri"/>
          <w:sz w:val="28"/>
          <w:szCs w:val="28"/>
        </w:rPr>
        <w:t xml:space="preserve"> </w:t>
      </w:r>
    </w:p>
    <w:p w:rsidR="003F6351" w:rsidRPr="00FF2708" w:rsidRDefault="003F6351" w:rsidP="00176ADD">
      <w:pPr>
        <w:pStyle w:val="ListParagraph"/>
        <w:numPr>
          <w:ilvl w:val="0"/>
          <w:numId w:val="22"/>
        </w:numPr>
        <w:spacing w:after="0"/>
        <w:ind w:left="709" w:hanging="283"/>
        <w:jc w:val="both"/>
        <w:rPr>
          <w:rFonts w:cs="Calibri"/>
          <w:sz w:val="28"/>
          <w:szCs w:val="28"/>
        </w:rPr>
      </w:pPr>
      <w:r w:rsidRPr="00FF2708">
        <w:rPr>
          <w:rFonts w:cs="Calibri"/>
          <w:sz w:val="28"/>
          <w:szCs w:val="28"/>
        </w:rPr>
        <w:t>в связи с потерей рынка производства и услуг в строитель</w:t>
      </w:r>
      <w:r>
        <w:rPr>
          <w:rFonts w:cs="Calibri"/>
          <w:sz w:val="28"/>
          <w:szCs w:val="28"/>
        </w:rPr>
        <w:t>ных организациях</w:t>
      </w:r>
      <w:r w:rsidRPr="00FF2708">
        <w:rPr>
          <w:rFonts w:cs="Calibri"/>
          <w:sz w:val="28"/>
          <w:szCs w:val="28"/>
        </w:rPr>
        <w:t xml:space="preserve"> на 54,9%</w:t>
      </w:r>
      <w:r>
        <w:rPr>
          <w:rFonts w:cs="Calibri"/>
          <w:sz w:val="28"/>
          <w:szCs w:val="28"/>
        </w:rPr>
        <w:t>, транспортных организациях – на 31,7%, предприятиях, производящих пиломатериалы – на 31,4%.</w:t>
      </w:r>
    </w:p>
    <w:p w:rsidR="003F6351" w:rsidRDefault="003F6351" w:rsidP="00176ADD">
      <w:pPr>
        <w:pStyle w:val="ListParagraph"/>
        <w:numPr>
          <w:ilvl w:val="0"/>
          <w:numId w:val="22"/>
        </w:numPr>
        <w:spacing w:after="0"/>
        <w:ind w:left="709" w:hanging="283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организациях, обслуживающих электрические сети (в связи с ликвидацией малого предприятия) на 52,3%. </w:t>
      </w:r>
      <w:r w:rsidRPr="003D34C9">
        <w:rPr>
          <w:rFonts w:cs="Calibri"/>
          <w:sz w:val="28"/>
          <w:szCs w:val="28"/>
        </w:rPr>
        <w:t xml:space="preserve"> полиграфической продукции (н</w:t>
      </w:r>
      <w:r>
        <w:rPr>
          <w:rFonts w:cs="Calibri"/>
          <w:sz w:val="28"/>
          <w:szCs w:val="28"/>
        </w:rPr>
        <w:t>а 12,5).</w:t>
      </w:r>
    </w:p>
    <w:p w:rsidR="003F6351" w:rsidRDefault="003F6351" w:rsidP="00176ADD">
      <w:pPr>
        <w:pStyle w:val="ListParagraph"/>
        <w:numPr>
          <w:ilvl w:val="0"/>
          <w:numId w:val="22"/>
        </w:numPr>
        <w:spacing w:after="0"/>
        <w:ind w:left="709" w:hanging="283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связи с приостановкой деятельности в организациях культуры и спорта – на 47,7%.</w:t>
      </w: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 xml:space="preserve">На </w:t>
      </w:r>
      <w:r>
        <w:rPr>
          <w:rFonts w:cs="Calibri"/>
          <w:sz w:val="28"/>
          <w:szCs w:val="28"/>
        </w:rPr>
        <w:t>19,1</w:t>
      </w:r>
      <w:r w:rsidRPr="003D34C9">
        <w:rPr>
          <w:rFonts w:cs="Calibri"/>
          <w:sz w:val="28"/>
          <w:szCs w:val="28"/>
        </w:rPr>
        <w:t xml:space="preserve">% </w:t>
      </w:r>
      <w:r>
        <w:rPr>
          <w:rFonts w:cs="Calibri"/>
          <w:sz w:val="28"/>
          <w:szCs w:val="28"/>
        </w:rPr>
        <w:t>снизился</w:t>
      </w:r>
      <w:r w:rsidRPr="003D34C9">
        <w:rPr>
          <w:rFonts w:cs="Calibri"/>
          <w:sz w:val="28"/>
          <w:szCs w:val="28"/>
        </w:rPr>
        <w:t xml:space="preserve"> 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году </w:t>
      </w:r>
      <w:r w:rsidRPr="003D34C9">
        <w:rPr>
          <w:rFonts w:cs="Calibri"/>
          <w:b/>
          <w:sz w:val="28"/>
          <w:szCs w:val="28"/>
        </w:rPr>
        <w:t>объем отгруженных товаров собственного производства, выполненных работ и услуг собственны</w:t>
      </w:r>
      <w:r>
        <w:rPr>
          <w:rFonts w:cs="Calibri"/>
          <w:b/>
          <w:sz w:val="28"/>
          <w:szCs w:val="28"/>
        </w:rPr>
        <w:t>ми</w:t>
      </w:r>
      <w:r w:rsidRPr="003D34C9">
        <w:rPr>
          <w:rFonts w:cs="Calibri"/>
          <w:b/>
          <w:sz w:val="28"/>
          <w:szCs w:val="28"/>
        </w:rPr>
        <w:t xml:space="preserve"> силами</w:t>
      </w:r>
      <w:r w:rsidRPr="003D34C9">
        <w:rPr>
          <w:rFonts w:cs="Calibri"/>
          <w:sz w:val="28"/>
          <w:szCs w:val="28"/>
        </w:rPr>
        <w:t>.</w:t>
      </w:r>
    </w:p>
    <w:p w:rsidR="003F6351" w:rsidRDefault="003F6351" w:rsidP="00176ADD">
      <w:pPr>
        <w:spacing w:after="0"/>
        <w:ind w:firstLine="708"/>
        <w:contextualSpacing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Объем отгруженных товаров собственного производства,</w:t>
      </w:r>
    </w:p>
    <w:p w:rsidR="003F6351" w:rsidRDefault="003F6351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выполненных работ и услуг собственными силами в 2010-201</w:t>
      </w:r>
      <w:r>
        <w:rPr>
          <w:rFonts w:cs="Calibri"/>
          <w:b/>
          <w:sz w:val="28"/>
          <w:szCs w:val="28"/>
        </w:rPr>
        <w:t>6</w:t>
      </w:r>
      <w:r w:rsidRPr="003D34C9">
        <w:rPr>
          <w:rFonts w:cs="Calibri"/>
          <w:b/>
          <w:sz w:val="28"/>
          <w:szCs w:val="28"/>
        </w:rPr>
        <w:t xml:space="preserve"> гг.</w:t>
      </w:r>
    </w:p>
    <w:p w:rsidR="003F6351" w:rsidRDefault="003F6351" w:rsidP="00176ADD">
      <w:pPr>
        <w:spacing w:after="0"/>
        <w:ind w:firstLine="708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960"/>
        <w:gridCol w:w="2844"/>
        <w:gridCol w:w="2844"/>
        <w:gridCol w:w="2845"/>
      </w:tblGrid>
      <w:tr w:rsidR="003F6351" w:rsidRPr="003F5DFC" w:rsidTr="00380499">
        <w:trPr>
          <w:trHeight w:val="2790"/>
          <w:tblHeader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Объем отгруженных товаров собственного производства, выполненных работ и услуг собственных силами, млн. рублей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Темпы роста объема отгруженных товаров собственного производства, выполненных работ и услуг собственных силами, в % к предыдущему году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Доля малого бизнеса в общем объеме отгруженных товаров собственного производства, выполненных работ и услуг собственных силами в целом по городу, %</w:t>
            </w:r>
          </w:p>
        </w:tc>
      </w:tr>
      <w:tr w:rsidR="003F6351" w:rsidRPr="003F5DFC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1 344,4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5,5</w:t>
            </w:r>
          </w:p>
        </w:tc>
      </w:tr>
      <w:tr w:rsidR="003F6351" w:rsidRPr="003F5DFC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1 644,4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122,3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3F6351" w:rsidRPr="003F5DFC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2 053,0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124,8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6,7</w:t>
            </w:r>
          </w:p>
        </w:tc>
      </w:tr>
      <w:tr w:rsidR="003F6351" w:rsidRPr="003F5DFC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2 433,7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118,5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3F6351" w:rsidRPr="003F5DFC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2 287,0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3F6351" w:rsidRPr="003F5DFC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2 600,0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113,7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3F6351" w:rsidRPr="003F5DFC" w:rsidTr="00380499">
        <w:trPr>
          <w:trHeight w:val="310"/>
        </w:trPr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both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2 103,0</w:t>
            </w:r>
          </w:p>
        </w:tc>
        <w:tc>
          <w:tcPr>
            <w:tcW w:w="2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80,9</w:t>
            </w:r>
          </w:p>
        </w:tc>
        <w:tc>
          <w:tcPr>
            <w:tcW w:w="28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</w:tbl>
    <w:p w:rsidR="003F6351" w:rsidRDefault="003F6351" w:rsidP="00176ADD">
      <w:pPr>
        <w:spacing w:after="0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ab/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2016 году в натуральном выражении снизилось (на 30%) производство пластмассовых строительных изделий (окна, двери), на 12,4% - производство хлеба. 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Строительная деятельность</w:t>
      </w:r>
      <w:r w:rsidRPr="003D34C9">
        <w:rPr>
          <w:rFonts w:cs="Calibri"/>
          <w:sz w:val="28"/>
          <w:szCs w:val="28"/>
        </w:rPr>
        <w:t>. В 201</w:t>
      </w:r>
      <w:r>
        <w:rPr>
          <w:rFonts w:cs="Calibri"/>
          <w:sz w:val="28"/>
          <w:szCs w:val="28"/>
        </w:rPr>
        <w:t>6 году по д</w:t>
      </w:r>
      <w:r w:rsidRPr="003D34C9">
        <w:rPr>
          <w:rFonts w:cs="Calibri"/>
          <w:sz w:val="28"/>
          <w:szCs w:val="28"/>
        </w:rPr>
        <w:t xml:space="preserve">оговорам строительного подряда малыми предприятиями выполнено работ на </w:t>
      </w:r>
      <w:r>
        <w:rPr>
          <w:rFonts w:cs="Calibri"/>
          <w:sz w:val="28"/>
          <w:szCs w:val="28"/>
        </w:rPr>
        <w:t xml:space="preserve">416,9 </w:t>
      </w:r>
      <w:r w:rsidRPr="003D34C9">
        <w:rPr>
          <w:rFonts w:cs="Calibri"/>
          <w:sz w:val="28"/>
          <w:szCs w:val="28"/>
        </w:rPr>
        <w:t xml:space="preserve">млн. рублей, что на </w:t>
      </w:r>
      <w:r>
        <w:rPr>
          <w:rFonts w:cs="Calibri"/>
          <w:sz w:val="28"/>
          <w:szCs w:val="28"/>
        </w:rPr>
        <w:t>55</w:t>
      </w:r>
      <w:r w:rsidRPr="003D34C9">
        <w:rPr>
          <w:rFonts w:cs="Calibri"/>
          <w:sz w:val="28"/>
          <w:szCs w:val="28"/>
        </w:rPr>
        <w:t xml:space="preserve">% </w:t>
      </w:r>
      <w:r>
        <w:rPr>
          <w:rFonts w:cs="Calibri"/>
          <w:sz w:val="28"/>
          <w:szCs w:val="28"/>
        </w:rPr>
        <w:t>меньше</w:t>
      </w:r>
      <w:r w:rsidRPr="003D34C9">
        <w:rPr>
          <w:rFonts w:cs="Calibri"/>
          <w:sz w:val="28"/>
          <w:szCs w:val="28"/>
        </w:rPr>
        <w:t>, чем в 201</w:t>
      </w:r>
      <w:r>
        <w:rPr>
          <w:rFonts w:cs="Calibri"/>
          <w:sz w:val="28"/>
          <w:szCs w:val="28"/>
        </w:rPr>
        <w:t>5</w:t>
      </w:r>
      <w:r w:rsidRPr="003D34C9">
        <w:rPr>
          <w:rFonts w:cs="Calibri"/>
          <w:sz w:val="28"/>
          <w:szCs w:val="28"/>
        </w:rPr>
        <w:t xml:space="preserve"> году.</w:t>
      </w:r>
      <w:r>
        <w:rPr>
          <w:rFonts w:cs="Calibri"/>
          <w:sz w:val="28"/>
          <w:szCs w:val="28"/>
        </w:rPr>
        <w:t xml:space="preserve"> </w:t>
      </w:r>
      <w:r w:rsidRPr="003D34C9">
        <w:rPr>
          <w:rFonts w:cs="Calibri"/>
          <w:sz w:val="28"/>
          <w:szCs w:val="28"/>
        </w:rPr>
        <w:tab/>
        <w:t xml:space="preserve">Малыми предприятиями выполнено </w:t>
      </w:r>
      <w:r>
        <w:rPr>
          <w:rFonts w:cs="Calibri"/>
          <w:sz w:val="28"/>
          <w:szCs w:val="28"/>
        </w:rPr>
        <w:t>55,7</w:t>
      </w:r>
      <w:r w:rsidRPr="003D34C9">
        <w:rPr>
          <w:rFonts w:cs="Calibri"/>
          <w:sz w:val="28"/>
          <w:szCs w:val="28"/>
        </w:rPr>
        <w:t xml:space="preserve">% всех строительных подрядных работ произведенных организациями с видом экономической деятельности «Строительство». 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4"/>
          <w:szCs w:val="24"/>
        </w:rPr>
      </w:pPr>
      <w:r w:rsidRPr="003D34C9">
        <w:rPr>
          <w:rFonts w:cs="Calibri"/>
          <w:b/>
          <w:sz w:val="28"/>
          <w:szCs w:val="28"/>
        </w:rPr>
        <w:t>Продажа товаров</w:t>
      </w:r>
      <w:r w:rsidRPr="003D34C9">
        <w:rPr>
          <w:rFonts w:cs="Calibri"/>
          <w:sz w:val="28"/>
          <w:szCs w:val="28"/>
        </w:rPr>
        <w:t>. 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году объем </w:t>
      </w:r>
      <w:r w:rsidRPr="003D34C9">
        <w:rPr>
          <w:rFonts w:cs="Calibri"/>
          <w:b/>
          <w:sz w:val="28"/>
          <w:szCs w:val="28"/>
        </w:rPr>
        <w:t>розничной продажи</w:t>
      </w:r>
      <w:r w:rsidRPr="003D34C9">
        <w:rPr>
          <w:rFonts w:cs="Calibri"/>
          <w:sz w:val="28"/>
          <w:szCs w:val="28"/>
        </w:rPr>
        <w:t xml:space="preserve"> товаров малыми предприятиями составил </w:t>
      </w:r>
      <w:r>
        <w:rPr>
          <w:rFonts w:cs="Calibri"/>
          <w:sz w:val="28"/>
          <w:szCs w:val="28"/>
        </w:rPr>
        <w:t>1329,9</w:t>
      </w:r>
      <w:r w:rsidRPr="003D34C9">
        <w:rPr>
          <w:rFonts w:cs="Calibri"/>
          <w:sz w:val="28"/>
          <w:szCs w:val="28"/>
        </w:rPr>
        <w:t xml:space="preserve"> млн. рублей. По сравнению с 201</w:t>
      </w:r>
      <w:r>
        <w:rPr>
          <w:rFonts w:cs="Calibri"/>
          <w:sz w:val="28"/>
          <w:szCs w:val="28"/>
        </w:rPr>
        <w:t>5</w:t>
      </w:r>
      <w:r w:rsidRPr="003D34C9">
        <w:rPr>
          <w:rFonts w:cs="Calibri"/>
          <w:sz w:val="28"/>
          <w:szCs w:val="28"/>
        </w:rPr>
        <w:t xml:space="preserve"> годом розничный товарооборот снизился </w:t>
      </w:r>
      <w:r>
        <w:rPr>
          <w:rFonts w:cs="Calibri"/>
          <w:sz w:val="28"/>
          <w:szCs w:val="28"/>
        </w:rPr>
        <w:t>18,4</w:t>
      </w:r>
      <w:r w:rsidRPr="003D34C9">
        <w:rPr>
          <w:rFonts w:cs="Calibri"/>
          <w:sz w:val="28"/>
          <w:szCs w:val="28"/>
        </w:rPr>
        <w:t>%.</w:t>
      </w:r>
      <w:r w:rsidRPr="003D34C9">
        <w:rPr>
          <w:rFonts w:cs="Calibri"/>
          <w:sz w:val="24"/>
          <w:szCs w:val="24"/>
        </w:rPr>
        <w:t xml:space="preserve"> </w:t>
      </w:r>
    </w:p>
    <w:p w:rsidR="003F6351" w:rsidRDefault="003F6351" w:rsidP="00176ADD">
      <w:pPr>
        <w:spacing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  <w:r w:rsidRPr="003D34C9">
        <w:rPr>
          <w:rFonts w:cs="Calibri"/>
          <w:b/>
          <w:sz w:val="28"/>
          <w:szCs w:val="28"/>
        </w:rPr>
        <w:t>Оптовая продажа</w:t>
      </w:r>
      <w:r w:rsidRPr="003D34C9">
        <w:rPr>
          <w:rFonts w:cs="Calibri"/>
          <w:sz w:val="28"/>
          <w:szCs w:val="28"/>
        </w:rPr>
        <w:t xml:space="preserve"> товаров малыми предприятиями за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 составила </w:t>
      </w:r>
      <w:r>
        <w:rPr>
          <w:rFonts w:cs="Calibri"/>
          <w:sz w:val="28"/>
          <w:szCs w:val="28"/>
        </w:rPr>
        <w:t>637,5</w:t>
      </w:r>
      <w:r w:rsidRPr="003D34C9">
        <w:rPr>
          <w:rFonts w:cs="Calibri"/>
          <w:sz w:val="28"/>
          <w:szCs w:val="28"/>
        </w:rPr>
        <w:t xml:space="preserve"> млн. рублей, по сравнению с 201</w:t>
      </w:r>
      <w:r>
        <w:rPr>
          <w:rFonts w:cs="Calibri"/>
          <w:sz w:val="28"/>
          <w:szCs w:val="28"/>
        </w:rPr>
        <w:t>5</w:t>
      </w:r>
      <w:r w:rsidRPr="003D34C9">
        <w:rPr>
          <w:rFonts w:cs="Calibri"/>
          <w:sz w:val="28"/>
          <w:szCs w:val="28"/>
        </w:rPr>
        <w:t xml:space="preserve"> годом оборот оптовой торговли </w:t>
      </w:r>
      <w:r>
        <w:rPr>
          <w:rFonts w:cs="Calibri"/>
          <w:sz w:val="28"/>
          <w:szCs w:val="28"/>
        </w:rPr>
        <w:t>увеличился</w:t>
      </w:r>
      <w:r w:rsidRPr="003D34C9">
        <w:rPr>
          <w:rFonts w:cs="Calibri"/>
          <w:sz w:val="28"/>
          <w:szCs w:val="28"/>
        </w:rPr>
        <w:t xml:space="preserve"> на </w:t>
      </w:r>
      <w:r>
        <w:rPr>
          <w:rFonts w:cs="Calibri"/>
          <w:sz w:val="28"/>
          <w:szCs w:val="28"/>
        </w:rPr>
        <w:t>0,2</w:t>
      </w:r>
      <w:r w:rsidRPr="003D34C9">
        <w:rPr>
          <w:rFonts w:cs="Calibri"/>
          <w:sz w:val="28"/>
          <w:szCs w:val="28"/>
        </w:rPr>
        <w:t xml:space="preserve">%.  </w:t>
      </w:r>
    </w:p>
    <w:p w:rsidR="003F6351" w:rsidRDefault="003F6351" w:rsidP="00176ADD">
      <w:pPr>
        <w:spacing w:after="0"/>
        <w:jc w:val="both"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ab/>
      </w:r>
      <w:r w:rsidRPr="003D34C9">
        <w:rPr>
          <w:rFonts w:cs="Calibri"/>
          <w:b/>
          <w:sz w:val="28"/>
          <w:szCs w:val="28"/>
        </w:rPr>
        <w:t>Оборот общественного питания</w:t>
      </w:r>
      <w:r w:rsidRPr="003D34C9">
        <w:rPr>
          <w:rFonts w:cs="Calibri"/>
          <w:sz w:val="28"/>
          <w:szCs w:val="28"/>
        </w:rPr>
        <w:t xml:space="preserve"> в малом бизнесе 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году составил </w:t>
      </w:r>
      <w:r>
        <w:rPr>
          <w:rFonts w:cs="Calibri"/>
          <w:sz w:val="28"/>
          <w:szCs w:val="28"/>
        </w:rPr>
        <w:t>262,9</w:t>
      </w:r>
      <w:r w:rsidRPr="003D34C9">
        <w:rPr>
          <w:rFonts w:cs="Calibri"/>
          <w:sz w:val="28"/>
          <w:szCs w:val="28"/>
        </w:rPr>
        <w:t xml:space="preserve"> млн. рублей, что на </w:t>
      </w:r>
      <w:r>
        <w:rPr>
          <w:rFonts w:cs="Calibri"/>
          <w:sz w:val="28"/>
          <w:szCs w:val="28"/>
        </w:rPr>
        <w:t>26,9</w:t>
      </w:r>
      <w:r w:rsidRPr="003D34C9">
        <w:rPr>
          <w:rFonts w:cs="Calibri"/>
          <w:sz w:val="28"/>
          <w:szCs w:val="28"/>
        </w:rPr>
        <w:t xml:space="preserve">% </w:t>
      </w:r>
      <w:r>
        <w:rPr>
          <w:rFonts w:cs="Calibri"/>
          <w:sz w:val="28"/>
          <w:szCs w:val="28"/>
        </w:rPr>
        <w:t>меньше,</w:t>
      </w:r>
      <w:r w:rsidRPr="003D34C9">
        <w:rPr>
          <w:rFonts w:cs="Calibri"/>
          <w:sz w:val="28"/>
          <w:szCs w:val="28"/>
        </w:rPr>
        <w:t xml:space="preserve"> чем в 201</w:t>
      </w:r>
      <w:r>
        <w:rPr>
          <w:rFonts w:cs="Calibri"/>
          <w:sz w:val="28"/>
          <w:szCs w:val="28"/>
        </w:rPr>
        <w:t>5</w:t>
      </w:r>
      <w:r w:rsidRPr="003D34C9">
        <w:rPr>
          <w:rFonts w:cs="Calibri"/>
          <w:sz w:val="28"/>
          <w:szCs w:val="28"/>
        </w:rPr>
        <w:t xml:space="preserve"> году.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>Инвестиции в основной капитал</w:t>
      </w:r>
      <w:r w:rsidRPr="003D34C9">
        <w:rPr>
          <w:rFonts w:cs="Calibri"/>
          <w:sz w:val="28"/>
          <w:szCs w:val="28"/>
        </w:rPr>
        <w:t xml:space="preserve"> составили в 201</w:t>
      </w:r>
      <w:r>
        <w:rPr>
          <w:rFonts w:cs="Calibri"/>
          <w:sz w:val="28"/>
          <w:szCs w:val="28"/>
        </w:rPr>
        <w:t>6</w:t>
      </w:r>
      <w:r w:rsidRPr="003D34C9">
        <w:rPr>
          <w:rFonts w:cs="Calibri"/>
          <w:sz w:val="28"/>
          <w:szCs w:val="28"/>
        </w:rPr>
        <w:t xml:space="preserve"> году </w:t>
      </w:r>
      <w:r>
        <w:rPr>
          <w:rFonts w:cs="Calibri"/>
          <w:sz w:val="28"/>
          <w:szCs w:val="28"/>
        </w:rPr>
        <w:t>81,2</w:t>
      </w:r>
      <w:r w:rsidRPr="003D34C9">
        <w:rPr>
          <w:rFonts w:cs="Calibri"/>
          <w:sz w:val="28"/>
          <w:szCs w:val="28"/>
        </w:rPr>
        <w:t xml:space="preserve"> млн. рублей, что </w:t>
      </w:r>
      <w:r>
        <w:rPr>
          <w:rFonts w:cs="Calibri"/>
          <w:sz w:val="28"/>
          <w:szCs w:val="28"/>
        </w:rPr>
        <w:t>в 2,3 раза больше,</w:t>
      </w:r>
      <w:r w:rsidRPr="003D34C9">
        <w:rPr>
          <w:rFonts w:cs="Calibri"/>
          <w:sz w:val="28"/>
          <w:szCs w:val="28"/>
        </w:rPr>
        <w:t xml:space="preserve"> чем в 201</w:t>
      </w:r>
      <w:r>
        <w:rPr>
          <w:rFonts w:cs="Calibri"/>
          <w:sz w:val="28"/>
          <w:szCs w:val="28"/>
        </w:rPr>
        <w:t>5</w:t>
      </w:r>
      <w:r w:rsidRPr="003D34C9">
        <w:rPr>
          <w:rFonts w:cs="Calibri"/>
          <w:sz w:val="28"/>
          <w:szCs w:val="28"/>
        </w:rPr>
        <w:t xml:space="preserve"> году. 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6362DA">
        <w:rPr>
          <w:rFonts w:cs="Calibri"/>
          <w:b/>
          <w:sz w:val="28"/>
          <w:szCs w:val="28"/>
        </w:rPr>
        <w:t>Объем платных услуг населению.</w:t>
      </w: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На территории города Зеленогорска в 2016 году оказывали платные услуги 47 малых предприятия и 334 индивидуальных предпринимателей.</w:t>
      </w:r>
      <w:r w:rsidRPr="006362DA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Объем платных услуг населению составил 531,2 млн. рублей (на 0,2% меньше чем в 2015 г.), в том числе бытовых – 112,7 млн. рублей (на 10,6% меньше чем в 2015 г.).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</w:p>
    <w:p w:rsidR="003F6351" w:rsidRPr="006362DA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12" w:name="_Toc479154558"/>
      <w:r>
        <w:rPr>
          <w:rFonts w:cs="Calibri"/>
          <w:sz w:val="32"/>
          <w:szCs w:val="32"/>
        </w:rPr>
        <w:t>ЦЕНЫ</w:t>
      </w:r>
      <w:bookmarkEnd w:id="12"/>
    </w:p>
    <w:p w:rsidR="003F6351" w:rsidRDefault="003F6351" w:rsidP="00176ADD">
      <w:pPr>
        <w:ind w:firstLine="708"/>
        <w:jc w:val="both"/>
        <w:rPr>
          <w:rFonts w:cs="Calibri"/>
          <w:b/>
          <w:sz w:val="28"/>
          <w:szCs w:val="28"/>
        </w:rPr>
      </w:pPr>
      <w:bookmarkStart w:id="13" w:name="_Toc272762424"/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  <w:r w:rsidRPr="00366781">
        <w:rPr>
          <w:rFonts w:cs="Calibri"/>
          <w:b/>
          <w:sz w:val="28"/>
          <w:szCs w:val="28"/>
        </w:rPr>
        <w:t xml:space="preserve">Индекс потребительских цен (тарифов) </w:t>
      </w:r>
      <w:r w:rsidRPr="00366781">
        <w:rPr>
          <w:rFonts w:cs="Calibri"/>
          <w:sz w:val="28"/>
          <w:szCs w:val="28"/>
        </w:rPr>
        <w:t>на все товары и платные услуги по Красноярскому краю</w:t>
      </w:r>
      <w:r w:rsidRPr="00366781"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за январь – декабрь 2016</w:t>
      </w:r>
      <w:r w:rsidRPr="00366781">
        <w:rPr>
          <w:rFonts w:cs="Calibri"/>
          <w:sz w:val="28"/>
          <w:szCs w:val="28"/>
        </w:rPr>
        <w:t xml:space="preserve"> года по о</w:t>
      </w:r>
      <w:r>
        <w:rPr>
          <w:rFonts w:cs="Calibri"/>
          <w:sz w:val="28"/>
          <w:szCs w:val="28"/>
        </w:rPr>
        <w:t>тношению к январю – декабрю 2015 года составил 105,9%, а в декабре 2016 года к декабрю 2015 – 104,7</w:t>
      </w:r>
      <w:r w:rsidRPr="00366781">
        <w:rPr>
          <w:rFonts w:cs="Calibri"/>
          <w:sz w:val="28"/>
          <w:szCs w:val="28"/>
        </w:rPr>
        <w:t>%.</w:t>
      </w: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7D5B34">
        <w:rPr>
          <w:rFonts w:cs="Calibri"/>
          <w:b/>
          <w:sz w:val="28"/>
          <w:szCs w:val="28"/>
        </w:rPr>
        <w:t>Индексы потребительских цен и тарифов</w:t>
      </w:r>
      <w:r>
        <w:rPr>
          <w:rFonts w:cs="Calibri"/>
          <w:b/>
          <w:sz w:val="28"/>
          <w:szCs w:val="28"/>
        </w:rPr>
        <w:t xml:space="preserve"> </w:t>
      </w:r>
      <w:r w:rsidRPr="007D5B34">
        <w:rPr>
          <w:rFonts w:cs="Calibri"/>
          <w:b/>
          <w:sz w:val="28"/>
          <w:szCs w:val="28"/>
        </w:rPr>
        <w:t>на товары и услуги по Красноярскому краю</w:t>
      </w:r>
      <w:r>
        <w:rPr>
          <w:rStyle w:val="FootnoteReference"/>
          <w:rFonts w:cs="Calibri"/>
          <w:b/>
          <w:sz w:val="28"/>
          <w:szCs w:val="28"/>
        </w:rPr>
        <w:footnoteReference w:id="15"/>
      </w:r>
    </w:p>
    <w:p w:rsidR="003F6351" w:rsidRDefault="003F6351" w:rsidP="00176ADD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2020"/>
        <w:gridCol w:w="2020"/>
        <w:gridCol w:w="2021"/>
      </w:tblGrid>
      <w:tr w:rsidR="003F6351" w:rsidRPr="003F5DFC" w:rsidTr="008D7266">
        <w:tc>
          <w:tcPr>
            <w:tcW w:w="3510" w:type="dxa"/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2020" w:type="dxa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декабрь 2016 г. в % к декабрю 2015 г.</w:t>
            </w:r>
          </w:p>
        </w:tc>
        <w:tc>
          <w:tcPr>
            <w:tcW w:w="2020" w:type="dxa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январь-декабрь 2016 г. в % к январю-декабрю 2015 г.</w:t>
            </w:r>
          </w:p>
        </w:tc>
        <w:tc>
          <w:tcPr>
            <w:tcW w:w="2021" w:type="dxa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Справочно: январь-декабрь 2015 г. в % к январю-декабрю 2014 г.</w:t>
            </w:r>
          </w:p>
        </w:tc>
      </w:tr>
      <w:tr w:rsidR="003F6351" w:rsidRPr="003F5DFC" w:rsidTr="008D7266">
        <w:tc>
          <w:tcPr>
            <w:tcW w:w="3510" w:type="dxa"/>
            <w:tcBorders>
              <w:right w:val="nil"/>
            </w:tcBorders>
          </w:tcPr>
          <w:p w:rsidR="003F6351" w:rsidRPr="003F5DFC" w:rsidRDefault="003F6351" w:rsidP="00176ADD">
            <w:pPr>
              <w:tabs>
                <w:tab w:val="right" w:pos="3229"/>
              </w:tabs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Все товары и услуги</w:t>
            </w:r>
            <w:r w:rsidRPr="003F5DFC">
              <w:rPr>
                <w:rFonts w:cs="Calibri"/>
                <w:sz w:val="24"/>
                <w:szCs w:val="24"/>
              </w:rPr>
              <w:tab/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104,69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105,85</w:t>
            </w:r>
          </w:p>
        </w:tc>
        <w:tc>
          <w:tcPr>
            <w:tcW w:w="2021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112,75</w:t>
            </w:r>
          </w:p>
        </w:tc>
      </w:tr>
      <w:tr w:rsidR="003F6351" w:rsidRPr="003F5DFC" w:rsidTr="008D7266">
        <w:tc>
          <w:tcPr>
            <w:tcW w:w="3510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Все товары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105,26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106,61</w:t>
            </w:r>
          </w:p>
        </w:tc>
        <w:tc>
          <w:tcPr>
            <w:tcW w:w="2021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113,72</w:t>
            </w:r>
          </w:p>
        </w:tc>
      </w:tr>
      <w:tr w:rsidR="003F6351" w:rsidRPr="003F5DFC" w:rsidTr="008D7266">
        <w:tc>
          <w:tcPr>
            <w:tcW w:w="3510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105,15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106,18</w:t>
            </w:r>
          </w:p>
        </w:tc>
        <w:tc>
          <w:tcPr>
            <w:tcW w:w="2021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115,59</w:t>
            </w:r>
          </w:p>
        </w:tc>
      </w:tr>
      <w:tr w:rsidR="003F6351" w:rsidRPr="003F5DFC" w:rsidTr="008D7266">
        <w:tc>
          <w:tcPr>
            <w:tcW w:w="3510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105,29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106,91</w:t>
            </w:r>
          </w:p>
        </w:tc>
        <w:tc>
          <w:tcPr>
            <w:tcW w:w="2021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112,25</w:t>
            </w:r>
          </w:p>
        </w:tc>
      </w:tr>
      <w:tr w:rsidR="003F6351" w:rsidRPr="003F5DFC" w:rsidTr="008D7266">
        <w:tc>
          <w:tcPr>
            <w:tcW w:w="3510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Услуги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103,23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103,93</w:t>
            </w:r>
          </w:p>
        </w:tc>
        <w:tc>
          <w:tcPr>
            <w:tcW w:w="2021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110,35</w:t>
            </w:r>
          </w:p>
        </w:tc>
      </w:tr>
      <w:tr w:rsidR="003F6351" w:rsidRPr="003F5DFC" w:rsidTr="008D7266">
        <w:tc>
          <w:tcPr>
            <w:tcW w:w="3510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Общественное питание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104,10</w:t>
            </w:r>
          </w:p>
        </w:tc>
        <w:tc>
          <w:tcPr>
            <w:tcW w:w="2020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105,85</w:t>
            </w:r>
          </w:p>
        </w:tc>
        <w:tc>
          <w:tcPr>
            <w:tcW w:w="2021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contextualSpacing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109,50</w:t>
            </w:r>
          </w:p>
        </w:tc>
      </w:tr>
    </w:tbl>
    <w:p w:rsidR="003F6351" w:rsidRDefault="003F6351" w:rsidP="00FB2C76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</w:p>
    <w:p w:rsidR="003F6351" w:rsidRPr="00227284" w:rsidRDefault="003F6351" w:rsidP="00FB2C76">
      <w:pPr>
        <w:spacing w:after="0"/>
        <w:ind w:firstLine="709"/>
        <w:contextualSpacing/>
        <w:jc w:val="center"/>
        <w:rPr>
          <w:rFonts w:cs="Calibri"/>
          <w:b/>
          <w:sz w:val="28"/>
          <w:szCs w:val="28"/>
        </w:rPr>
      </w:pPr>
      <w:r w:rsidRPr="00227284">
        <w:rPr>
          <w:rFonts w:cs="Calibri"/>
          <w:b/>
          <w:sz w:val="28"/>
          <w:szCs w:val="28"/>
        </w:rPr>
        <w:t>Динамика изменения средних потребительских цен на социально значимые продовольственные товары по г. Зеленогорску</w:t>
      </w:r>
    </w:p>
    <w:tbl>
      <w:tblPr>
        <w:tblpPr w:leftFromText="180" w:rightFromText="180" w:vertAnchor="text" w:tblpXSpec="right" w:tblpY="1"/>
        <w:tblOverlap w:val="never"/>
        <w:tblW w:w="938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7"/>
        <w:gridCol w:w="1242"/>
        <w:gridCol w:w="34"/>
        <w:gridCol w:w="992"/>
        <w:gridCol w:w="1730"/>
      </w:tblGrid>
      <w:tr w:rsidR="003F6351" w:rsidRPr="003F5DFC" w:rsidTr="00FB2C76">
        <w:trPr>
          <w:trHeight w:val="1158"/>
          <w:tblHeader/>
          <w:jc w:val="right"/>
        </w:trPr>
        <w:tc>
          <w:tcPr>
            <w:tcW w:w="5387" w:type="dxa"/>
            <w:vMerge w:val="restart"/>
            <w:vAlign w:val="center"/>
          </w:tcPr>
          <w:p w:rsidR="003F6351" w:rsidRPr="003F5DFC" w:rsidRDefault="003F6351" w:rsidP="00FB2C76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товара</w:t>
            </w:r>
          </w:p>
        </w:tc>
        <w:tc>
          <w:tcPr>
            <w:tcW w:w="2268" w:type="dxa"/>
            <w:gridSpan w:val="3"/>
            <w:vAlign w:val="center"/>
          </w:tcPr>
          <w:p w:rsidR="003F6351" w:rsidRPr="003F5DFC" w:rsidRDefault="003F6351" w:rsidP="00FB2C7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г. Зеленогорск</w:t>
            </w:r>
            <w:r w:rsidRPr="003F5DFC">
              <w:rPr>
                <w:rStyle w:val="FootnoteReference"/>
                <w:rFonts w:cs="Calibri"/>
                <w:sz w:val="24"/>
                <w:szCs w:val="24"/>
              </w:rPr>
              <w:footnoteReference w:id="16"/>
            </w:r>
          </w:p>
        </w:tc>
        <w:tc>
          <w:tcPr>
            <w:tcW w:w="1730" w:type="dxa"/>
            <w:vMerge w:val="restart"/>
            <w:vAlign w:val="center"/>
          </w:tcPr>
          <w:p w:rsidR="003F6351" w:rsidRPr="003F5DFC" w:rsidRDefault="003F6351" w:rsidP="00FB2C76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Справочно: </w:t>
            </w:r>
            <w:r w:rsidRPr="003F5DFC">
              <w:rPr>
                <w:rFonts w:cs="Calibri"/>
                <w:sz w:val="24"/>
                <w:szCs w:val="24"/>
              </w:rPr>
              <w:t xml:space="preserve"> Красноярский край</w:t>
            </w:r>
            <w:r w:rsidRPr="003F5DFC">
              <w:rPr>
                <w:rStyle w:val="FootnoteReference"/>
                <w:rFonts w:cs="Calibri"/>
                <w:sz w:val="24"/>
                <w:szCs w:val="24"/>
              </w:rPr>
              <w:footnoteReference w:id="17"/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3F5DFC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  </w:t>
            </w:r>
            <w:r w:rsidRPr="003F5DFC">
              <w:rPr>
                <w:rFonts w:cs="Calibri"/>
              </w:rPr>
              <w:t>декабрь 2016 г.  в % к декабрю  2015 г</w:t>
            </w:r>
          </w:p>
        </w:tc>
      </w:tr>
      <w:tr w:rsidR="003F6351" w:rsidRPr="003F5DFC" w:rsidTr="00FB2C76">
        <w:trPr>
          <w:trHeight w:val="1158"/>
          <w:tblHeader/>
          <w:jc w:val="right"/>
        </w:trPr>
        <w:tc>
          <w:tcPr>
            <w:tcW w:w="5387" w:type="dxa"/>
            <w:vMerge/>
          </w:tcPr>
          <w:p w:rsidR="003F6351" w:rsidRDefault="003F6351" w:rsidP="00FB2C76">
            <w:pPr>
              <w:spacing w:after="0"/>
              <w:jc w:val="center"/>
              <w:rPr>
                <w:rFonts w:cs="Calibri"/>
              </w:rPr>
            </w:pPr>
          </w:p>
        </w:tc>
        <w:tc>
          <w:tcPr>
            <w:tcW w:w="1242" w:type="dxa"/>
            <w:vAlign w:val="center"/>
          </w:tcPr>
          <w:p w:rsidR="003F6351" w:rsidRPr="00FB2C76" w:rsidRDefault="003F6351" w:rsidP="00FB2C7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</w:rPr>
              <w:t>розничная цена,  (рублей)    на конец декабря  2016 г.</w:t>
            </w:r>
          </w:p>
        </w:tc>
        <w:tc>
          <w:tcPr>
            <w:tcW w:w="1026" w:type="dxa"/>
            <w:gridSpan w:val="2"/>
            <w:vAlign w:val="center"/>
          </w:tcPr>
          <w:p w:rsidR="003F6351" w:rsidRPr="003F5DFC" w:rsidRDefault="003F6351" w:rsidP="00FB2C76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</w:rPr>
              <w:t>в % к декабрю 2015 г</w:t>
            </w:r>
          </w:p>
        </w:tc>
        <w:tc>
          <w:tcPr>
            <w:tcW w:w="1730" w:type="dxa"/>
            <w:vMerge/>
          </w:tcPr>
          <w:p w:rsidR="003F6351" w:rsidRDefault="003F6351" w:rsidP="00FB2C76">
            <w:pPr>
              <w:spacing w:after="0"/>
              <w:jc w:val="center"/>
              <w:rPr>
                <w:rFonts w:cs="Calibri"/>
              </w:rPr>
            </w:pP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FB2C76">
            <w:pPr>
              <w:spacing w:before="120" w:after="0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rFonts w:cs="Calibri"/>
                <w:b/>
                <w:sz w:val="24"/>
                <w:szCs w:val="24"/>
                <w:u w:val="single"/>
              </w:rPr>
              <w:t>Бакалея</w:t>
            </w:r>
          </w:p>
          <w:p w:rsidR="003F6351" w:rsidRPr="003F5DFC" w:rsidRDefault="003F6351" w:rsidP="00FB2C76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Вермишель,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FB2C76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FB2C76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38,57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FB2C76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91,6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FB2C76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FB2C76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98,5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Гречневая крупа,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119,82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135,0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122,5</w:t>
            </w:r>
          </w:p>
        </w:tc>
      </w:tr>
      <w:tr w:rsidR="003F6351" w:rsidRPr="003F5DFC" w:rsidTr="008D7266">
        <w:trPr>
          <w:trHeight w:val="760"/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Макаронные изделия из пшеничной муки высшего сорта (кроме вермишели), кг                                                                          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       84,40               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111,6                           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             100,3                     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Масло подсолнечное,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115,22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102,2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99,3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Мука пшеничная высшего сорта,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35,94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97,6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99,7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Овсяная и перловая крупы, кг  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57,88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122,6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101,6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Пшено,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54,10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102,9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86,5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Рис шлифованный,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87,94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99,4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96,9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Сахар-песок,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53,17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88,7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91,0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Соль поваренная пищевая,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16,34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103,5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102,9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Чай черный байховый,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653,92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116,4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109,4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rFonts w:cs="Calibri"/>
                <w:b/>
                <w:sz w:val="24"/>
                <w:szCs w:val="24"/>
                <w:u w:val="single"/>
              </w:rPr>
              <w:t>Мясные продукты</w:t>
            </w:r>
          </w:p>
          <w:p w:rsidR="003F6351" w:rsidRPr="003F5DFC" w:rsidRDefault="003F6351" w:rsidP="00176ADD">
            <w:pPr>
              <w:spacing w:before="120" w:after="0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sz w:val="24"/>
                <w:szCs w:val="24"/>
              </w:rPr>
              <w:t>Колбаса вареная 1 и высшего сортов,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366,35   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96,6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107,5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rFonts w:cs="Calibri"/>
                <w:b/>
                <w:sz w:val="24"/>
                <w:szCs w:val="24"/>
                <w:u w:val="single"/>
              </w:rPr>
              <w:t>Мясо, рыба</w:t>
            </w:r>
          </w:p>
          <w:p w:rsidR="003F6351" w:rsidRPr="003F5DFC" w:rsidRDefault="003F6351" w:rsidP="00176ADD">
            <w:pPr>
              <w:spacing w:before="120" w:after="0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sz w:val="24"/>
                <w:szCs w:val="24"/>
              </w:rPr>
              <w:t>Говядина (кроме бескостного мяса),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319,89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101,8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96,7</w:t>
            </w:r>
          </w:p>
        </w:tc>
      </w:tr>
      <w:tr w:rsidR="003F6351" w:rsidRPr="003F5DFC" w:rsidTr="00100E3B">
        <w:trPr>
          <w:jc w:val="right"/>
        </w:trPr>
        <w:tc>
          <w:tcPr>
            <w:tcW w:w="5387" w:type="dxa"/>
            <w:tcBorders>
              <w:bottom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sz w:val="24"/>
                <w:szCs w:val="24"/>
              </w:rPr>
              <w:t xml:space="preserve">Свинина (кроме бескостного мяса), кг                                    </w:t>
            </w:r>
          </w:p>
        </w:tc>
        <w:tc>
          <w:tcPr>
            <w:tcW w:w="1276" w:type="dxa"/>
            <w:gridSpan w:val="2"/>
            <w:tcBorders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268,64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105,1</w:t>
            </w:r>
          </w:p>
        </w:tc>
        <w:tc>
          <w:tcPr>
            <w:tcW w:w="1730" w:type="dxa"/>
            <w:tcBorders>
              <w:left w:val="nil"/>
              <w:bottom w:val="nil"/>
            </w:tcBorders>
          </w:tcPr>
          <w:p w:rsidR="003F6351" w:rsidRPr="003F5DFC" w:rsidRDefault="003F6351" w:rsidP="00176ADD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98,0</w:t>
            </w:r>
          </w:p>
        </w:tc>
      </w:tr>
      <w:tr w:rsidR="003F6351" w:rsidRPr="003F5DFC" w:rsidTr="00100E3B">
        <w:trPr>
          <w:jc w:val="right"/>
        </w:trPr>
        <w:tc>
          <w:tcPr>
            <w:tcW w:w="5387" w:type="dxa"/>
            <w:tcBorders>
              <w:top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Куры (кроме куриных окорочков), кг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157,68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110,2</w:t>
            </w:r>
          </w:p>
        </w:tc>
        <w:tc>
          <w:tcPr>
            <w:tcW w:w="1730" w:type="dxa"/>
            <w:tcBorders>
              <w:top w:val="nil"/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107,2</w:t>
            </w:r>
          </w:p>
        </w:tc>
      </w:tr>
      <w:tr w:rsidR="003F6351" w:rsidRPr="003F5DFC" w:rsidTr="00100E3B">
        <w:trPr>
          <w:jc w:val="right"/>
        </w:trPr>
        <w:tc>
          <w:tcPr>
            <w:tcW w:w="5387" w:type="dxa"/>
            <w:tcBorders>
              <w:top w:val="nil"/>
              <w:bottom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Рыба мороженая неразделанная, кг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161,48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109,5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116,6</w:t>
            </w:r>
          </w:p>
        </w:tc>
      </w:tr>
      <w:tr w:rsidR="003F6351" w:rsidRPr="003F5DFC" w:rsidTr="00100E3B">
        <w:trPr>
          <w:jc w:val="right"/>
        </w:trPr>
        <w:tc>
          <w:tcPr>
            <w:tcW w:w="5387" w:type="dxa"/>
            <w:tcBorders>
              <w:top w:val="nil"/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nil"/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100E3B">
        <w:trPr>
          <w:jc w:val="right"/>
        </w:trPr>
        <w:tc>
          <w:tcPr>
            <w:tcW w:w="5387" w:type="dxa"/>
            <w:vMerge w:val="restart"/>
            <w:tcBorders>
              <w:right w:val="nil"/>
            </w:tcBorders>
            <w:vAlign w:val="center"/>
          </w:tcPr>
          <w:p w:rsidR="003F6351" w:rsidRPr="003F5DFC" w:rsidRDefault="003F6351" w:rsidP="00100E3B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Наименование товара</w:t>
            </w:r>
          </w:p>
        </w:tc>
        <w:tc>
          <w:tcPr>
            <w:tcW w:w="2268" w:type="dxa"/>
            <w:gridSpan w:val="3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00E3B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г. Зеленогорск</w:t>
            </w:r>
            <w:r w:rsidRPr="003F5DFC">
              <w:rPr>
                <w:rStyle w:val="FootnoteReference"/>
                <w:rFonts w:cs="Calibri"/>
                <w:sz w:val="24"/>
                <w:szCs w:val="24"/>
              </w:rPr>
              <w:footnoteReference w:id="18"/>
            </w:r>
          </w:p>
        </w:tc>
        <w:tc>
          <w:tcPr>
            <w:tcW w:w="1730" w:type="dxa"/>
            <w:vMerge w:val="restart"/>
            <w:tcBorders>
              <w:left w:val="nil"/>
            </w:tcBorders>
            <w:vAlign w:val="center"/>
          </w:tcPr>
          <w:p w:rsidR="003F6351" w:rsidRPr="003F5DFC" w:rsidRDefault="003F6351" w:rsidP="00100E3B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Справочно: </w:t>
            </w:r>
            <w:r w:rsidRPr="003F5DFC">
              <w:rPr>
                <w:rFonts w:cs="Calibri"/>
                <w:sz w:val="24"/>
                <w:szCs w:val="24"/>
              </w:rPr>
              <w:t xml:space="preserve"> Красноярский край</w:t>
            </w:r>
            <w:r w:rsidRPr="003F5DFC">
              <w:rPr>
                <w:rStyle w:val="FootnoteReference"/>
                <w:rFonts w:cs="Calibri"/>
                <w:sz w:val="24"/>
                <w:szCs w:val="24"/>
              </w:rPr>
              <w:footnoteReference w:id="19"/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3F5DFC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  </w:t>
            </w:r>
            <w:r w:rsidRPr="003F5DFC">
              <w:rPr>
                <w:rFonts w:cs="Calibri"/>
              </w:rPr>
              <w:t>декабрь 2016 г.  в % к декабрю  2015 г</w:t>
            </w:r>
          </w:p>
        </w:tc>
      </w:tr>
      <w:tr w:rsidR="003F6351" w:rsidRPr="003F5DFC" w:rsidTr="00CF4D9A">
        <w:trPr>
          <w:jc w:val="right"/>
        </w:trPr>
        <w:tc>
          <w:tcPr>
            <w:tcW w:w="5387" w:type="dxa"/>
            <w:vMerge/>
            <w:tcBorders>
              <w:right w:val="nil"/>
            </w:tcBorders>
          </w:tcPr>
          <w:p w:rsidR="003F6351" w:rsidRPr="00BC0574" w:rsidRDefault="003F6351" w:rsidP="00100E3B">
            <w:pPr>
              <w:spacing w:after="0"/>
              <w:contextualSpacing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  <w:vAlign w:val="center"/>
          </w:tcPr>
          <w:p w:rsidR="003F6351" w:rsidRPr="00FB2C76" w:rsidRDefault="003F6351" w:rsidP="00100E3B">
            <w:pPr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</w:rPr>
              <w:t>розничная цена,  (рублей)    на конец декабря  2016 г.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00E3B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</w:rPr>
              <w:t>в % к декабрю 2015 г</w:t>
            </w:r>
          </w:p>
        </w:tc>
        <w:tc>
          <w:tcPr>
            <w:tcW w:w="1730" w:type="dxa"/>
            <w:vMerge/>
            <w:tcBorders>
              <w:left w:val="nil"/>
            </w:tcBorders>
          </w:tcPr>
          <w:p w:rsidR="003F6351" w:rsidRPr="00BC0574" w:rsidRDefault="003F6351" w:rsidP="00100E3B">
            <w:pPr>
              <w:spacing w:after="0"/>
              <w:contextualSpacing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center"/>
              <w:rPr>
                <w:b/>
                <w:sz w:val="24"/>
                <w:szCs w:val="24"/>
                <w:u w:val="single"/>
              </w:rPr>
            </w:pPr>
            <w:r w:rsidRPr="003F5DFC">
              <w:rPr>
                <w:b/>
                <w:sz w:val="24"/>
                <w:szCs w:val="24"/>
                <w:u w:val="single"/>
              </w:rPr>
              <w:t>Хлеб</w:t>
            </w:r>
          </w:p>
          <w:p w:rsidR="003F6351" w:rsidRPr="003F5DFC" w:rsidRDefault="003F6351" w:rsidP="00100E3B">
            <w:pPr>
              <w:spacing w:before="120"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Хлеб из пшеничной муки 1 сорта,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43,34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102,2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112,4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b/>
                <w:sz w:val="24"/>
                <w:szCs w:val="24"/>
                <w:u w:val="single"/>
              </w:rPr>
            </w:pPr>
            <w:r w:rsidRPr="003F5DFC">
              <w:rPr>
                <w:sz w:val="24"/>
                <w:szCs w:val="24"/>
              </w:rPr>
              <w:t>Хлеб ржаной, ржано-пшеничный,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50,64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101,7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106,3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center"/>
              <w:rPr>
                <w:b/>
                <w:sz w:val="24"/>
                <w:szCs w:val="24"/>
                <w:u w:val="single"/>
              </w:rPr>
            </w:pPr>
            <w:r w:rsidRPr="003F5DFC">
              <w:rPr>
                <w:b/>
                <w:sz w:val="24"/>
                <w:szCs w:val="24"/>
                <w:u w:val="single"/>
              </w:rPr>
              <w:t>Молоко и молочная продукция</w:t>
            </w:r>
          </w:p>
          <w:p w:rsidR="003F6351" w:rsidRPr="003F5DFC" w:rsidRDefault="003F6351" w:rsidP="00100E3B">
            <w:pPr>
              <w:spacing w:before="120" w:after="0"/>
              <w:rPr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Кисломолочные продукты, л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50,86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114,8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113,8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Масло сливочное,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468,29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119,6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123,0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Молоко питьевое цельное пастеризованное 2,5%                                                             - 3,4% жирности, л                                                                                   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        47,48                      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109,1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              109,2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Молоко питьевое цельное стерилизованное 2,5%                                                             - 3,2% жирности, л                                                                                   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      81,75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116,8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                       110,9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Сыры сычужные твердые и мягкие,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397,19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105,1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112,5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rFonts w:cs="Calibri"/>
                <w:b/>
                <w:sz w:val="24"/>
                <w:szCs w:val="24"/>
                <w:u w:val="single"/>
              </w:rPr>
              <w:t>Овощи</w:t>
            </w:r>
          </w:p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Капуста белокочанная свежая, кг  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12,07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62,7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66,8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rFonts w:cs="Calibri"/>
                <w:sz w:val="24"/>
                <w:szCs w:val="24"/>
              </w:rPr>
              <w:t>Картофель,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16,62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83,9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83,2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Лук репчатый,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20,87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82,9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86,8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Морковь,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22,82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57,2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80,1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Свекла столовая,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20,23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107,0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91,6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rFonts w:cs="Calibri"/>
                <w:b/>
                <w:sz w:val="24"/>
                <w:szCs w:val="24"/>
                <w:u w:val="single"/>
              </w:rPr>
              <w:t>Фрукты</w:t>
            </w:r>
          </w:p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Яблоки, кг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101,04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96,5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101,3</w:t>
            </w:r>
          </w:p>
        </w:tc>
      </w:tr>
      <w:tr w:rsidR="003F6351" w:rsidRPr="003F5DFC" w:rsidTr="008D7266">
        <w:trPr>
          <w:jc w:val="right"/>
        </w:trPr>
        <w:tc>
          <w:tcPr>
            <w:tcW w:w="5387" w:type="dxa"/>
            <w:tcBorders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center"/>
              <w:rPr>
                <w:rFonts w:cs="Calibri"/>
                <w:b/>
                <w:sz w:val="24"/>
                <w:szCs w:val="24"/>
                <w:u w:val="single"/>
              </w:rPr>
            </w:pPr>
            <w:r w:rsidRPr="003F5DFC">
              <w:rPr>
                <w:rFonts w:cs="Calibri"/>
                <w:b/>
                <w:sz w:val="24"/>
                <w:szCs w:val="24"/>
                <w:u w:val="single"/>
              </w:rPr>
              <w:t>Яйцо</w:t>
            </w:r>
          </w:p>
          <w:p w:rsidR="003F6351" w:rsidRPr="003F5DFC" w:rsidRDefault="003F6351" w:rsidP="00100E3B">
            <w:pPr>
              <w:spacing w:before="120"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Яйца куриные, 10 шт.</w: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63,48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102,0</w:t>
            </w:r>
          </w:p>
        </w:tc>
        <w:tc>
          <w:tcPr>
            <w:tcW w:w="1730" w:type="dxa"/>
            <w:tcBorders>
              <w:left w:val="nil"/>
            </w:tcBorders>
          </w:tcPr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</w:p>
          <w:p w:rsidR="003F6351" w:rsidRPr="003F5DFC" w:rsidRDefault="003F6351" w:rsidP="00100E3B">
            <w:pPr>
              <w:spacing w:before="120"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96,6</w:t>
            </w:r>
          </w:p>
        </w:tc>
      </w:tr>
    </w:tbl>
    <w:p w:rsidR="003F6351" w:rsidRDefault="003F6351" w:rsidP="00176ADD">
      <w:pPr>
        <w:spacing w:before="120" w:after="0"/>
        <w:ind w:firstLine="709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before="120" w:after="0"/>
        <w:ind w:firstLine="709"/>
        <w:contextualSpacing/>
        <w:jc w:val="both"/>
        <w:rPr>
          <w:rFonts w:cs="Calibri"/>
          <w:sz w:val="28"/>
          <w:szCs w:val="28"/>
        </w:rPr>
      </w:pPr>
      <w:r w:rsidRPr="00366781">
        <w:rPr>
          <w:rFonts w:cs="Calibri"/>
          <w:sz w:val="28"/>
          <w:szCs w:val="28"/>
        </w:rPr>
        <w:t>Среди продовол</w:t>
      </w:r>
      <w:r>
        <w:rPr>
          <w:rFonts w:cs="Calibri"/>
          <w:sz w:val="28"/>
          <w:szCs w:val="28"/>
        </w:rPr>
        <w:t>ьственных товаров в декабре 2016</w:t>
      </w:r>
      <w:r w:rsidRPr="00366781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года по отношению к декабрю 2015</w:t>
      </w:r>
      <w:r w:rsidRPr="00366781">
        <w:rPr>
          <w:rFonts w:cs="Calibri"/>
          <w:sz w:val="28"/>
          <w:szCs w:val="28"/>
        </w:rPr>
        <w:t xml:space="preserve"> года значительно </w:t>
      </w:r>
      <w:r w:rsidRPr="00366781">
        <w:rPr>
          <w:rFonts w:cs="Calibri"/>
          <w:b/>
          <w:i/>
          <w:sz w:val="28"/>
          <w:szCs w:val="28"/>
        </w:rPr>
        <w:t>выросли цены</w:t>
      </w:r>
      <w:r w:rsidRPr="00366781">
        <w:rPr>
          <w:rFonts w:cs="Calibri"/>
          <w:sz w:val="28"/>
          <w:szCs w:val="28"/>
        </w:rPr>
        <w:t xml:space="preserve"> на </w:t>
      </w:r>
      <w:r>
        <w:rPr>
          <w:rFonts w:cs="Calibri"/>
          <w:sz w:val="28"/>
          <w:szCs w:val="28"/>
        </w:rPr>
        <w:t>крупу гречневую – на 35</w:t>
      </w:r>
      <w:r w:rsidRPr="00366781">
        <w:rPr>
          <w:rFonts w:cs="Calibri"/>
          <w:sz w:val="28"/>
          <w:szCs w:val="28"/>
        </w:rPr>
        <w:t>%,</w:t>
      </w:r>
      <w:r>
        <w:rPr>
          <w:rFonts w:cs="Calibri"/>
          <w:sz w:val="28"/>
          <w:szCs w:val="28"/>
        </w:rPr>
        <w:t xml:space="preserve"> </w:t>
      </w:r>
      <w:r w:rsidRPr="00366781">
        <w:rPr>
          <w:rFonts w:cs="Calibri"/>
          <w:sz w:val="28"/>
          <w:szCs w:val="28"/>
        </w:rPr>
        <w:t>кр</w:t>
      </w:r>
      <w:r>
        <w:rPr>
          <w:rFonts w:cs="Calibri"/>
          <w:sz w:val="28"/>
          <w:szCs w:val="28"/>
        </w:rPr>
        <w:t>упы овсяная и перловая – на 22,6</w:t>
      </w:r>
      <w:r w:rsidRPr="00366781">
        <w:rPr>
          <w:rFonts w:cs="Calibri"/>
          <w:sz w:val="28"/>
          <w:szCs w:val="28"/>
        </w:rPr>
        <w:t>%,</w:t>
      </w:r>
      <w:r>
        <w:rPr>
          <w:rFonts w:cs="Calibri"/>
          <w:sz w:val="28"/>
          <w:szCs w:val="28"/>
        </w:rPr>
        <w:t xml:space="preserve"> масло сливочное – на 19,6</w:t>
      </w:r>
      <w:r w:rsidRPr="00366781">
        <w:rPr>
          <w:rFonts w:cs="Calibri"/>
          <w:sz w:val="28"/>
          <w:szCs w:val="28"/>
        </w:rPr>
        <w:t xml:space="preserve">%, </w:t>
      </w:r>
      <w:r>
        <w:rPr>
          <w:rFonts w:cs="Calibri"/>
          <w:sz w:val="28"/>
          <w:szCs w:val="28"/>
        </w:rPr>
        <w:t xml:space="preserve">молоко питьевое цельное </w:t>
      </w:r>
      <w:r w:rsidRPr="00366781">
        <w:rPr>
          <w:rFonts w:cs="Calibri"/>
          <w:sz w:val="28"/>
          <w:szCs w:val="28"/>
        </w:rPr>
        <w:t>стери</w:t>
      </w:r>
      <w:r>
        <w:rPr>
          <w:rFonts w:cs="Calibri"/>
          <w:sz w:val="28"/>
          <w:szCs w:val="28"/>
        </w:rPr>
        <w:t>ли</w:t>
      </w:r>
      <w:r w:rsidRPr="00366781">
        <w:rPr>
          <w:rFonts w:cs="Calibri"/>
          <w:sz w:val="28"/>
          <w:szCs w:val="28"/>
        </w:rPr>
        <w:t>зова</w:t>
      </w:r>
      <w:r>
        <w:rPr>
          <w:rFonts w:cs="Calibri"/>
          <w:sz w:val="28"/>
          <w:szCs w:val="28"/>
        </w:rPr>
        <w:t>нное 2,5% - 3,2% жирности – на 16,8</w:t>
      </w:r>
      <w:r w:rsidRPr="00366781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>, чай черный байховый – на 16,4</w:t>
      </w:r>
      <w:r w:rsidRPr="00366781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 xml:space="preserve">. </w:t>
      </w:r>
    </w:p>
    <w:p w:rsidR="003F6351" w:rsidRDefault="003F6351" w:rsidP="00176ADD">
      <w:pPr>
        <w:spacing w:before="120" w:after="0"/>
        <w:ind w:firstLine="709"/>
        <w:contextualSpacing/>
        <w:jc w:val="both"/>
        <w:rPr>
          <w:rFonts w:cs="Calibri"/>
          <w:sz w:val="28"/>
          <w:szCs w:val="28"/>
        </w:rPr>
      </w:pPr>
      <w:r w:rsidRPr="00366781">
        <w:rPr>
          <w:rFonts w:cs="Calibri"/>
          <w:b/>
          <w:i/>
          <w:sz w:val="28"/>
          <w:szCs w:val="28"/>
        </w:rPr>
        <w:t>Подорожали</w:t>
      </w:r>
      <w:r w:rsidRPr="00366781">
        <w:rPr>
          <w:rFonts w:cs="Calibri"/>
          <w:sz w:val="28"/>
          <w:szCs w:val="28"/>
        </w:rPr>
        <w:t xml:space="preserve">: </w:t>
      </w:r>
      <w:r>
        <w:rPr>
          <w:rFonts w:cs="Calibri"/>
          <w:sz w:val="28"/>
          <w:szCs w:val="28"/>
        </w:rPr>
        <w:t>кисломолочные продукты – на 14,8</w:t>
      </w:r>
      <w:r w:rsidRPr="00366781">
        <w:rPr>
          <w:rFonts w:cs="Calibri"/>
          <w:sz w:val="28"/>
          <w:szCs w:val="28"/>
        </w:rPr>
        <w:t>%,</w:t>
      </w:r>
      <w:r>
        <w:rPr>
          <w:rFonts w:cs="Calibri"/>
          <w:sz w:val="28"/>
          <w:szCs w:val="28"/>
        </w:rPr>
        <w:t xml:space="preserve"> </w:t>
      </w:r>
      <w:r w:rsidRPr="00366781">
        <w:rPr>
          <w:rFonts w:cs="Calibri"/>
          <w:sz w:val="28"/>
          <w:szCs w:val="28"/>
        </w:rPr>
        <w:t xml:space="preserve">макаронные изделия из пшеничной муки высшего сорта </w:t>
      </w:r>
      <w:r>
        <w:rPr>
          <w:rFonts w:cs="Calibri"/>
          <w:sz w:val="28"/>
          <w:szCs w:val="28"/>
        </w:rPr>
        <w:t>(кроме вермишели) – на 11,6</w:t>
      </w:r>
      <w:r w:rsidRPr="00366781">
        <w:rPr>
          <w:rFonts w:cs="Calibri"/>
          <w:sz w:val="28"/>
          <w:szCs w:val="28"/>
        </w:rPr>
        <w:t>%,</w:t>
      </w:r>
      <w:r>
        <w:rPr>
          <w:rFonts w:cs="Calibri"/>
          <w:sz w:val="28"/>
          <w:szCs w:val="28"/>
        </w:rPr>
        <w:t xml:space="preserve"> </w:t>
      </w:r>
      <w:r w:rsidRPr="00366781">
        <w:rPr>
          <w:rFonts w:cs="Calibri"/>
          <w:sz w:val="28"/>
          <w:szCs w:val="28"/>
        </w:rPr>
        <w:t xml:space="preserve">куры </w:t>
      </w:r>
      <w:r>
        <w:rPr>
          <w:rFonts w:cs="Calibri"/>
          <w:sz w:val="28"/>
          <w:szCs w:val="28"/>
        </w:rPr>
        <w:t>(кроме куриных окорочков) – на 10,2</w:t>
      </w:r>
      <w:r w:rsidRPr="00366781">
        <w:rPr>
          <w:rFonts w:cs="Calibri"/>
          <w:sz w:val="28"/>
          <w:szCs w:val="28"/>
        </w:rPr>
        <w:t xml:space="preserve">%, </w:t>
      </w:r>
      <w:r>
        <w:rPr>
          <w:rFonts w:cs="Calibri"/>
          <w:sz w:val="28"/>
          <w:szCs w:val="28"/>
        </w:rPr>
        <w:t xml:space="preserve">рыба мороженая неразделанная – на 9,5%, </w:t>
      </w:r>
      <w:r w:rsidRPr="00366781">
        <w:rPr>
          <w:rFonts w:cs="Calibri"/>
          <w:sz w:val="28"/>
          <w:szCs w:val="28"/>
        </w:rPr>
        <w:t>молоко питьевое цельное пастери</w:t>
      </w:r>
      <w:r>
        <w:rPr>
          <w:rFonts w:cs="Calibri"/>
          <w:sz w:val="28"/>
          <w:szCs w:val="28"/>
        </w:rPr>
        <w:t>зованное 2,5% - 3,4% жирности – на 9,1</w:t>
      </w:r>
      <w:r w:rsidRPr="00366781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>, свекла столовая – на 7</w:t>
      </w:r>
      <w:r w:rsidRPr="00366781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 xml:space="preserve">, свинина </w:t>
      </w:r>
      <w:r w:rsidRPr="00366781">
        <w:rPr>
          <w:rFonts w:cs="Calibri"/>
          <w:sz w:val="28"/>
          <w:szCs w:val="28"/>
        </w:rPr>
        <w:t>(к</w:t>
      </w:r>
      <w:r>
        <w:rPr>
          <w:rFonts w:cs="Calibri"/>
          <w:sz w:val="28"/>
          <w:szCs w:val="28"/>
        </w:rPr>
        <w:t>роме бескостного мяса)</w:t>
      </w:r>
      <w:r w:rsidRPr="00366781">
        <w:rPr>
          <w:rFonts w:cs="Calibri"/>
          <w:sz w:val="28"/>
          <w:szCs w:val="28"/>
        </w:rPr>
        <w:t xml:space="preserve">, сыры сычужные твердые и мягкие – на 5,1%, соль </w:t>
      </w:r>
      <w:r>
        <w:rPr>
          <w:rFonts w:cs="Calibri"/>
          <w:sz w:val="28"/>
          <w:szCs w:val="28"/>
        </w:rPr>
        <w:t>поваренная пищевая – на 3,5</w:t>
      </w:r>
      <w:r w:rsidRPr="00366781">
        <w:rPr>
          <w:rFonts w:cs="Calibri"/>
          <w:sz w:val="28"/>
          <w:szCs w:val="28"/>
        </w:rPr>
        <w:t xml:space="preserve">%, </w:t>
      </w:r>
      <w:r>
        <w:rPr>
          <w:rFonts w:cs="Calibri"/>
          <w:sz w:val="28"/>
          <w:szCs w:val="28"/>
        </w:rPr>
        <w:t>пшено – на 2,9</w:t>
      </w:r>
      <w:r w:rsidRPr="00366781">
        <w:rPr>
          <w:rFonts w:cs="Calibri"/>
          <w:sz w:val="28"/>
          <w:szCs w:val="28"/>
        </w:rPr>
        <w:t xml:space="preserve">%, </w:t>
      </w:r>
      <w:r>
        <w:rPr>
          <w:rFonts w:cs="Calibri"/>
          <w:sz w:val="28"/>
          <w:szCs w:val="28"/>
        </w:rPr>
        <w:t xml:space="preserve">масло подсолнечное, </w:t>
      </w:r>
      <w:r w:rsidRPr="00366781">
        <w:rPr>
          <w:rFonts w:cs="Calibri"/>
          <w:sz w:val="28"/>
          <w:szCs w:val="28"/>
        </w:rPr>
        <w:t>хлеб из пшеничной муки 1 сорта</w:t>
      </w:r>
      <w:r>
        <w:rPr>
          <w:rFonts w:cs="Calibri"/>
          <w:sz w:val="28"/>
          <w:szCs w:val="28"/>
        </w:rPr>
        <w:t xml:space="preserve"> – на 2,2</w:t>
      </w:r>
      <w:r w:rsidRPr="00366781">
        <w:rPr>
          <w:rFonts w:cs="Calibri"/>
          <w:sz w:val="28"/>
          <w:szCs w:val="28"/>
        </w:rPr>
        <w:t xml:space="preserve">%, </w:t>
      </w:r>
      <w:r>
        <w:rPr>
          <w:rFonts w:cs="Calibri"/>
          <w:sz w:val="28"/>
          <w:szCs w:val="28"/>
        </w:rPr>
        <w:t>яйца куриные – на 2</w:t>
      </w:r>
      <w:r w:rsidRPr="00366781">
        <w:rPr>
          <w:rFonts w:cs="Calibri"/>
          <w:sz w:val="28"/>
          <w:szCs w:val="28"/>
        </w:rPr>
        <w:t xml:space="preserve">%, </w:t>
      </w:r>
      <w:r>
        <w:rPr>
          <w:rFonts w:cs="Calibri"/>
          <w:sz w:val="28"/>
          <w:szCs w:val="28"/>
        </w:rPr>
        <w:t>говядина</w:t>
      </w:r>
      <w:r w:rsidRPr="00366781">
        <w:rPr>
          <w:rFonts w:cs="Calibri"/>
          <w:sz w:val="28"/>
          <w:szCs w:val="28"/>
        </w:rPr>
        <w:t xml:space="preserve"> (к</w:t>
      </w:r>
      <w:r>
        <w:rPr>
          <w:rFonts w:cs="Calibri"/>
          <w:sz w:val="28"/>
          <w:szCs w:val="28"/>
        </w:rPr>
        <w:t>роме бескостного мяса) – на 1,8%, хлеб ржаной, ржано-пшеничный – на 1,7%.</w:t>
      </w:r>
    </w:p>
    <w:p w:rsidR="003F6351" w:rsidRDefault="003F6351" w:rsidP="00176ADD">
      <w:pPr>
        <w:spacing w:before="120" w:after="0"/>
        <w:ind w:firstLine="709"/>
        <w:contextualSpacing/>
        <w:jc w:val="both"/>
        <w:rPr>
          <w:rFonts w:cs="Calibri"/>
          <w:sz w:val="28"/>
          <w:szCs w:val="28"/>
        </w:rPr>
      </w:pPr>
      <w:r w:rsidRPr="00366781">
        <w:rPr>
          <w:rFonts w:cs="Calibri"/>
          <w:sz w:val="28"/>
          <w:szCs w:val="28"/>
        </w:rPr>
        <w:t xml:space="preserve">Вместе с тем на некоторые продукты питания наблюдается </w:t>
      </w:r>
      <w:r w:rsidRPr="00366781">
        <w:rPr>
          <w:rFonts w:cs="Calibri"/>
          <w:b/>
          <w:i/>
          <w:sz w:val="28"/>
          <w:szCs w:val="28"/>
        </w:rPr>
        <w:t>снижение цен</w:t>
      </w:r>
      <w:r>
        <w:rPr>
          <w:rFonts w:cs="Calibri"/>
          <w:sz w:val="28"/>
          <w:szCs w:val="28"/>
        </w:rPr>
        <w:t xml:space="preserve">. </w:t>
      </w:r>
      <w:r w:rsidRPr="00366781">
        <w:rPr>
          <w:rFonts w:cs="Calibri"/>
          <w:sz w:val="28"/>
          <w:szCs w:val="28"/>
        </w:rPr>
        <w:t xml:space="preserve">Среди плодоовощной продукции значительно снизились цены на </w:t>
      </w:r>
      <w:r>
        <w:rPr>
          <w:rFonts w:cs="Calibri"/>
          <w:sz w:val="28"/>
          <w:szCs w:val="28"/>
        </w:rPr>
        <w:t>морковь – на 42,8</w:t>
      </w:r>
      <w:r w:rsidRPr="00366781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 xml:space="preserve">, </w:t>
      </w:r>
      <w:r w:rsidRPr="00366781">
        <w:rPr>
          <w:rFonts w:cs="Calibri"/>
          <w:sz w:val="28"/>
          <w:szCs w:val="28"/>
        </w:rPr>
        <w:t xml:space="preserve">капусту </w:t>
      </w:r>
      <w:r>
        <w:rPr>
          <w:rFonts w:cs="Calibri"/>
          <w:sz w:val="28"/>
          <w:szCs w:val="28"/>
        </w:rPr>
        <w:t xml:space="preserve">белокочанную свежую – на 37,3%, лук репчатый – на 17,1%, картофель – на 16,1%. </w:t>
      </w:r>
      <w:r w:rsidRPr="00366781">
        <w:rPr>
          <w:rFonts w:cs="Calibri"/>
          <w:sz w:val="28"/>
          <w:szCs w:val="28"/>
        </w:rPr>
        <w:t xml:space="preserve">Кроме того, снизились цены и по другим группам продовольственных товаров. </w:t>
      </w:r>
    </w:p>
    <w:p w:rsidR="003F6351" w:rsidRDefault="003F6351" w:rsidP="00176ADD">
      <w:pPr>
        <w:spacing w:before="120" w:after="0"/>
        <w:ind w:firstLine="709"/>
        <w:contextualSpacing/>
        <w:jc w:val="both"/>
        <w:rPr>
          <w:rFonts w:cs="Calibri"/>
          <w:sz w:val="28"/>
          <w:szCs w:val="28"/>
        </w:rPr>
      </w:pPr>
      <w:r w:rsidRPr="00366781">
        <w:rPr>
          <w:rFonts w:cs="Calibri"/>
          <w:b/>
          <w:i/>
          <w:sz w:val="28"/>
          <w:szCs w:val="28"/>
        </w:rPr>
        <w:t>Стали дешевле</w:t>
      </w:r>
      <w:r w:rsidRPr="00366781">
        <w:rPr>
          <w:rFonts w:cs="Calibri"/>
          <w:sz w:val="28"/>
          <w:szCs w:val="28"/>
        </w:rPr>
        <w:t xml:space="preserve">: </w:t>
      </w:r>
      <w:r>
        <w:rPr>
          <w:rFonts w:cs="Calibri"/>
          <w:sz w:val="28"/>
          <w:szCs w:val="28"/>
        </w:rPr>
        <w:t>сахар-песок – на 11,3</w:t>
      </w:r>
      <w:r w:rsidRPr="00366781">
        <w:rPr>
          <w:rFonts w:cs="Calibri"/>
          <w:sz w:val="28"/>
          <w:szCs w:val="28"/>
        </w:rPr>
        <w:t>%</w:t>
      </w:r>
      <w:r>
        <w:rPr>
          <w:rFonts w:cs="Calibri"/>
          <w:sz w:val="28"/>
          <w:szCs w:val="28"/>
        </w:rPr>
        <w:t xml:space="preserve">, вермишель – на 8,4%, яблоки – на 3,5%, </w:t>
      </w:r>
      <w:r w:rsidRPr="00366781">
        <w:rPr>
          <w:rFonts w:cs="Calibri"/>
          <w:sz w:val="28"/>
          <w:szCs w:val="28"/>
        </w:rPr>
        <w:t xml:space="preserve">колбаса вареная </w:t>
      </w:r>
      <w:r>
        <w:rPr>
          <w:rFonts w:cs="Calibri"/>
          <w:sz w:val="28"/>
          <w:szCs w:val="28"/>
        </w:rPr>
        <w:t>1 и высшего сортов – на 3,4</w:t>
      </w:r>
      <w:r w:rsidRPr="00366781">
        <w:rPr>
          <w:rFonts w:cs="Calibri"/>
          <w:sz w:val="28"/>
          <w:szCs w:val="28"/>
        </w:rPr>
        <w:t>%, мука п</w:t>
      </w:r>
      <w:r>
        <w:rPr>
          <w:rFonts w:cs="Calibri"/>
          <w:sz w:val="28"/>
          <w:szCs w:val="28"/>
        </w:rPr>
        <w:t>шеничная высшего сорта – на 2,4</w:t>
      </w:r>
      <w:r w:rsidRPr="00366781">
        <w:rPr>
          <w:rFonts w:cs="Calibri"/>
          <w:sz w:val="28"/>
          <w:szCs w:val="28"/>
        </w:rPr>
        <w:t xml:space="preserve">%, </w:t>
      </w:r>
      <w:r>
        <w:rPr>
          <w:rFonts w:cs="Calibri"/>
          <w:sz w:val="28"/>
          <w:szCs w:val="28"/>
        </w:rPr>
        <w:t>рис шлифованный – на 0,6%.</w:t>
      </w:r>
      <w:r w:rsidRPr="00366781">
        <w:rPr>
          <w:rFonts w:cs="Calibri"/>
          <w:sz w:val="28"/>
          <w:szCs w:val="28"/>
        </w:rPr>
        <w:t xml:space="preserve"> </w:t>
      </w:r>
    </w:p>
    <w:p w:rsidR="003F6351" w:rsidRPr="00366781" w:rsidRDefault="003F6351" w:rsidP="00176ADD">
      <w:pPr>
        <w:spacing w:before="120" w:after="0"/>
        <w:ind w:firstLine="709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rFonts w:cs="Calibri"/>
          <w:sz w:val="28"/>
          <w:szCs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14" w:name="_Toc479154559"/>
      <w:r w:rsidRPr="003D34C9">
        <w:rPr>
          <w:rFonts w:cs="Calibri"/>
          <w:sz w:val="32"/>
          <w:szCs w:val="32"/>
        </w:rPr>
        <w:t>ФИНАНСЫ</w:t>
      </w:r>
      <w:bookmarkEnd w:id="13"/>
      <w:bookmarkEnd w:id="14"/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bookmarkStart w:id="15" w:name="_Toc384716960"/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 w:rsidRPr="00284935">
        <w:rPr>
          <w:sz w:val="28"/>
          <w:szCs w:val="28"/>
        </w:rPr>
        <w:t>По данным Финансового управления Администрации ЗАТО г</w:t>
      </w:r>
      <w:r>
        <w:rPr>
          <w:sz w:val="28"/>
          <w:szCs w:val="28"/>
        </w:rPr>
        <w:t>.</w:t>
      </w:r>
      <w:r w:rsidRPr="00284935">
        <w:rPr>
          <w:sz w:val="28"/>
          <w:szCs w:val="28"/>
        </w:rPr>
        <w:t xml:space="preserve"> Зеленогорска, </w:t>
      </w:r>
      <w:bookmarkStart w:id="16" w:name="_Toc152044807"/>
      <w:bookmarkStart w:id="17" w:name="_Toc154470679"/>
      <w:bookmarkStart w:id="18" w:name="_Toc157848489"/>
      <w:bookmarkStart w:id="19" w:name="_Toc162338323"/>
      <w:bookmarkStart w:id="20" w:name="_Toc164844499"/>
      <w:bookmarkStart w:id="21" w:name="_Toc167698835"/>
      <w:bookmarkStart w:id="22" w:name="_Toc170283619"/>
      <w:r w:rsidRPr="00284935">
        <w:rPr>
          <w:sz w:val="28"/>
          <w:szCs w:val="28"/>
        </w:rPr>
        <w:t xml:space="preserve"> бюджет города </w:t>
      </w:r>
      <w:bookmarkStart w:id="23" w:name="_Toc151974576"/>
      <w:bookmarkStart w:id="24" w:name="_Toc152044808"/>
      <w:bookmarkStart w:id="25" w:name="_Toc154470680"/>
      <w:bookmarkEnd w:id="16"/>
      <w:bookmarkEnd w:id="17"/>
      <w:r w:rsidRPr="00284935">
        <w:rPr>
          <w:sz w:val="28"/>
          <w:szCs w:val="28"/>
        </w:rPr>
        <w:t>на 1 января 201</w:t>
      </w:r>
      <w:r>
        <w:rPr>
          <w:sz w:val="28"/>
          <w:szCs w:val="28"/>
        </w:rPr>
        <w:t>7</w:t>
      </w:r>
      <w:r w:rsidRPr="00284935">
        <w:rPr>
          <w:sz w:val="28"/>
          <w:szCs w:val="28"/>
        </w:rPr>
        <w:t xml:space="preserve"> г. исполнен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284935">
        <w:rPr>
          <w:sz w:val="28"/>
          <w:szCs w:val="28"/>
        </w:rPr>
        <w:t xml:space="preserve"> с  </w:t>
      </w:r>
      <w:r>
        <w:rPr>
          <w:sz w:val="28"/>
          <w:szCs w:val="28"/>
        </w:rPr>
        <w:t>дефицитом</w:t>
      </w:r>
      <w:r w:rsidRPr="00284935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13,6 </w:t>
      </w:r>
      <w:r w:rsidRPr="00284935">
        <w:rPr>
          <w:sz w:val="28"/>
          <w:szCs w:val="28"/>
        </w:rPr>
        <w:t xml:space="preserve"> млн. рублей.</w:t>
      </w:r>
      <w:r w:rsidRPr="00840906">
        <w:rPr>
          <w:sz w:val="28"/>
          <w:szCs w:val="28"/>
        </w:rPr>
        <w:t xml:space="preserve">  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tbl>
      <w:tblPr>
        <w:tblW w:w="94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1346"/>
        <w:gridCol w:w="1347"/>
        <w:gridCol w:w="1347"/>
        <w:gridCol w:w="1347"/>
      </w:tblGrid>
      <w:tr w:rsidR="003F6351" w:rsidRPr="003F5DFC" w:rsidTr="007D6A5B">
        <w:trPr>
          <w:cantSplit/>
          <w:tblHeader/>
        </w:trPr>
        <w:tc>
          <w:tcPr>
            <w:tcW w:w="4077" w:type="dxa"/>
            <w:vMerge w:val="restart"/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2016 г.</w:t>
            </w:r>
          </w:p>
        </w:tc>
        <w:tc>
          <w:tcPr>
            <w:tcW w:w="2694" w:type="dxa"/>
            <w:gridSpan w:val="2"/>
          </w:tcPr>
          <w:p w:rsidR="003F6351" w:rsidRPr="003F5DFC" w:rsidRDefault="003F6351" w:rsidP="00176ADD">
            <w:pPr>
              <w:spacing w:after="0"/>
              <w:contextualSpacing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i/>
                <w:sz w:val="24"/>
                <w:szCs w:val="24"/>
              </w:rPr>
              <w:t xml:space="preserve">Справочно </w:t>
            </w:r>
            <w:r w:rsidRPr="003F5DFC">
              <w:rPr>
                <w:rFonts w:cs="Calibri"/>
                <w:sz w:val="24"/>
                <w:szCs w:val="24"/>
              </w:rPr>
              <w:t>2015 г.</w:t>
            </w:r>
          </w:p>
        </w:tc>
      </w:tr>
      <w:tr w:rsidR="003F6351" w:rsidRPr="003F5DFC" w:rsidTr="007D6A5B">
        <w:trPr>
          <w:cantSplit/>
          <w:tblHeader/>
        </w:trPr>
        <w:tc>
          <w:tcPr>
            <w:tcW w:w="4077" w:type="dxa"/>
            <w:vMerge/>
            <w:vAlign w:val="center"/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  <w:tc>
          <w:tcPr>
            <w:tcW w:w="1346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млн. рублей</w:t>
            </w:r>
          </w:p>
        </w:tc>
        <w:tc>
          <w:tcPr>
            <w:tcW w:w="1347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 % к итогу</w:t>
            </w:r>
          </w:p>
        </w:tc>
        <w:tc>
          <w:tcPr>
            <w:tcW w:w="1347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млн. рублей</w:t>
            </w:r>
          </w:p>
        </w:tc>
        <w:tc>
          <w:tcPr>
            <w:tcW w:w="1347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в % к</w:t>
            </w:r>
          </w:p>
          <w:p w:rsidR="003F6351" w:rsidRPr="003F5DFC" w:rsidRDefault="003F6351" w:rsidP="00176ADD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итогу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 xml:space="preserve">Доходы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2272,0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2257,5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из них: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налог на прибыль организаций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26,0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125,1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5,5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302,9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299,2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13,3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27,8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1,2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29,1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1,3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налоги на имущество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26,1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53,6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2,4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9,2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0,4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доходы от использования имущества, находящегося в государственной и муниципальной собственности        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36,4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43,9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1,9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8,3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0,4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1763,2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77,6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1638,0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72,6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Расходы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2285,6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2207,9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</w:rPr>
              <w:t>100,0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из них на: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110,0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121,3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5,5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национальную безопасность и правоохранительную деятельность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10,1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8,7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0,4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национальную экономику    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271,4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240,6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10,9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в том числе: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FF0000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  транспорт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62,9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55,6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2,5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426" w:hanging="284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 xml:space="preserve"> дорожное хозяйство (дорожные фонды)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183,8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8,0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163,6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7,4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143,4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130,8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5,9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образование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1398,8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61,2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1345,6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60,9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42" w:hanging="142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культуру и кинематографию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143,5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134,2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6,1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89,3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3,9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104,0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4,7</w:t>
            </w:r>
          </w:p>
        </w:tc>
      </w:tr>
      <w:tr w:rsidR="003F6351" w:rsidRPr="003F5DFC" w:rsidTr="007D6A5B">
        <w:tc>
          <w:tcPr>
            <w:tcW w:w="407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социальную политику</w:t>
            </w:r>
          </w:p>
        </w:tc>
        <w:tc>
          <w:tcPr>
            <w:tcW w:w="1346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112,8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4,9</w:t>
            </w:r>
          </w:p>
        </w:tc>
        <w:tc>
          <w:tcPr>
            <w:tcW w:w="134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113,7</w:t>
            </w:r>
          </w:p>
        </w:tc>
        <w:tc>
          <w:tcPr>
            <w:tcW w:w="1347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5,1</w:t>
            </w:r>
          </w:p>
        </w:tc>
      </w:tr>
    </w:tbl>
    <w:p w:rsidR="003F6351" w:rsidRPr="007A5648" w:rsidRDefault="003F6351" w:rsidP="00176ADD">
      <w:pPr>
        <w:pStyle w:val="Heading2"/>
        <w:spacing w:before="0"/>
        <w:rPr>
          <w:sz w:val="28"/>
          <w:szCs w:val="28"/>
        </w:rPr>
      </w:pPr>
    </w:p>
    <w:p w:rsidR="003F6351" w:rsidRPr="00B7343A" w:rsidRDefault="003F6351" w:rsidP="00176ADD">
      <w:pPr>
        <w:pStyle w:val="Heading2"/>
        <w:spacing w:before="0"/>
        <w:rPr>
          <w:sz w:val="28"/>
          <w:szCs w:val="28"/>
        </w:rPr>
      </w:pPr>
      <w:bookmarkStart w:id="26" w:name="_Toc479154560"/>
      <w:r w:rsidRPr="00B7343A">
        <w:rPr>
          <w:sz w:val="28"/>
          <w:szCs w:val="28"/>
        </w:rPr>
        <w:t>Финансовая деятельность организаций</w:t>
      </w:r>
      <w:bookmarkEnd w:id="15"/>
      <w:bookmarkEnd w:id="26"/>
    </w:p>
    <w:p w:rsidR="003F6351" w:rsidRPr="005E0F57" w:rsidRDefault="003F6351" w:rsidP="00176ADD">
      <w:pPr>
        <w:pStyle w:val="Heading3"/>
        <w:spacing w:before="0"/>
        <w:rPr>
          <w:rStyle w:val="SubtleEmphasis"/>
          <w:sz w:val="24"/>
          <w:szCs w:val="24"/>
        </w:rPr>
      </w:pPr>
      <w:bookmarkStart w:id="27" w:name="_Toc272762426"/>
      <w:bookmarkStart w:id="28" w:name="_Toc384716961"/>
      <w:bookmarkStart w:id="29" w:name="_Toc479154561"/>
      <w:r w:rsidRPr="005E0F57">
        <w:rPr>
          <w:rStyle w:val="SubtleEmphasis"/>
          <w:sz w:val="24"/>
          <w:szCs w:val="24"/>
        </w:rPr>
        <w:t>Финансовые результаты деятельности организаций</w:t>
      </w:r>
      <w:bookmarkEnd w:id="27"/>
      <w:bookmarkEnd w:id="28"/>
      <w:bookmarkEnd w:id="29"/>
      <w:r w:rsidRPr="005E0F57">
        <w:rPr>
          <w:rStyle w:val="SubtleEmphasis"/>
          <w:sz w:val="24"/>
          <w:szCs w:val="24"/>
        </w:rPr>
        <w:t xml:space="preserve"> 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bookmarkStart w:id="30" w:name="_Toc272762427"/>
      <w:bookmarkStart w:id="31" w:name="_Toc384716962"/>
      <w:bookmarkStart w:id="32" w:name="_Toc122930904"/>
      <w:bookmarkStart w:id="33" w:name="_Toc122931538"/>
      <w:bookmarkStart w:id="34" w:name="_Toc122937725"/>
      <w:bookmarkStart w:id="35" w:name="_Toc123008790"/>
      <w:bookmarkStart w:id="36" w:name="_Toc126485327"/>
      <w:bookmarkStart w:id="37" w:name="_Toc152044813"/>
      <w:bookmarkStart w:id="38" w:name="_Toc157848493"/>
      <w:bookmarkStart w:id="39" w:name="_Toc162338328"/>
    </w:p>
    <w:p w:rsidR="003F6351" w:rsidRPr="00652D79" w:rsidRDefault="003F6351" w:rsidP="00652D79">
      <w:pPr>
        <w:spacing w:after="0"/>
        <w:ind w:firstLine="708"/>
        <w:jc w:val="both"/>
        <w:rPr>
          <w:sz w:val="28"/>
          <w:szCs w:val="28"/>
        </w:rPr>
      </w:pPr>
      <w:r w:rsidRPr="00284935">
        <w:rPr>
          <w:sz w:val="28"/>
          <w:szCs w:val="28"/>
        </w:rPr>
        <w:t>По состоянию на 1 января 201</w:t>
      </w:r>
      <w:r>
        <w:rPr>
          <w:sz w:val="28"/>
          <w:szCs w:val="28"/>
        </w:rPr>
        <w:t>7</w:t>
      </w:r>
      <w:r w:rsidRPr="00284935">
        <w:rPr>
          <w:sz w:val="28"/>
          <w:szCs w:val="28"/>
        </w:rPr>
        <w:t xml:space="preserve"> </w:t>
      </w:r>
      <w:r w:rsidRPr="00284935">
        <w:rPr>
          <w:b/>
          <w:sz w:val="28"/>
          <w:szCs w:val="28"/>
        </w:rPr>
        <w:t>сальдированный финансовый результат (прибыль</w:t>
      </w:r>
      <w:r w:rsidRPr="00284935">
        <w:rPr>
          <w:sz w:val="28"/>
          <w:szCs w:val="28"/>
        </w:rPr>
        <w:t xml:space="preserve"> </w:t>
      </w:r>
      <w:r w:rsidRPr="00284935">
        <w:rPr>
          <w:b/>
          <w:sz w:val="28"/>
          <w:szCs w:val="28"/>
        </w:rPr>
        <w:t>минус убыток)</w:t>
      </w:r>
      <w:r w:rsidRPr="00284935">
        <w:rPr>
          <w:b/>
          <w:i/>
          <w:sz w:val="28"/>
          <w:szCs w:val="28"/>
        </w:rPr>
        <w:t xml:space="preserve"> </w:t>
      </w:r>
      <w:r w:rsidRPr="00284935">
        <w:rPr>
          <w:sz w:val="28"/>
          <w:szCs w:val="28"/>
        </w:rPr>
        <w:t>крупных и средних организаций города сложился с превышением прибыли над убытками на</w:t>
      </w:r>
      <w:r>
        <w:rPr>
          <w:sz w:val="28"/>
          <w:szCs w:val="28"/>
        </w:rPr>
        <w:t xml:space="preserve"> 4048,6 </w:t>
      </w:r>
      <w:r w:rsidRPr="00284935">
        <w:rPr>
          <w:sz w:val="28"/>
          <w:szCs w:val="28"/>
        </w:rPr>
        <w:t xml:space="preserve"> млн. рублей.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  <w:r w:rsidRPr="00284935">
        <w:rPr>
          <w:sz w:val="28"/>
          <w:szCs w:val="28"/>
        </w:rPr>
        <w:t>По состоянию на 1 января 201</w:t>
      </w:r>
      <w:r>
        <w:rPr>
          <w:sz w:val="28"/>
          <w:szCs w:val="28"/>
        </w:rPr>
        <w:t>7</w:t>
      </w:r>
      <w:r w:rsidRPr="00284935">
        <w:rPr>
          <w:sz w:val="28"/>
          <w:szCs w:val="28"/>
        </w:rPr>
        <w:t xml:space="preserve"> </w:t>
      </w:r>
      <w:r w:rsidRPr="00B80547">
        <w:rPr>
          <w:sz w:val="28"/>
          <w:szCs w:val="28"/>
        </w:rPr>
        <w:t xml:space="preserve"> </w:t>
      </w:r>
      <w:r w:rsidRPr="00284935">
        <w:rPr>
          <w:sz w:val="28"/>
          <w:szCs w:val="28"/>
        </w:rPr>
        <w:t xml:space="preserve">удельный вес убыточных организаций составил </w:t>
      </w:r>
      <w:r>
        <w:rPr>
          <w:sz w:val="28"/>
          <w:szCs w:val="28"/>
        </w:rPr>
        <w:t>51,6</w:t>
      </w:r>
      <w:r w:rsidRPr="00284935">
        <w:rPr>
          <w:sz w:val="28"/>
          <w:szCs w:val="28"/>
        </w:rPr>
        <w:t xml:space="preserve">%, а сумма убытка -  </w:t>
      </w:r>
      <w:r>
        <w:rPr>
          <w:sz w:val="28"/>
          <w:szCs w:val="28"/>
        </w:rPr>
        <w:t>153,6</w:t>
      </w:r>
      <w:r w:rsidRPr="00284935">
        <w:rPr>
          <w:sz w:val="28"/>
          <w:szCs w:val="28"/>
        </w:rPr>
        <w:t xml:space="preserve"> млн. рублей</w:t>
      </w:r>
      <w:r>
        <w:rPr>
          <w:sz w:val="28"/>
          <w:szCs w:val="28"/>
        </w:rPr>
        <w:t xml:space="preserve"> (на 1 января 2016 – 187,6 млн. рублей)</w:t>
      </w:r>
      <w:r w:rsidRPr="00284935">
        <w:rPr>
          <w:sz w:val="28"/>
          <w:szCs w:val="28"/>
        </w:rPr>
        <w:t>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  <w:r w:rsidRPr="00284935">
        <w:rPr>
          <w:sz w:val="28"/>
          <w:szCs w:val="28"/>
        </w:rPr>
        <w:t xml:space="preserve">Сальдированный финансовый результат муниципальных организаций сложился </w:t>
      </w:r>
      <w:r>
        <w:rPr>
          <w:sz w:val="28"/>
          <w:szCs w:val="28"/>
        </w:rPr>
        <w:t xml:space="preserve">с превышением убытков над прибылью </w:t>
      </w:r>
      <w:r w:rsidRPr="00284935">
        <w:rPr>
          <w:sz w:val="28"/>
          <w:szCs w:val="28"/>
        </w:rPr>
        <w:t xml:space="preserve">на сумму </w:t>
      </w:r>
      <w:r>
        <w:rPr>
          <w:sz w:val="28"/>
          <w:szCs w:val="28"/>
        </w:rPr>
        <w:t>33 млн. рублей.</w:t>
      </w:r>
      <w:r w:rsidRPr="00284935">
        <w:rPr>
          <w:sz w:val="28"/>
          <w:szCs w:val="28"/>
        </w:rPr>
        <w:t xml:space="preserve">  Из 1</w:t>
      </w:r>
      <w:r>
        <w:rPr>
          <w:sz w:val="28"/>
          <w:szCs w:val="28"/>
        </w:rPr>
        <w:t>2</w:t>
      </w:r>
      <w:r w:rsidRPr="00284935">
        <w:rPr>
          <w:sz w:val="28"/>
          <w:szCs w:val="28"/>
        </w:rPr>
        <w:t xml:space="preserve"> муниципальных организаций </w:t>
      </w:r>
      <w:r>
        <w:rPr>
          <w:sz w:val="28"/>
          <w:szCs w:val="28"/>
        </w:rPr>
        <w:t xml:space="preserve">6 </w:t>
      </w:r>
      <w:r w:rsidRPr="00284935">
        <w:rPr>
          <w:sz w:val="28"/>
          <w:szCs w:val="28"/>
        </w:rPr>
        <w:t>получили убыток</w:t>
      </w:r>
      <w:r>
        <w:rPr>
          <w:sz w:val="28"/>
          <w:szCs w:val="28"/>
        </w:rPr>
        <w:t xml:space="preserve"> </w:t>
      </w:r>
      <w:r w:rsidRPr="00284935">
        <w:rPr>
          <w:sz w:val="28"/>
          <w:szCs w:val="28"/>
        </w:rPr>
        <w:t xml:space="preserve">на сумму </w:t>
      </w:r>
      <w:r>
        <w:rPr>
          <w:sz w:val="28"/>
          <w:szCs w:val="28"/>
        </w:rPr>
        <w:t>43,5 млн. рублей.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</w:p>
    <w:p w:rsidR="003F6351" w:rsidRPr="005E0F57" w:rsidRDefault="003F6351" w:rsidP="00176ADD">
      <w:pPr>
        <w:pStyle w:val="Heading3"/>
        <w:spacing w:before="0"/>
        <w:rPr>
          <w:rStyle w:val="13"/>
          <w:sz w:val="24"/>
          <w:szCs w:val="24"/>
        </w:rPr>
      </w:pPr>
      <w:bookmarkStart w:id="40" w:name="_Toc479154562"/>
      <w:r w:rsidRPr="005E0F57">
        <w:rPr>
          <w:rStyle w:val="13"/>
          <w:sz w:val="24"/>
          <w:szCs w:val="24"/>
        </w:rPr>
        <w:t>Состояние платежей и расчетов в организациях</w:t>
      </w:r>
      <w:bookmarkEnd w:id="30"/>
      <w:bookmarkEnd w:id="31"/>
      <w:bookmarkEnd w:id="40"/>
    </w:p>
    <w:bookmarkEnd w:id="32"/>
    <w:bookmarkEnd w:id="33"/>
    <w:bookmarkEnd w:id="34"/>
    <w:bookmarkEnd w:id="35"/>
    <w:bookmarkEnd w:id="36"/>
    <w:bookmarkEnd w:id="37"/>
    <w:bookmarkEnd w:id="38"/>
    <w:bookmarkEnd w:id="39"/>
    <w:p w:rsidR="003F6351" w:rsidRPr="00DA4BBE" w:rsidRDefault="003F6351" w:rsidP="00176ADD">
      <w:pPr>
        <w:spacing w:after="0"/>
        <w:ind w:firstLine="708"/>
        <w:jc w:val="both"/>
        <w:rPr>
          <w:sz w:val="28"/>
          <w:szCs w:val="28"/>
        </w:rPr>
      </w:pPr>
      <w:r w:rsidRPr="00DA4BBE">
        <w:rPr>
          <w:i/>
          <w:sz w:val="28"/>
          <w:szCs w:val="28"/>
        </w:rPr>
        <w:t>Кредиторская задолженность</w:t>
      </w:r>
      <w:r w:rsidRPr="00DA4BBE">
        <w:rPr>
          <w:sz w:val="28"/>
          <w:szCs w:val="28"/>
        </w:rPr>
        <w:t xml:space="preserve"> на конец декабря 201</w:t>
      </w:r>
      <w:r>
        <w:rPr>
          <w:sz w:val="28"/>
          <w:szCs w:val="28"/>
        </w:rPr>
        <w:t>6</w:t>
      </w:r>
      <w:r w:rsidRPr="00DA4BBE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составила</w:t>
      </w:r>
      <w:r w:rsidRPr="00DA4B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2973,7 </w:t>
      </w:r>
      <w:r w:rsidRPr="00DA4BBE">
        <w:rPr>
          <w:sz w:val="28"/>
          <w:szCs w:val="28"/>
        </w:rPr>
        <w:t xml:space="preserve">млн. рублей, из неё просроченная – </w:t>
      </w:r>
      <w:r>
        <w:rPr>
          <w:sz w:val="28"/>
          <w:szCs w:val="28"/>
        </w:rPr>
        <w:t>250,6</w:t>
      </w:r>
      <w:r w:rsidRPr="00DA4BBE">
        <w:rPr>
          <w:sz w:val="28"/>
          <w:szCs w:val="28"/>
        </w:rPr>
        <w:t xml:space="preserve"> млн. рублей, или </w:t>
      </w:r>
      <w:r>
        <w:rPr>
          <w:sz w:val="28"/>
          <w:szCs w:val="28"/>
        </w:rPr>
        <w:t>8,4</w:t>
      </w:r>
      <w:r w:rsidRPr="00DA4BBE">
        <w:rPr>
          <w:sz w:val="28"/>
          <w:szCs w:val="28"/>
        </w:rPr>
        <w:t>% от общей суммы кредиторской задолженности (на конец декабря 201</w:t>
      </w:r>
      <w:r>
        <w:rPr>
          <w:sz w:val="28"/>
          <w:szCs w:val="28"/>
        </w:rPr>
        <w:t xml:space="preserve">5 </w:t>
      </w:r>
      <w:r w:rsidRPr="00DA4BB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A4BBE">
        <w:rPr>
          <w:sz w:val="28"/>
          <w:szCs w:val="28"/>
        </w:rPr>
        <w:t xml:space="preserve"> 0,</w:t>
      </w:r>
      <w:r>
        <w:rPr>
          <w:sz w:val="28"/>
          <w:szCs w:val="28"/>
        </w:rPr>
        <w:t>7</w:t>
      </w:r>
      <w:r w:rsidRPr="00DA4BBE">
        <w:rPr>
          <w:sz w:val="28"/>
          <w:szCs w:val="28"/>
        </w:rPr>
        <w:t>%).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 w:rsidRPr="00DA4BBE">
        <w:rPr>
          <w:i/>
          <w:sz w:val="28"/>
          <w:szCs w:val="28"/>
        </w:rPr>
        <w:t>Дебиторская задолженность</w:t>
      </w:r>
      <w:r w:rsidRPr="00DA4BBE">
        <w:rPr>
          <w:sz w:val="28"/>
          <w:szCs w:val="28"/>
        </w:rPr>
        <w:t xml:space="preserve"> составила </w:t>
      </w:r>
      <w:r>
        <w:rPr>
          <w:sz w:val="28"/>
          <w:szCs w:val="28"/>
        </w:rPr>
        <w:t xml:space="preserve">8386,9 </w:t>
      </w:r>
      <w:r w:rsidRPr="00DA4BBE">
        <w:rPr>
          <w:sz w:val="28"/>
          <w:szCs w:val="28"/>
        </w:rPr>
        <w:t xml:space="preserve">млн. рублей, из неё просроченная – </w:t>
      </w:r>
      <w:r>
        <w:rPr>
          <w:sz w:val="28"/>
          <w:szCs w:val="28"/>
        </w:rPr>
        <w:t>475,9</w:t>
      </w:r>
      <w:r w:rsidRPr="00DA4BBE">
        <w:rPr>
          <w:sz w:val="28"/>
          <w:szCs w:val="28"/>
        </w:rPr>
        <w:t xml:space="preserve"> млн. рублей, или </w:t>
      </w:r>
      <w:r>
        <w:rPr>
          <w:sz w:val="28"/>
          <w:szCs w:val="28"/>
        </w:rPr>
        <w:t>5,7</w:t>
      </w:r>
      <w:r w:rsidRPr="00DA4BBE">
        <w:rPr>
          <w:sz w:val="28"/>
          <w:szCs w:val="28"/>
        </w:rPr>
        <w:t>% от общего объема дебиторской задолженности (на конец декабря 201</w:t>
      </w:r>
      <w:r>
        <w:rPr>
          <w:sz w:val="28"/>
          <w:szCs w:val="28"/>
        </w:rPr>
        <w:t>5 – 4,8</w:t>
      </w:r>
      <w:r w:rsidRPr="00DA4BBE">
        <w:rPr>
          <w:sz w:val="28"/>
          <w:szCs w:val="28"/>
        </w:rPr>
        <w:t xml:space="preserve">%). 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Pr="001A15AE" w:rsidRDefault="003F6351" w:rsidP="00176ADD">
      <w:pPr>
        <w:spacing w:before="240" w:after="0"/>
        <w:ind w:firstLine="709"/>
        <w:jc w:val="both"/>
        <w:rPr>
          <w:sz w:val="28"/>
          <w:szCs w:val="28"/>
        </w:rPr>
      </w:pPr>
      <w:r w:rsidRPr="001A15AE">
        <w:rPr>
          <w:sz w:val="28"/>
          <w:szCs w:val="28"/>
        </w:rPr>
        <w:t>Задолженность по полученным кредитам банков и займам организаций на конец декабря 2016 составляла 366,9 млн. рублей, в том числе просроченная – 193 млн. рублей. Сумма задолженности по полученным кредитам и займам уменьшилась на 12,8% по сравнению с концом декабря 2015 года.</w:t>
      </w:r>
    </w:p>
    <w:p w:rsidR="003F6351" w:rsidRPr="00927E56" w:rsidRDefault="003F6351" w:rsidP="00176ADD">
      <w:pPr>
        <w:spacing w:after="0"/>
        <w:ind w:firstLine="709"/>
        <w:jc w:val="both"/>
        <w:rPr>
          <w:sz w:val="28"/>
          <w:szCs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41" w:name="_Toc479154563"/>
      <w:r>
        <w:rPr>
          <w:rFonts w:cs="Calibri"/>
          <w:sz w:val="32"/>
          <w:szCs w:val="32"/>
        </w:rPr>
        <w:t>ПРИВАТИЗАЦИЯ ЖИЛЫХ ПОМЕЩЕНИЙ</w:t>
      </w:r>
      <w:bookmarkEnd w:id="41"/>
    </w:p>
    <w:p w:rsidR="003F6351" w:rsidRDefault="003F6351" w:rsidP="00176ADD">
      <w:pPr>
        <w:spacing w:after="120"/>
        <w:ind w:firstLine="709"/>
        <w:jc w:val="both"/>
        <w:rPr>
          <w:sz w:val="28"/>
          <w:szCs w:val="28"/>
        </w:rPr>
      </w:pPr>
    </w:p>
    <w:p w:rsidR="003F6351" w:rsidRDefault="003F6351" w:rsidP="00176ADD">
      <w:pPr>
        <w:spacing w:after="12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За 201</w:t>
      </w:r>
      <w:r>
        <w:rPr>
          <w:sz w:val="28"/>
          <w:szCs w:val="28"/>
        </w:rPr>
        <w:t>6</w:t>
      </w:r>
      <w:r w:rsidRPr="00840906">
        <w:rPr>
          <w:sz w:val="28"/>
          <w:szCs w:val="28"/>
        </w:rPr>
        <w:t xml:space="preserve"> год приватизировано </w:t>
      </w:r>
      <w:r>
        <w:rPr>
          <w:sz w:val="28"/>
          <w:szCs w:val="28"/>
        </w:rPr>
        <w:t>47</w:t>
      </w:r>
      <w:r w:rsidRPr="00840906">
        <w:rPr>
          <w:sz w:val="28"/>
          <w:szCs w:val="28"/>
        </w:rPr>
        <w:t xml:space="preserve"> жилых помещени</w:t>
      </w:r>
      <w:r>
        <w:rPr>
          <w:sz w:val="28"/>
          <w:szCs w:val="28"/>
        </w:rPr>
        <w:t>й</w:t>
      </w:r>
      <w:r w:rsidRPr="00840906">
        <w:rPr>
          <w:sz w:val="28"/>
          <w:szCs w:val="28"/>
        </w:rPr>
        <w:t xml:space="preserve">, что на </w:t>
      </w:r>
      <w:r>
        <w:rPr>
          <w:sz w:val="28"/>
          <w:szCs w:val="28"/>
        </w:rPr>
        <w:t>65,7</w:t>
      </w:r>
      <w:r w:rsidRPr="00840906">
        <w:rPr>
          <w:sz w:val="28"/>
          <w:szCs w:val="28"/>
        </w:rPr>
        <w:t xml:space="preserve">% </w:t>
      </w:r>
      <w:r>
        <w:rPr>
          <w:sz w:val="28"/>
          <w:szCs w:val="28"/>
        </w:rPr>
        <w:t>меньше</w:t>
      </w:r>
      <w:r w:rsidRPr="00840906">
        <w:rPr>
          <w:sz w:val="28"/>
          <w:szCs w:val="28"/>
        </w:rPr>
        <w:t>, чем за 201</w:t>
      </w:r>
      <w:r>
        <w:rPr>
          <w:sz w:val="28"/>
          <w:szCs w:val="28"/>
        </w:rPr>
        <w:t>5</w:t>
      </w:r>
      <w:r w:rsidRPr="00840906">
        <w:rPr>
          <w:sz w:val="28"/>
          <w:szCs w:val="28"/>
        </w:rPr>
        <w:t xml:space="preserve"> год. Площадь приватизированных жилых помещений составила </w:t>
      </w:r>
      <w:r>
        <w:rPr>
          <w:sz w:val="28"/>
          <w:szCs w:val="28"/>
        </w:rPr>
        <w:t>2,3</w:t>
      </w:r>
      <w:r w:rsidRPr="00840906">
        <w:rPr>
          <w:sz w:val="28"/>
          <w:szCs w:val="28"/>
        </w:rPr>
        <w:t xml:space="preserve"> тыс. кв. м (в 201</w:t>
      </w:r>
      <w:r>
        <w:rPr>
          <w:sz w:val="28"/>
          <w:szCs w:val="28"/>
        </w:rPr>
        <w:t>5</w:t>
      </w:r>
      <w:r w:rsidRPr="00840906">
        <w:rPr>
          <w:sz w:val="28"/>
          <w:szCs w:val="28"/>
        </w:rPr>
        <w:t xml:space="preserve"> г. – </w:t>
      </w:r>
      <w:r>
        <w:rPr>
          <w:sz w:val="28"/>
          <w:szCs w:val="28"/>
        </w:rPr>
        <w:t>7,2</w:t>
      </w:r>
      <w:r w:rsidRPr="00840906">
        <w:rPr>
          <w:sz w:val="28"/>
          <w:szCs w:val="28"/>
        </w:rPr>
        <w:t xml:space="preserve"> тыс. кв. м). 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Удельный вес приватизированных за 201</w:t>
      </w:r>
      <w:r>
        <w:rPr>
          <w:sz w:val="28"/>
          <w:szCs w:val="28"/>
        </w:rPr>
        <w:t>6</w:t>
      </w:r>
      <w:r w:rsidRPr="00840906">
        <w:rPr>
          <w:sz w:val="28"/>
          <w:szCs w:val="28"/>
        </w:rPr>
        <w:t xml:space="preserve"> год жилых помещений в общем числе жилых пом</w:t>
      </w:r>
      <w:r>
        <w:rPr>
          <w:sz w:val="28"/>
          <w:szCs w:val="28"/>
        </w:rPr>
        <w:t>ещений, подлежащих приватизации</w:t>
      </w:r>
      <w:r w:rsidRPr="00840906">
        <w:rPr>
          <w:sz w:val="28"/>
          <w:szCs w:val="28"/>
        </w:rPr>
        <w:t xml:space="preserve"> в многоквартирных жилых домах</w:t>
      </w:r>
      <w:r>
        <w:rPr>
          <w:sz w:val="28"/>
          <w:szCs w:val="28"/>
        </w:rPr>
        <w:t>,</w:t>
      </w:r>
      <w:r w:rsidRPr="00840906">
        <w:rPr>
          <w:sz w:val="28"/>
          <w:szCs w:val="28"/>
        </w:rPr>
        <w:t xml:space="preserve"> составил  </w:t>
      </w:r>
      <w:r>
        <w:rPr>
          <w:sz w:val="28"/>
          <w:szCs w:val="28"/>
        </w:rPr>
        <w:t>7,2</w:t>
      </w:r>
      <w:r w:rsidRPr="00840906">
        <w:rPr>
          <w:sz w:val="28"/>
          <w:szCs w:val="28"/>
        </w:rPr>
        <w:t>% (в 201</w:t>
      </w:r>
      <w:r>
        <w:rPr>
          <w:sz w:val="28"/>
          <w:szCs w:val="28"/>
        </w:rPr>
        <w:t>5</w:t>
      </w:r>
      <w:r w:rsidRPr="00840906">
        <w:rPr>
          <w:sz w:val="28"/>
          <w:szCs w:val="28"/>
        </w:rPr>
        <w:t xml:space="preserve"> году -   </w:t>
      </w:r>
      <w:r>
        <w:rPr>
          <w:sz w:val="28"/>
          <w:szCs w:val="28"/>
        </w:rPr>
        <w:t>10,9</w:t>
      </w:r>
      <w:r w:rsidRPr="00840906">
        <w:rPr>
          <w:sz w:val="28"/>
          <w:szCs w:val="28"/>
        </w:rPr>
        <w:t>%).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42" w:name="_Toc479154564"/>
      <w:r w:rsidRPr="003D34C9">
        <w:rPr>
          <w:rFonts w:cs="Calibri"/>
          <w:sz w:val="32"/>
          <w:szCs w:val="32"/>
        </w:rPr>
        <w:t>УРОВЕНЬ ЖИЗНИ НАСЕЛЕНИЯ</w:t>
      </w:r>
      <w:bookmarkEnd w:id="42"/>
    </w:p>
    <w:p w:rsidR="003F6351" w:rsidRPr="005E0F57" w:rsidRDefault="003F6351" w:rsidP="00176ADD">
      <w:pPr>
        <w:pStyle w:val="Heading2"/>
        <w:spacing w:before="0"/>
      </w:pPr>
      <w:bookmarkStart w:id="43" w:name="_Toc479154565"/>
      <w:r w:rsidRPr="005E0F57">
        <w:t>Доходы населения</w:t>
      </w:r>
      <w:bookmarkEnd w:id="43"/>
    </w:p>
    <w:p w:rsidR="003F6351" w:rsidRDefault="003F6351" w:rsidP="00176ADD">
      <w:pPr>
        <w:numPr>
          <w:ilvl w:val="12"/>
          <w:numId w:val="0"/>
        </w:numPr>
        <w:spacing w:after="0"/>
        <w:ind w:right="142" w:firstLine="708"/>
        <w:jc w:val="both"/>
        <w:rPr>
          <w:b/>
          <w:sz w:val="28"/>
          <w:szCs w:val="28"/>
        </w:rPr>
      </w:pPr>
    </w:p>
    <w:p w:rsidR="003F6351" w:rsidRDefault="003F6351" w:rsidP="00176ADD">
      <w:pPr>
        <w:numPr>
          <w:ilvl w:val="12"/>
          <w:numId w:val="0"/>
        </w:numPr>
        <w:spacing w:after="0"/>
        <w:ind w:right="142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Средняя номинальная заработная плата</w:t>
      </w:r>
      <w:r>
        <w:rPr>
          <w:sz w:val="28"/>
          <w:szCs w:val="28"/>
        </w:rPr>
        <w:t xml:space="preserve">, начисленная работникам организаций города, сложилась в 2016 г. в размере 34279,9 рубля, что на 4,8% больше соответствующего периода прошлого года. </w:t>
      </w:r>
    </w:p>
    <w:p w:rsidR="003F6351" w:rsidRDefault="003F6351" w:rsidP="00176ADD">
      <w:pPr>
        <w:numPr>
          <w:ilvl w:val="12"/>
          <w:numId w:val="0"/>
        </w:numPr>
        <w:spacing w:after="0"/>
        <w:ind w:right="142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Размер реальной заработной платы</w:t>
      </w:r>
      <w:r>
        <w:rPr>
          <w:sz w:val="28"/>
          <w:szCs w:val="28"/>
        </w:rPr>
        <w:t>, рассчитанный исходя из начисленной заработной платы и индекса потребительских цен</w:t>
      </w:r>
      <w:r>
        <w:rPr>
          <w:rStyle w:val="FootnoteReference"/>
          <w:sz w:val="28"/>
          <w:szCs w:val="28"/>
        </w:rPr>
        <w:footnoteReference w:id="20"/>
      </w:r>
      <w:r>
        <w:rPr>
          <w:sz w:val="28"/>
          <w:szCs w:val="28"/>
        </w:rPr>
        <w:t xml:space="preserve">,  в 2016 г. составил 99,0% к уровню 2015 г. </w:t>
      </w:r>
    </w:p>
    <w:p w:rsidR="003F6351" w:rsidRDefault="003F6351" w:rsidP="00176ADD">
      <w:pPr>
        <w:numPr>
          <w:ilvl w:val="12"/>
          <w:numId w:val="0"/>
        </w:numPr>
        <w:spacing w:after="0"/>
        <w:ind w:right="142" w:firstLine="709"/>
        <w:jc w:val="both"/>
        <w:rPr>
          <w:sz w:val="28"/>
          <w:szCs w:val="28"/>
        </w:rPr>
      </w:pPr>
    </w:p>
    <w:p w:rsidR="003F6351" w:rsidRDefault="003F6351" w:rsidP="00176ADD">
      <w:pPr>
        <w:numPr>
          <w:ilvl w:val="12"/>
          <w:numId w:val="0"/>
        </w:numPr>
        <w:spacing w:after="0"/>
        <w:ind w:right="142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Среднемесячная начисленная заработная плата</w:t>
      </w:r>
    </w:p>
    <w:p w:rsidR="003F6351" w:rsidRDefault="003F6351" w:rsidP="00176ADD">
      <w:pPr>
        <w:numPr>
          <w:ilvl w:val="12"/>
          <w:numId w:val="0"/>
        </w:numPr>
        <w:spacing w:after="0"/>
        <w:ind w:right="142"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видам экономической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89"/>
        <w:gridCol w:w="1701"/>
        <w:gridCol w:w="1842"/>
        <w:gridCol w:w="1560"/>
        <w:gridCol w:w="1553"/>
      </w:tblGrid>
      <w:tr w:rsidR="003F6351" w:rsidRPr="003F5DFC" w:rsidTr="00380499">
        <w:trPr>
          <w:tblHeader/>
        </w:trPr>
        <w:tc>
          <w:tcPr>
            <w:tcW w:w="2689" w:type="dxa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left="171" w:right="142" w:hanging="142"/>
              <w:contextualSpacing/>
              <w:rPr>
                <w:b/>
              </w:rPr>
            </w:pPr>
          </w:p>
        </w:tc>
        <w:tc>
          <w:tcPr>
            <w:tcW w:w="1701" w:type="dxa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Средняя начисленная заработная плата в 2016г., рублей</w:t>
            </w:r>
          </w:p>
        </w:tc>
        <w:tc>
          <w:tcPr>
            <w:tcW w:w="1842" w:type="dxa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Темп роста (убыли) номинальной заработной платы (2016 г. в % к 2015 г.)</w:t>
            </w:r>
          </w:p>
        </w:tc>
        <w:tc>
          <w:tcPr>
            <w:tcW w:w="1560" w:type="dxa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Темп роста (убыли) реальной заработной платы (2016 г. в % к 2015 г.)</w:t>
            </w:r>
          </w:p>
        </w:tc>
        <w:tc>
          <w:tcPr>
            <w:tcW w:w="1553" w:type="dxa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2"/>
              <w:contextualSpacing/>
              <w:jc w:val="center"/>
              <w:rPr>
                <w:b/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Отношение к среднего-родскому уровню заработной платы, %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Всего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34279,9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104,8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99,0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100,0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в том числе: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</w:rPr>
            </w:pPr>
            <w:r w:rsidRPr="003F5DFC">
              <w:rPr>
                <w:rFonts w:cs="Calibri"/>
                <w:sz w:val="24"/>
                <w:szCs w:val="24"/>
              </w:rPr>
              <w:t>20302,0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103,9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</w:rPr>
            </w:pPr>
            <w:r w:rsidRPr="003F5DFC">
              <w:rPr>
                <w:rFonts w:cs="Calibri"/>
                <w:bCs/>
                <w:sz w:val="24"/>
                <w:szCs w:val="24"/>
              </w:rPr>
              <w:t>98,1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59,2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рыболовство, рыбоводство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17 367,8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94,3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89,1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50,7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16 069,8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97,3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91,9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46,9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63 680,6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104,8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99,0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185,8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46 180,1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106,9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101,0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134,7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rPr>
                <w:rFonts w:cs="Calibri"/>
              </w:rPr>
            </w:pPr>
            <w:r w:rsidRPr="003F5DFC">
              <w:rPr>
                <w:rFonts w:cs="Calibri"/>
              </w:rPr>
              <w:t>строительство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19 763,5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90,9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85,9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57,7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оптовая и розничная торговля,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12 859,2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101,7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96,1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37,5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rPr>
                <w:rFonts w:cs="Calibri"/>
              </w:rPr>
            </w:pPr>
            <w:r w:rsidRPr="003F5DFC">
              <w:rPr>
                <w:rFonts w:cs="Calibri"/>
              </w:rPr>
              <w:t>гостиницы и рестораны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9 474,7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82,5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77,9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27,6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rPr>
                <w:rFonts w:cs="Calibri"/>
              </w:rPr>
            </w:pPr>
            <w:r w:rsidRPr="003F5DFC">
              <w:rPr>
                <w:rFonts w:cs="Calibri"/>
              </w:rPr>
              <w:t>транспорт и связь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23 718,8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109,5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103,5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69,2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36 763,3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100,3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94,7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107,2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22 943,9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109,2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103,2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66,9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государственное управление   и    обеспечение    военной безопасности; обязательное социальное обеспечение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47 721,1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101,7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96,1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139,2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rPr>
                <w:rFonts w:cs="Calibri"/>
              </w:rPr>
            </w:pPr>
            <w:r w:rsidRPr="003F5DFC">
              <w:rPr>
                <w:rFonts w:cs="Calibri"/>
              </w:rPr>
              <w:t>образование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24 787,3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102,9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97,2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72,3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28 081,8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99,8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94,3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81,9</w:t>
            </w:r>
          </w:p>
        </w:tc>
      </w:tr>
      <w:tr w:rsidR="003F6351" w:rsidRPr="003F5DFC" w:rsidTr="00380499">
        <w:tc>
          <w:tcPr>
            <w:tcW w:w="2689" w:type="dxa"/>
            <w:tcBorders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ind w:left="171" w:hanging="142"/>
              <w:contextualSpacing/>
              <w:rPr>
                <w:rFonts w:cs="Calibri"/>
                <w:bCs/>
              </w:rPr>
            </w:pPr>
            <w:r w:rsidRPr="003F5DFC">
              <w:rPr>
                <w:rFonts w:cs="Calibri"/>
                <w:bCs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701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20 887,5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101,3</w:t>
            </w:r>
          </w:p>
        </w:tc>
        <w:tc>
          <w:tcPr>
            <w:tcW w:w="1560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95,7</w:t>
            </w:r>
          </w:p>
        </w:tc>
        <w:tc>
          <w:tcPr>
            <w:tcW w:w="1553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</w:rPr>
              <w:t>60,9</w:t>
            </w:r>
          </w:p>
        </w:tc>
      </w:tr>
    </w:tbl>
    <w:p w:rsidR="003F6351" w:rsidRDefault="003F6351" w:rsidP="00176ADD">
      <w:bookmarkStart w:id="44" w:name="_Toc384716966"/>
    </w:p>
    <w:p w:rsidR="003F6351" w:rsidRPr="005E0F57" w:rsidRDefault="003F6351" w:rsidP="00176ADD"/>
    <w:p w:rsidR="003F6351" w:rsidRPr="005E0F57" w:rsidRDefault="003F6351" w:rsidP="00176ADD">
      <w:pPr>
        <w:pStyle w:val="Heading2"/>
        <w:spacing w:before="0"/>
        <w:rPr>
          <w:sz w:val="28"/>
          <w:szCs w:val="28"/>
        </w:rPr>
      </w:pPr>
      <w:bookmarkStart w:id="45" w:name="_Toc479154566"/>
      <w:r w:rsidRPr="005E0F57">
        <w:rPr>
          <w:sz w:val="28"/>
          <w:szCs w:val="28"/>
        </w:rPr>
        <w:t>Пенсии</w:t>
      </w:r>
      <w:bookmarkEnd w:id="44"/>
      <w:bookmarkEnd w:id="45"/>
    </w:p>
    <w:p w:rsidR="003F6351" w:rsidRDefault="003F6351" w:rsidP="00176ADD">
      <w:pPr>
        <w:suppressAutoHyphens/>
        <w:spacing w:after="0"/>
        <w:ind w:firstLine="851"/>
        <w:jc w:val="both"/>
        <w:rPr>
          <w:sz w:val="28"/>
          <w:szCs w:val="28"/>
        </w:rPr>
      </w:pPr>
      <w:bookmarkStart w:id="46" w:name="_Toc501516249"/>
      <w:bookmarkEnd w:id="46"/>
      <w:r>
        <w:rPr>
          <w:sz w:val="28"/>
          <w:szCs w:val="28"/>
        </w:rPr>
        <w:t xml:space="preserve"> </w:t>
      </w:r>
    </w:p>
    <w:p w:rsidR="003F6351" w:rsidRDefault="003F6351" w:rsidP="00176ADD">
      <w:pPr>
        <w:suppressAutoHyphens/>
        <w:spacing w:after="0"/>
        <w:ind w:firstLine="851"/>
        <w:jc w:val="both"/>
        <w:rPr>
          <w:sz w:val="28"/>
        </w:rPr>
      </w:pPr>
      <w:r>
        <w:rPr>
          <w:sz w:val="28"/>
        </w:rPr>
        <w:t>На 1 января 2017 г. в городе проживает 21807 пенсионеров, из них работает 5777 человек. Средний размер месячной пенсии на 01.01.2017 г. составил 14052,10 рублей. Средний размер пенсии, с учетом индекса потребительских цен</w:t>
      </w:r>
      <w:r>
        <w:rPr>
          <w:rStyle w:val="FootnoteReference"/>
          <w:sz w:val="28"/>
        </w:rPr>
        <w:footnoteReference w:id="21"/>
      </w:r>
      <w:r>
        <w:rPr>
          <w:sz w:val="28"/>
        </w:rPr>
        <w:t xml:space="preserve">, снизился на 6,8%. </w:t>
      </w:r>
    </w:p>
    <w:p w:rsidR="003F6351" w:rsidRDefault="003F6351" w:rsidP="00176ADD">
      <w:pPr>
        <w:suppressAutoHyphens/>
        <w:spacing w:after="0"/>
        <w:ind w:firstLine="851"/>
        <w:jc w:val="both"/>
        <w:rPr>
          <w:sz w:val="28"/>
        </w:rPr>
      </w:pPr>
    </w:p>
    <w:p w:rsidR="003F6351" w:rsidRDefault="003F6351" w:rsidP="00176ADD">
      <w:pPr>
        <w:suppressAutoHyphens/>
        <w:spacing w:after="0"/>
        <w:ind w:firstLine="851"/>
        <w:jc w:val="both"/>
        <w:rPr>
          <w:sz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47" w:name="_Toc479154567"/>
      <w:r>
        <w:rPr>
          <w:rFonts w:cs="Calibri"/>
          <w:sz w:val="32"/>
          <w:szCs w:val="32"/>
        </w:rPr>
        <w:t>РЫНОК ТРУДА</w:t>
      </w:r>
      <w:bookmarkEnd w:id="47"/>
    </w:p>
    <w:p w:rsidR="003F6351" w:rsidRPr="005E0F57" w:rsidRDefault="003F6351" w:rsidP="00176ADD">
      <w:pPr>
        <w:pStyle w:val="Heading2"/>
        <w:spacing w:before="0"/>
        <w:rPr>
          <w:sz w:val="28"/>
          <w:szCs w:val="28"/>
        </w:rPr>
      </w:pPr>
      <w:bookmarkStart w:id="48" w:name="_Toc479154568"/>
      <w:r w:rsidRPr="005E0F57">
        <w:rPr>
          <w:sz w:val="28"/>
          <w:szCs w:val="28"/>
        </w:rPr>
        <w:t>Занятость и безработица</w:t>
      </w:r>
      <w:bookmarkEnd w:id="48"/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экономически активного населения за 2016 г. составила 26555 человек (42,4% от общей численности населения города), в их числе 25055 человек (94,4%) заняты в экономике и 1500 человека</w:t>
      </w:r>
      <w:r>
        <w:rPr>
          <w:rStyle w:val="FootnoteReference"/>
          <w:sz w:val="28"/>
          <w:szCs w:val="28"/>
        </w:rPr>
        <w:footnoteReference w:id="22"/>
      </w:r>
      <w:r>
        <w:rPr>
          <w:sz w:val="28"/>
          <w:szCs w:val="28"/>
        </w:rPr>
        <w:t xml:space="preserve"> (5,6%) не имели занятия и в соответствии с методологией Международной Организации Труда, классифицировались как безработные.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занятых в экономике по видам экономической деятельности в 2016 году, человек</w:t>
      </w:r>
    </w:p>
    <w:p w:rsidR="003F6351" w:rsidRDefault="003F6351" w:rsidP="00176ADD">
      <w:pPr>
        <w:spacing w:after="0"/>
        <w:jc w:val="center"/>
        <w:rPr>
          <w:b/>
          <w:sz w:val="28"/>
          <w:szCs w:val="28"/>
        </w:rPr>
      </w:pPr>
      <w:r w:rsidRPr="003F5DFC">
        <w:rPr>
          <w:b/>
          <w:noProof/>
          <w:sz w:val="28"/>
          <w:szCs w:val="28"/>
          <w:lang w:eastAsia="ru-RU"/>
        </w:rPr>
        <w:object w:dxaOrig="9265" w:dyaOrig="6298">
          <v:shape id="Диаграмма 10" o:spid="_x0000_i1030" type="#_x0000_t75" style="width:463.5pt;height:315pt;visibility:visible" o:ole="">
            <v:imagedata r:id="rId17" o:title="" cropbottom="-42f"/>
            <o:lock v:ext="edit" aspectratio="f"/>
          </v:shape>
          <o:OLEObject Type="Embed" ProgID="Excel.Sheet.8" ShapeID="Диаграмма 10" DrawAspect="Content" ObjectID="_1555485721" r:id="rId18"/>
        </w:object>
      </w:r>
    </w:p>
    <w:p w:rsidR="003F6351" w:rsidRDefault="003F6351" w:rsidP="00176ADD">
      <w:pPr>
        <w:spacing w:after="0"/>
        <w:jc w:val="center"/>
        <w:rPr>
          <w:b/>
          <w:sz w:val="28"/>
          <w:szCs w:val="28"/>
        </w:rPr>
      </w:pPr>
    </w:p>
    <w:p w:rsidR="003F6351" w:rsidRPr="00ED1491" w:rsidRDefault="003F6351" w:rsidP="00ED1491">
      <w:pPr>
        <w:tabs>
          <w:tab w:val="left" w:pos="194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занятых в экономике по формам </w:t>
      </w:r>
    </w:p>
    <w:p w:rsidR="003F6351" w:rsidRDefault="003F6351" w:rsidP="00ED1491">
      <w:pPr>
        <w:tabs>
          <w:tab w:val="left" w:pos="194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собственности в 2016 году, человек</w:t>
      </w:r>
    </w:p>
    <w:p w:rsidR="003F6351" w:rsidRDefault="003F6351" w:rsidP="00176ADD">
      <w:pPr>
        <w:spacing w:after="0"/>
        <w:jc w:val="center"/>
      </w:pPr>
      <w:r w:rsidRPr="003F5DFC">
        <w:rPr>
          <w:b/>
          <w:noProof/>
          <w:sz w:val="28"/>
          <w:szCs w:val="28"/>
          <w:lang w:eastAsia="ru-RU"/>
        </w:rPr>
        <w:object w:dxaOrig="9418" w:dyaOrig="5300">
          <v:shape id="Диаграмма 3" o:spid="_x0000_i1031" type="#_x0000_t75" style="width:471pt;height:262.5pt;visibility:visible" o:ole="">
            <v:imagedata r:id="rId19" o:title=""/>
            <o:lock v:ext="edit" aspectratio="f"/>
          </v:shape>
          <o:OLEObject Type="Embed" ProgID="Excel.Sheet.8" ShapeID="Диаграмма 3" DrawAspect="Content" ObjectID="_1555485722" r:id="rId20"/>
        </w:object>
      </w:r>
    </w:p>
    <w:p w:rsidR="003F6351" w:rsidRPr="004307CA" w:rsidRDefault="003F6351" w:rsidP="00176ADD">
      <w:pPr>
        <w:pStyle w:val="Heading2"/>
        <w:spacing w:before="0"/>
        <w:rPr>
          <w:sz w:val="28"/>
          <w:szCs w:val="28"/>
        </w:rPr>
      </w:pPr>
      <w:bookmarkStart w:id="49" w:name="_Toc479154569"/>
      <w:bookmarkStart w:id="50" w:name="_Toc130197322"/>
      <w:r w:rsidRPr="004307CA">
        <w:rPr>
          <w:sz w:val="28"/>
          <w:szCs w:val="28"/>
        </w:rPr>
        <w:t>Численность работников организаций</w:t>
      </w:r>
      <w:r w:rsidRPr="004307CA">
        <w:rPr>
          <w:rStyle w:val="FootnoteReference"/>
          <w:color w:val="auto"/>
          <w:sz w:val="28"/>
          <w:szCs w:val="28"/>
        </w:rPr>
        <w:footnoteReference w:id="23"/>
      </w:r>
      <w:bookmarkEnd w:id="49"/>
    </w:p>
    <w:p w:rsidR="003F6351" w:rsidRDefault="003F6351" w:rsidP="00176ADD">
      <w:pPr>
        <w:pStyle w:val="BodyTextIndent21"/>
        <w:spacing w:after="0"/>
        <w:rPr>
          <w:b/>
          <w:szCs w:val="28"/>
        </w:rPr>
      </w:pPr>
    </w:p>
    <w:p w:rsidR="003F6351" w:rsidRPr="00BC6E17" w:rsidRDefault="003F6351" w:rsidP="00176ADD">
      <w:pPr>
        <w:pStyle w:val="BodyTextIndent21"/>
        <w:spacing w:after="0"/>
        <w:rPr>
          <w:szCs w:val="28"/>
        </w:rPr>
      </w:pPr>
      <w:r w:rsidRPr="00BC6E17">
        <w:rPr>
          <w:b/>
          <w:szCs w:val="28"/>
        </w:rPr>
        <w:t xml:space="preserve">Среднесписочная численность работников организаций в целом по городу (без учета совместителей) </w:t>
      </w:r>
      <w:r w:rsidRPr="00BC6E17">
        <w:rPr>
          <w:szCs w:val="28"/>
        </w:rPr>
        <w:t>в 201</w:t>
      </w:r>
      <w:r>
        <w:rPr>
          <w:szCs w:val="28"/>
        </w:rPr>
        <w:t>6</w:t>
      </w:r>
      <w:r w:rsidRPr="00BC6E17">
        <w:rPr>
          <w:szCs w:val="28"/>
        </w:rPr>
        <w:t xml:space="preserve"> году составила </w:t>
      </w:r>
      <w:r>
        <w:rPr>
          <w:szCs w:val="28"/>
        </w:rPr>
        <w:t>19058</w:t>
      </w:r>
      <w:r w:rsidRPr="00BC6E17">
        <w:rPr>
          <w:szCs w:val="28"/>
        </w:rPr>
        <w:t xml:space="preserve"> человек</w:t>
      </w:r>
      <w:r w:rsidRPr="00BC6E17">
        <w:rPr>
          <w:b/>
          <w:szCs w:val="28"/>
        </w:rPr>
        <w:t xml:space="preserve">. </w:t>
      </w:r>
      <w:r w:rsidRPr="00BC6E17">
        <w:rPr>
          <w:szCs w:val="28"/>
        </w:rPr>
        <w:t xml:space="preserve">На условиях совместительства и по договорам гражданско-правового характера для работы в этих организациях привлекалось еще </w:t>
      </w:r>
      <w:r>
        <w:rPr>
          <w:szCs w:val="28"/>
        </w:rPr>
        <w:t>477</w:t>
      </w:r>
      <w:r w:rsidRPr="00BC6E17">
        <w:rPr>
          <w:szCs w:val="28"/>
        </w:rPr>
        <w:t xml:space="preserve"> человек (в эквиваленте полной занятости). </w:t>
      </w:r>
    </w:p>
    <w:p w:rsidR="003F6351" w:rsidRDefault="003F6351" w:rsidP="00176ADD">
      <w:pPr>
        <w:pStyle w:val="BodyTextIndent21"/>
        <w:spacing w:after="0"/>
        <w:rPr>
          <w:szCs w:val="28"/>
        </w:rPr>
      </w:pPr>
      <w:r w:rsidRPr="00BC6E17">
        <w:rPr>
          <w:szCs w:val="28"/>
        </w:rPr>
        <w:t xml:space="preserve">Данные о количестве замещенных </w:t>
      </w:r>
      <w:r w:rsidRPr="00BC6E17">
        <w:rPr>
          <w:b/>
          <w:szCs w:val="28"/>
        </w:rPr>
        <w:t xml:space="preserve">штатных </w:t>
      </w:r>
      <w:r w:rsidRPr="00BC6E17">
        <w:rPr>
          <w:szCs w:val="28"/>
        </w:rPr>
        <w:t xml:space="preserve">рабочих мест </w:t>
      </w:r>
      <w:r w:rsidRPr="00BC6E17">
        <w:rPr>
          <w:b/>
          <w:szCs w:val="28"/>
        </w:rPr>
        <w:t>по видам экономической деятельности</w:t>
      </w:r>
      <w:r w:rsidRPr="00BC6E17">
        <w:rPr>
          <w:szCs w:val="28"/>
        </w:rPr>
        <w:t xml:space="preserve"> в 201</w:t>
      </w:r>
      <w:r>
        <w:rPr>
          <w:szCs w:val="28"/>
        </w:rPr>
        <w:t>6</w:t>
      </w:r>
      <w:r w:rsidRPr="00BC6E17">
        <w:rPr>
          <w:szCs w:val="28"/>
        </w:rPr>
        <w:t xml:space="preserve"> г. приведены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57"/>
        <w:gridCol w:w="2126"/>
        <w:gridCol w:w="850"/>
        <w:gridCol w:w="1412"/>
      </w:tblGrid>
      <w:tr w:rsidR="003F6351" w:rsidRPr="003F5DFC" w:rsidTr="00380499">
        <w:trPr>
          <w:trHeight w:val="1021"/>
          <w:tblHeader/>
        </w:trPr>
        <w:tc>
          <w:tcPr>
            <w:tcW w:w="4957" w:type="dxa"/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noWrap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center"/>
            </w:pPr>
            <w:r w:rsidRPr="003F5DFC">
              <w:t>Среднесписочная численность работников (без внешних совместителей) в 2016 году, человек</w:t>
            </w:r>
          </w:p>
        </w:tc>
        <w:tc>
          <w:tcPr>
            <w:tcW w:w="850" w:type="dxa"/>
            <w:noWrap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center"/>
            </w:pPr>
            <w:r w:rsidRPr="003F5DFC">
              <w:t>В % к 2015 году</w:t>
            </w:r>
          </w:p>
        </w:tc>
        <w:tc>
          <w:tcPr>
            <w:tcW w:w="1412" w:type="dxa"/>
            <w:noWrap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center"/>
              <w:rPr>
                <w:sz w:val="20"/>
                <w:szCs w:val="20"/>
              </w:rPr>
            </w:pPr>
            <w:r w:rsidRPr="003F5DFC">
              <w:rPr>
                <w:sz w:val="20"/>
                <w:szCs w:val="20"/>
              </w:rPr>
              <w:t>Справочно:</w:t>
            </w:r>
          </w:p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center"/>
            </w:pPr>
            <w:r w:rsidRPr="003F5DFC">
              <w:t>2015 год в % к 2014 году</w:t>
            </w:r>
          </w:p>
        </w:tc>
      </w:tr>
      <w:tr w:rsidR="003F6351" w:rsidRPr="003F5DFC" w:rsidTr="00380499">
        <w:trPr>
          <w:trHeight w:val="697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/>
                <w:bCs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организаций (в целом по городу)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  <w:lang w:eastAsia="ru-RU"/>
              </w:rPr>
              <w:t>19058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ED1491" w:rsidRDefault="003F6351" w:rsidP="00176ADD">
            <w:pPr>
              <w:jc w:val="right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D1491">
              <w:rPr>
                <w:rFonts w:ascii="Arial CYR" w:hAnsi="Arial CYR" w:cs="Arial CYR"/>
                <w:b/>
                <w:bCs/>
                <w:sz w:val="20"/>
                <w:szCs w:val="20"/>
              </w:rPr>
              <w:t>94,4</w:t>
            </w:r>
          </w:p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/>
                <w:bCs/>
                <w:sz w:val="24"/>
                <w:szCs w:val="24"/>
                <w:lang w:eastAsia="ru-RU"/>
              </w:rPr>
              <w:t>94,4</w:t>
            </w:r>
          </w:p>
        </w:tc>
      </w:tr>
      <w:tr w:rsidR="003F6351" w:rsidRPr="003F5DFC" w:rsidTr="00380499">
        <w:trPr>
          <w:trHeight w:val="372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-29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в том числе 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F6351" w:rsidRPr="003F5DFC" w:rsidTr="00380499">
        <w:trPr>
          <w:trHeight w:val="419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Сельское хозяйство, охота и лесное хозяйство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98,7</w:t>
            </w:r>
          </w:p>
        </w:tc>
      </w:tr>
      <w:tr w:rsidR="003F6351" w:rsidRPr="003F5DFC" w:rsidTr="00380499">
        <w:trPr>
          <w:trHeight w:val="553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454" w:hanging="283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в том числе сельское хозяйство, охота и предоставление услуг в этих областях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98,7</w:t>
            </w:r>
          </w:p>
        </w:tc>
      </w:tr>
      <w:tr w:rsidR="003F6351" w:rsidRPr="003F5DFC" w:rsidTr="00380499">
        <w:trPr>
          <w:trHeight w:val="378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Рыболовство, рыбоводство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100,8</w:t>
            </w:r>
          </w:p>
        </w:tc>
      </w:tr>
      <w:tr w:rsidR="003F6351" w:rsidRPr="003F5DFC" w:rsidTr="00380499">
        <w:trPr>
          <w:trHeight w:val="412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113,3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в 3 р.</w:t>
            </w:r>
          </w:p>
        </w:tc>
      </w:tr>
      <w:tr w:rsidR="003F6351" w:rsidRPr="003F5DFC" w:rsidTr="00380499">
        <w:trPr>
          <w:trHeight w:val="431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Обрабатывающие производства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3287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96,5</w:t>
            </w:r>
          </w:p>
        </w:tc>
      </w:tr>
      <w:tr w:rsidR="003F6351" w:rsidRPr="003F5DFC" w:rsidTr="00380499">
        <w:trPr>
          <w:trHeight w:val="395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</w:p>
        </w:tc>
      </w:tr>
      <w:tr w:rsidR="003F6351" w:rsidRPr="003F5DFC" w:rsidTr="00380499">
        <w:trPr>
          <w:trHeight w:val="571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производство пищевых продуктов, включая напитки, и табака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110,3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105,4</w:t>
            </w:r>
          </w:p>
        </w:tc>
      </w:tr>
      <w:tr w:rsidR="003F6351" w:rsidRPr="003F5DFC" w:rsidTr="00380499">
        <w:trPr>
          <w:trHeight w:val="395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обработка древесины и производство изделий из дерева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60,4</w:t>
            </w:r>
          </w:p>
        </w:tc>
      </w:tr>
      <w:tr w:rsidR="003F6351" w:rsidRPr="003F5DFC" w:rsidTr="00380499">
        <w:trPr>
          <w:trHeight w:val="557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87,1</w:t>
            </w:r>
          </w:p>
        </w:tc>
      </w:tr>
      <w:tr w:rsidR="003F6351" w:rsidRPr="003F5DFC" w:rsidTr="00380499">
        <w:trPr>
          <w:trHeight w:val="396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химическое производство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96,9</w:t>
            </w:r>
          </w:p>
        </w:tc>
      </w:tr>
      <w:tr w:rsidR="003F6351" w:rsidRPr="003F5DFC" w:rsidTr="00380499">
        <w:trPr>
          <w:trHeight w:val="401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производство резиновых и пластмассовых изделий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89,9</w:t>
            </w:r>
          </w:p>
        </w:tc>
      </w:tr>
      <w:tr w:rsidR="003F6351" w:rsidRPr="003F5DFC" w:rsidTr="00380499">
        <w:trPr>
          <w:trHeight w:val="563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 xml:space="preserve"> производство прочих неметаллических минеральных продуктов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80,8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95,2</w:t>
            </w:r>
          </w:p>
        </w:tc>
      </w:tr>
      <w:tr w:rsidR="003F6351" w:rsidRPr="003F5DFC" w:rsidTr="00380499">
        <w:trPr>
          <w:trHeight w:val="543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в 2,3 р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151,8</w:t>
            </w:r>
          </w:p>
        </w:tc>
      </w:tr>
      <w:tr w:rsidR="003F6351" w:rsidRPr="003F5DFC" w:rsidTr="00380499">
        <w:trPr>
          <w:trHeight w:val="367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производство машин и оборудования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91,1</w:t>
            </w:r>
          </w:p>
        </w:tc>
      </w:tr>
      <w:tr w:rsidR="003F6351" w:rsidRPr="003F5DFC" w:rsidTr="00380499">
        <w:trPr>
          <w:trHeight w:val="557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производство электрооборудования, электронного и оптического оборудования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97,3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95,8</w:t>
            </w:r>
          </w:p>
        </w:tc>
      </w:tr>
      <w:tr w:rsidR="003F6351" w:rsidRPr="003F5DFC" w:rsidTr="00380499">
        <w:trPr>
          <w:trHeight w:val="410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прочие производства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в 11 р</w:t>
            </w:r>
          </w:p>
        </w:tc>
      </w:tr>
      <w:tr w:rsidR="003F6351" w:rsidRPr="003F5DFC" w:rsidTr="00380499">
        <w:trPr>
          <w:trHeight w:val="544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2235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98,7</w:t>
            </w:r>
          </w:p>
        </w:tc>
      </w:tr>
      <w:tr w:rsidR="003F6351" w:rsidRPr="003F5DFC" w:rsidTr="00380499">
        <w:trPr>
          <w:trHeight w:val="565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74,4</w:t>
            </w:r>
          </w:p>
        </w:tc>
      </w:tr>
      <w:tr w:rsidR="003F6351" w:rsidRPr="003F5DFC" w:rsidTr="00380499">
        <w:trPr>
          <w:trHeight w:val="556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1343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89,2</w:t>
            </w:r>
          </w:p>
        </w:tc>
      </w:tr>
      <w:tr w:rsidR="003F6351" w:rsidRPr="003F5DFC" w:rsidTr="00380499">
        <w:trPr>
          <w:trHeight w:val="375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Гостиницы и рестораны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106,4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87,4</w:t>
            </w:r>
          </w:p>
        </w:tc>
      </w:tr>
      <w:tr w:rsidR="003F6351" w:rsidRPr="003F5DFC" w:rsidTr="00380499">
        <w:trPr>
          <w:trHeight w:val="409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1282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90,9</w:t>
            </w:r>
          </w:p>
        </w:tc>
      </w:tr>
      <w:tr w:rsidR="003F6351" w:rsidRPr="003F5DFC" w:rsidTr="00380499">
        <w:trPr>
          <w:trHeight w:val="416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Финансовая деятельность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80,5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80,6</w:t>
            </w:r>
          </w:p>
        </w:tc>
      </w:tr>
      <w:tr w:rsidR="003F6351" w:rsidRPr="003F5DFC" w:rsidTr="00380499">
        <w:trPr>
          <w:trHeight w:val="691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1744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90,3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94,1</w:t>
            </w:r>
          </w:p>
        </w:tc>
      </w:tr>
      <w:tr w:rsidR="003F6351" w:rsidRPr="003F5DFC" w:rsidTr="00380499">
        <w:trPr>
          <w:trHeight w:val="1021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1447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91,8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97,1</w:t>
            </w:r>
          </w:p>
        </w:tc>
      </w:tr>
      <w:tr w:rsidR="003F6351" w:rsidRPr="003F5DFC" w:rsidTr="00380499">
        <w:trPr>
          <w:trHeight w:val="415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2538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99,3</w:t>
            </w:r>
          </w:p>
        </w:tc>
      </w:tr>
      <w:tr w:rsidR="003F6351" w:rsidRPr="003F5DFC" w:rsidTr="00380499">
        <w:trPr>
          <w:trHeight w:val="406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Здравоохранение и предоставление социальных услуг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1848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96,7</w:t>
            </w:r>
          </w:p>
        </w:tc>
      </w:tr>
      <w:tr w:rsidR="003F6351" w:rsidRPr="003F5DFC" w:rsidTr="00380499">
        <w:trPr>
          <w:trHeight w:val="698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171" w:hanging="171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1291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97,5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101,6</w:t>
            </w:r>
          </w:p>
        </w:tc>
      </w:tr>
      <w:tr w:rsidR="003F6351" w:rsidRPr="003F5DFC" w:rsidTr="00380499">
        <w:trPr>
          <w:trHeight w:val="564"/>
        </w:trPr>
        <w:tc>
          <w:tcPr>
            <w:tcW w:w="495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ind w:left="313" w:hanging="142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color w:val="000000"/>
                <w:sz w:val="24"/>
                <w:szCs w:val="24"/>
                <w:lang w:eastAsia="ru-RU"/>
              </w:rPr>
              <w:t>в том числе деятельность по организации отдыха и развлечений, культуры и спорта</w:t>
            </w:r>
          </w:p>
        </w:tc>
        <w:tc>
          <w:tcPr>
            <w:tcW w:w="2126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850" w:type="dxa"/>
            <w:tcBorders>
              <w:left w:val="nil"/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1412" w:type="dxa"/>
            <w:tcBorders>
              <w:left w:val="nil"/>
            </w:tcBorders>
            <w:noWrap/>
          </w:tcPr>
          <w:p w:rsidR="003F6351" w:rsidRPr="003F5DFC" w:rsidRDefault="003F6351" w:rsidP="00176ADD">
            <w:pPr>
              <w:spacing w:after="0"/>
              <w:jc w:val="right"/>
              <w:rPr>
                <w:rFonts w:cs="Calibri"/>
                <w:bCs/>
                <w:sz w:val="24"/>
                <w:szCs w:val="24"/>
                <w:lang w:eastAsia="ru-RU"/>
              </w:rPr>
            </w:pPr>
            <w:r w:rsidRPr="003F5DFC">
              <w:rPr>
                <w:rFonts w:cs="Calibri"/>
                <w:bCs/>
                <w:sz w:val="24"/>
                <w:szCs w:val="24"/>
                <w:lang w:eastAsia="ru-RU"/>
              </w:rPr>
              <w:t>102,0</w:t>
            </w:r>
          </w:p>
        </w:tc>
      </w:tr>
    </w:tbl>
    <w:p w:rsidR="003F6351" w:rsidRPr="003558C1" w:rsidRDefault="003F6351" w:rsidP="00176ADD">
      <w:pPr>
        <w:spacing w:after="0"/>
        <w:ind w:right="142" w:firstLine="709"/>
        <w:jc w:val="both"/>
        <w:rPr>
          <w:rFonts w:cs="Calibri"/>
          <w:b/>
          <w:sz w:val="28"/>
          <w:szCs w:val="28"/>
        </w:rPr>
      </w:pPr>
      <w:r w:rsidRPr="003558C1">
        <w:rPr>
          <w:rFonts w:cs="Calibri"/>
          <w:b/>
          <w:sz w:val="28"/>
          <w:szCs w:val="28"/>
        </w:rPr>
        <w:t xml:space="preserve">Среднесписочная численность работников крупных и средних организаций (без учета совместителей) </w:t>
      </w:r>
      <w:r w:rsidRPr="003558C1">
        <w:rPr>
          <w:rFonts w:cs="Calibri"/>
          <w:sz w:val="28"/>
          <w:szCs w:val="28"/>
        </w:rPr>
        <w:t>в 201</w:t>
      </w:r>
      <w:r>
        <w:rPr>
          <w:rFonts w:cs="Calibri"/>
          <w:sz w:val="28"/>
          <w:szCs w:val="28"/>
        </w:rPr>
        <w:t>6</w:t>
      </w:r>
      <w:r w:rsidRPr="003558C1">
        <w:rPr>
          <w:rFonts w:cs="Calibri"/>
          <w:sz w:val="28"/>
          <w:szCs w:val="28"/>
        </w:rPr>
        <w:t xml:space="preserve"> году составила </w:t>
      </w:r>
      <w:r>
        <w:rPr>
          <w:rFonts w:cs="Calibri"/>
          <w:sz w:val="28"/>
          <w:szCs w:val="28"/>
        </w:rPr>
        <w:t>16544</w:t>
      </w:r>
      <w:r w:rsidRPr="003558C1">
        <w:rPr>
          <w:rFonts w:cs="Calibri"/>
          <w:sz w:val="28"/>
          <w:szCs w:val="28"/>
        </w:rPr>
        <w:t xml:space="preserve"> человек</w:t>
      </w:r>
      <w:r>
        <w:rPr>
          <w:rFonts w:cs="Calibri"/>
          <w:sz w:val="28"/>
          <w:szCs w:val="28"/>
        </w:rPr>
        <w:t>а</w:t>
      </w:r>
      <w:r w:rsidRPr="003558C1">
        <w:rPr>
          <w:rFonts w:cs="Calibri"/>
          <w:sz w:val="28"/>
          <w:szCs w:val="28"/>
        </w:rPr>
        <w:t xml:space="preserve">, что на </w:t>
      </w:r>
      <w:r>
        <w:rPr>
          <w:rFonts w:cs="Calibri"/>
          <w:sz w:val="28"/>
          <w:szCs w:val="28"/>
        </w:rPr>
        <w:t>5,5</w:t>
      </w:r>
      <w:r w:rsidRPr="003558C1">
        <w:rPr>
          <w:rFonts w:cs="Calibri"/>
          <w:sz w:val="28"/>
          <w:szCs w:val="28"/>
        </w:rPr>
        <w:t>% меньше, чем в 201</w:t>
      </w:r>
      <w:r>
        <w:rPr>
          <w:rFonts w:cs="Calibri"/>
          <w:sz w:val="28"/>
          <w:szCs w:val="28"/>
        </w:rPr>
        <w:t>5</w:t>
      </w:r>
      <w:r w:rsidRPr="003558C1">
        <w:rPr>
          <w:rFonts w:cs="Calibri"/>
          <w:sz w:val="28"/>
          <w:szCs w:val="28"/>
        </w:rPr>
        <w:t xml:space="preserve"> году</w:t>
      </w:r>
      <w:r w:rsidRPr="003558C1">
        <w:rPr>
          <w:rFonts w:cs="Calibri"/>
          <w:b/>
          <w:sz w:val="28"/>
          <w:szCs w:val="28"/>
        </w:rPr>
        <w:t xml:space="preserve">.  </w:t>
      </w:r>
    </w:p>
    <w:p w:rsidR="003F6351" w:rsidRDefault="003F6351" w:rsidP="00100E3B">
      <w:pPr>
        <w:spacing w:after="0"/>
        <w:ind w:right="142" w:firstLine="709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Сокращение численности работников отмечается фактически по всем видам деятельности. </w:t>
      </w:r>
    </w:p>
    <w:p w:rsidR="003F6351" w:rsidRPr="003558C1" w:rsidRDefault="003F6351" w:rsidP="00100E3B">
      <w:pPr>
        <w:spacing w:after="0"/>
        <w:ind w:right="142" w:firstLine="709"/>
        <w:jc w:val="both"/>
        <w:rPr>
          <w:rFonts w:cs="Calibri"/>
          <w:sz w:val="28"/>
          <w:szCs w:val="28"/>
        </w:rPr>
      </w:pPr>
      <w:r w:rsidRPr="003558C1">
        <w:rPr>
          <w:rFonts w:cs="Calibri"/>
          <w:sz w:val="28"/>
          <w:szCs w:val="28"/>
        </w:rPr>
        <w:t>Наибольшее уменьшение численности отмечено по следующим видам экономической деятельности:</w:t>
      </w:r>
    </w:p>
    <w:p w:rsidR="003F6351" w:rsidRPr="003558C1" w:rsidRDefault="003F6351" w:rsidP="00100E3B">
      <w:pPr>
        <w:pStyle w:val="ListParagraph"/>
        <w:numPr>
          <w:ilvl w:val="0"/>
          <w:numId w:val="19"/>
        </w:numPr>
        <w:spacing w:after="0"/>
        <w:ind w:left="0" w:right="142" w:firstLine="0"/>
        <w:contextualSpacing w:val="0"/>
        <w:jc w:val="both"/>
        <w:rPr>
          <w:rFonts w:cs="Calibri"/>
          <w:sz w:val="28"/>
          <w:szCs w:val="28"/>
        </w:rPr>
      </w:pPr>
      <w:r w:rsidRPr="003558C1">
        <w:rPr>
          <w:rFonts w:cs="Calibri"/>
          <w:color w:val="000000"/>
          <w:sz w:val="28"/>
          <w:szCs w:val="28"/>
          <w:lang w:eastAsia="ru-RU"/>
        </w:rPr>
        <w:t xml:space="preserve"> «</w:t>
      </w:r>
      <w:r>
        <w:rPr>
          <w:rFonts w:cs="Calibri"/>
          <w:color w:val="000000"/>
          <w:sz w:val="28"/>
          <w:szCs w:val="28"/>
          <w:lang w:eastAsia="ru-RU"/>
        </w:rPr>
        <w:t>Строительство</w:t>
      </w:r>
      <w:r w:rsidRPr="003558C1">
        <w:rPr>
          <w:rFonts w:cs="Calibri"/>
          <w:color w:val="000000"/>
          <w:sz w:val="28"/>
          <w:szCs w:val="28"/>
          <w:lang w:eastAsia="ru-RU"/>
        </w:rPr>
        <w:t xml:space="preserve">» на </w:t>
      </w:r>
      <w:r>
        <w:rPr>
          <w:rFonts w:cs="Calibri"/>
          <w:color w:val="000000"/>
          <w:sz w:val="28"/>
          <w:szCs w:val="28"/>
          <w:lang w:eastAsia="ru-RU"/>
        </w:rPr>
        <w:t>38,6</w:t>
      </w:r>
      <w:r w:rsidRPr="003558C1">
        <w:rPr>
          <w:rFonts w:cs="Calibri"/>
          <w:color w:val="000000"/>
          <w:sz w:val="28"/>
          <w:szCs w:val="28"/>
          <w:lang w:eastAsia="ru-RU"/>
        </w:rPr>
        <w:t xml:space="preserve">% (в связи с </w:t>
      </w:r>
      <w:r>
        <w:rPr>
          <w:rFonts w:cs="Calibri"/>
          <w:color w:val="000000"/>
          <w:sz w:val="28"/>
          <w:szCs w:val="28"/>
          <w:lang w:eastAsia="ru-RU"/>
        </w:rPr>
        <w:t>переводом списочного состава МСУ № 3 ОАО «Спецтеплохиммонтаж» г. Зеленогорска в МСУ № 2 ОАО «Спецтеплохиммонтаж» г. Железногорска</w:t>
      </w:r>
      <w:r w:rsidRPr="003558C1">
        <w:rPr>
          <w:rFonts w:cs="Calibri"/>
          <w:color w:val="000000"/>
          <w:sz w:val="28"/>
          <w:szCs w:val="28"/>
          <w:lang w:eastAsia="ru-RU"/>
        </w:rPr>
        <w:t>);</w:t>
      </w:r>
    </w:p>
    <w:p w:rsidR="003F6351" w:rsidRDefault="003F6351" w:rsidP="00100E3B">
      <w:pPr>
        <w:pStyle w:val="ListParagraph"/>
        <w:numPr>
          <w:ilvl w:val="0"/>
          <w:numId w:val="19"/>
        </w:numPr>
        <w:spacing w:after="0"/>
        <w:ind w:left="0" w:right="142" w:firstLine="0"/>
        <w:contextualSpacing w:val="0"/>
        <w:jc w:val="both"/>
        <w:rPr>
          <w:rFonts w:cs="Calibri"/>
          <w:sz w:val="28"/>
          <w:szCs w:val="28"/>
        </w:rPr>
      </w:pPr>
      <w:r w:rsidRPr="003558C1">
        <w:rPr>
          <w:rFonts w:cs="Calibri"/>
          <w:sz w:val="28"/>
          <w:szCs w:val="28"/>
        </w:rPr>
        <w:t>«</w:t>
      </w:r>
      <w:r>
        <w:rPr>
          <w:rFonts w:cs="Calibri"/>
          <w:sz w:val="28"/>
          <w:szCs w:val="28"/>
        </w:rPr>
        <w:t>О</w:t>
      </w:r>
      <w:r w:rsidRPr="000C60DC">
        <w:rPr>
          <w:rFonts w:cs="Calibri"/>
          <w:sz w:val="28"/>
          <w:szCs w:val="28"/>
        </w:rPr>
        <w:t>перации с недвижимым имуществом, аренда и предоставление услуг</w:t>
      </w:r>
      <w:r w:rsidRPr="003558C1">
        <w:rPr>
          <w:rFonts w:cs="Calibri"/>
          <w:sz w:val="28"/>
          <w:szCs w:val="28"/>
        </w:rPr>
        <w:t xml:space="preserve">» на </w:t>
      </w:r>
      <w:r>
        <w:rPr>
          <w:rFonts w:cs="Calibri"/>
          <w:sz w:val="28"/>
          <w:szCs w:val="28"/>
        </w:rPr>
        <w:t>9,7</w:t>
      </w:r>
      <w:r w:rsidRPr="003558C1">
        <w:rPr>
          <w:rFonts w:cs="Calibri"/>
          <w:sz w:val="28"/>
          <w:szCs w:val="28"/>
        </w:rPr>
        <w:t xml:space="preserve">% (в связи с </w:t>
      </w:r>
      <w:r>
        <w:rPr>
          <w:rFonts w:cs="Calibri"/>
          <w:sz w:val="28"/>
          <w:szCs w:val="28"/>
        </w:rPr>
        <w:t>приостановкой деятельности ОАО «УС-604», ООО «УОЧЖФ УС-604», сокращением работников в МУП «ГЖКУ», ОАО «КОИС»</w:t>
      </w:r>
      <w:r w:rsidRPr="003558C1">
        <w:rPr>
          <w:rFonts w:cs="Calibri"/>
          <w:sz w:val="28"/>
          <w:szCs w:val="28"/>
        </w:rPr>
        <w:t>).</w:t>
      </w:r>
    </w:p>
    <w:p w:rsidR="003F6351" w:rsidRDefault="003F6351" w:rsidP="00176ADD">
      <w:pPr>
        <w:pStyle w:val="ListParagraph"/>
        <w:spacing w:after="0"/>
        <w:ind w:left="0" w:right="142"/>
        <w:contextualSpacing w:val="0"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ind w:right="142"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Движение работников и предполагаемое высвобождение</w:t>
      </w:r>
      <w:r>
        <w:rPr>
          <w:rStyle w:val="FootnoteReference"/>
          <w:b/>
          <w:bCs/>
          <w:sz w:val="28"/>
          <w:szCs w:val="28"/>
        </w:rPr>
        <w:footnoteReference w:id="24"/>
      </w:r>
      <w:r>
        <w:rPr>
          <w:b/>
          <w:bCs/>
          <w:sz w:val="28"/>
          <w:szCs w:val="28"/>
        </w:rPr>
        <w:t xml:space="preserve"> </w:t>
      </w:r>
    </w:p>
    <w:p w:rsidR="003F6351" w:rsidRDefault="003F6351" w:rsidP="00176ADD">
      <w:pPr>
        <w:spacing w:after="0"/>
        <w:ind w:right="142" w:firstLine="709"/>
        <w:contextualSpacing/>
        <w:jc w:val="center"/>
        <w:rPr>
          <w:b/>
          <w:bCs/>
          <w:sz w:val="28"/>
          <w:szCs w:val="28"/>
        </w:rPr>
      </w:pPr>
      <w:r w:rsidRPr="007F725D">
        <w:rPr>
          <w:b/>
          <w:bCs/>
          <w:sz w:val="28"/>
          <w:szCs w:val="28"/>
        </w:rPr>
        <w:t>(с начала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0"/>
        <w:gridCol w:w="1134"/>
        <w:gridCol w:w="2127"/>
        <w:gridCol w:w="1134"/>
        <w:gridCol w:w="1984"/>
      </w:tblGrid>
      <w:tr w:rsidR="003F6351" w:rsidRPr="003F5DFC" w:rsidTr="00380499">
        <w:trPr>
          <w:cantSplit/>
          <w:tblHeader/>
        </w:trPr>
        <w:tc>
          <w:tcPr>
            <w:tcW w:w="2830" w:type="dxa"/>
            <w:vMerge w:val="restart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2016 г.</w:t>
            </w:r>
          </w:p>
        </w:tc>
        <w:tc>
          <w:tcPr>
            <w:tcW w:w="3118" w:type="dxa"/>
            <w:gridSpan w:val="2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2015 г.</w:t>
            </w:r>
          </w:p>
        </w:tc>
      </w:tr>
      <w:tr w:rsidR="003F6351" w:rsidRPr="003F5DFC" w:rsidTr="00380499">
        <w:trPr>
          <w:cantSplit/>
          <w:tblHeader/>
        </w:trPr>
        <w:tc>
          <w:tcPr>
            <w:tcW w:w="2830" w:type="dxa"/>
            <w:vMerge/>
            <w:vAlign w:val="center"/>
          </w:tcPr>
          <w:p w:rsidR="003F6351" w:rsidRPr="003F5DFC" w:rsidRDefault="003F6351" w:rsidP="00176ADD">
            <w:pPr>
              <w:spacing w:after="0"/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человек</w:t>
            </w:r>
          </w:p>
        </w:tc>
        <w:tc>
          <w:tcPr>
            <w:tcW w:w="2127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</w:pPr>
            <w:r w:rsidRPr="003F5DFC">
              <w:t>в % к среднесписочной численности</w:t>
            </w:r>
          </w:p>
        </w:tc>
        <w:tc>
          <w:tcPr>
            <w:tcW w:w="1134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человек</w:t>
            </w:r>
          </w:p>
        </w:tc>
        <w:tc>
          <w:tcPr>
            <w:tcW w:w="1984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</w:pPr>
            <w:r w:rsidRPr="003F5DFC">
              <w:t>в % к среднесписочной  численности</w:t>
            </w:r>
          </w:p>
        </w:tc>
      </w:tr>
      <w:tr w:rsidR="003F6351" w:rsidRPr="003F5DFC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both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Принято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2546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15,4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3587</w:t>
            </w:r>
          </w:p>
        </w:tc>
        <w:tc>
          <w:tcPr>
            <w:tcW w:w="1984" w:type="dxa"/>
            <w:tcBorders>
              <w:lef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20,5</w:t>
            </w:r>
          </w:p>
        </w:tc>
      </w:tr>
      <w:tr w:rsidR="003F6351" w:rsidRPr="003F5DFC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both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Выбыло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3386</w:t>
            </w:r>
          </w:p>
        </w:tc>
        <w:tc>
          <w:tcPr>
            <w:tcW w:w="212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20,5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4621</w:t>
            </w:r>
          </w:p>
        </w:tc>
        <w:tc>
          <w:tcPr>
            <w:tcW w:w="1984" w:type="dxa"/>
            <w:tcBorders>
              <w:lef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26,4</w:t>
            </w:r>
          </w:p>
        </w:tc>
      </w:tr>
      <w:tr w:rsidR="003F6351" w:rsidRPr="003F5DFC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</w:p>
        </w:tc>
      </w:tr>
      <w:tr w:rsidR="003F6351" w:rsidRPr="003F5DFC" w:rsidTr="00380499">
        <w:trPr>
          <w:cantSplit/>
          <w:trHeight w:val="590"/>
        </w:trPr>
        <w:tc>
          <w:tcPr>
            <w:tcW w:w="2830" w:type="dxa"/>
            <w:tcBorders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по соглашению сторон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360</w:t>
            </w:r>
          </w:p>
        </w:tc>
        <w:tc>
          <w:tcPr>
            <w:tcW w:w="212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2,2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400</w:t>
            </w:r>
          </w:p>
        </w:tc>
        <w:tc>
          <w:tcPr>
            <w:tcW w:w="1984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2,3</w:t>
            </w:r>
          </w:p>
        </w:tc>
      </w:tr>
      <w:tr w:rsidR="003F6351" w:rsidRPr="003F5DFC" w:rsidTr="00380499">
        <w:trPr>
          <w:cantSplit/>
        </w:trPr>
        <w:tc>
          <w:tcPr>
            <w:tcW w:w="2830" w:type="dxa"/>
            <w:tcBorders>
              <w:right w:val="nil"/>
            </w:tcBorders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по связи с сокращением численности персонала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140</w:t>
            </w:r>
          </w:p>
        </w:tc>
        <w:tc>
          <w:tcPr>
            <w:tcW w:w="2127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0,8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195</w:t>
            </w:r>
          </w:p>
        </w:tc>
        <w:tc>
          <w:tcPr>
            <w:tcW w:w="1984" w:type="dxa"/>
            <w:tcBorders>
              <w:left w:val="nil"/>
            </w:tcBorders>
            <w:vAlign w:val="bottom"/>
          </w:tcPr>
          <w:p w:rsidR="003F6351" w:rsidRPr="003F5DFC" w:rsidRDefault="003F6351" w:rsidP="00176ADD">
            <w:pPr>
              <w:numPr>
                <w:ilvl w:val="12"/>
                <w:numId w:val="0"/>
              </w:numPr>
              <w:spacing w:after="0"/>
              <w:ind w:right="14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1,1</w:t>
            </w:r>
          </w:p>
        </w:tc>
      </w:tr>
    </w:tbl>
    <w:p w:rsidR="003F6351" w:rsidRDefault="003F6351" w:rsidP="00176ADD">
      <w:pPr>
        <w:numPr>
          <w:ilvl w:val="12"/>
          <w:numId w:val="0"/>
        </w:numPr>
        <w:spacing w:after="0"/>
        <w:ind w:right="14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1 января 2017 г. в крупных и средних организациях численность требуемых работников на вакантные рабочие места составляла 224 человека (1,3% к среднесписочной численности) и по сравнению с 1 январем 2016 года сократилась на 14,2%. </w:t>
      </w:r>
    </w:p>
    <w:p w:rsidR="003F6351" w:rsidRDefault="003F6351" w:rsidP="00176ADD">
      <w:pPr>
        <w:numPr>
          <w:ilvl w:val="12"/>
          <w:numId w:val="0"/>
        </w:numPr>
        <w:spacing w:after="0"/>
        <w:ind w:right="140" w:firstLine="708"/>
        <w:jc w:val="both"/>
        <w:rPr>
          <w:sz w:val="28"/>
          <w:szCs w:val="28"/>
        </w:rPr>
      </w:pPr>
    </w:p>
    <w:p w:rsidR="003F6351" w:rsidRPr="004307CA" w:rsidRDefault="003F6351" w:rsidP="00176ADD">
      <w:pPr>
        <w:pStyle w:val="Heading2"/>
        <w:spacing w:before="0"/>
        <w:rPr>
          <w:color w:val="auto"/>
          <w:sz w:val="28"/>
          <w:szCs w:val="28"/>
        </w:rPr>
      </w:pPr>
      <w:bookmarkStart w:id="51" w:name="_Toc384716970"/>
      <w:bookmarkStart w:id="52" w:name="_Toc479154570"/>
      <w:r w:rsidRPr="004307CA">
        <w:rPr>
          <w:sz w:val="28"/>
          <w:szCs w:val="28"/>
        </w:rPr>
        <w:t>Безработица</w:t>
      </w:r>
      <w:bookmarkEnd w:id="51"/>
      <w:r w:rsidRPr="004307CA">
        <w:rPr>
          <w:rStyle w:val="FootnoteReference"/>
          <w:color w:val="auto"/>
          <w:sz w:val="28"/>
          <w:szCs w:val="28"/>
        </w:rPr>
        <w:footnoteReference w:id="25"/>
      </w:r>
      <w:bookmarkEnd w:id="52"/>
    </w:p>
    <w:bookmarkEnd w:id="50"/>
    <w:p w:rsidR="003F6351" w:rsidRDefault="003F6351" w:rsidP="00176ADD">
      <w:pPr>
        <w:suppressAutoHyphens/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uppressAutoHyphens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концу декабря 2016 года в органы государственной службы занятости обратились за содействием в поиске подходящей работы 1722 гражданина, незанятых трудовой деятельностью. </w:t>
      </w:r>
    </w:p>
    <w:p w:rsidR="003F6351" w:rsidRDefault="003F6351" w:rsidP="00176ADD">
      <w:pPr>
        <w:suppressAutoHyphens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Статус безработного имели 383 человека, пособие по безработице получают 299 безработных (78,1%).</w:t>
      </w:r>
    </w:p>
    <w:p w:rsidR="003F6351" w:rsidRDefault="003F6351" w:rsidP="00176AD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течение 2016 года признано безработными 948 человека (на 20,5% меньше, чем в 20154 г.). Численность безработных граждан, снятых с регистрационного учета в связи с трудоустройством в 2016 г. составила 1023 человек.</w:t>
      </w:r>
    </w:p>
    <w:p w:rsidR="003F6351" w:rsidRDefault="003F6351" w:rsidP="00176ADD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Доля безработных женщин на начало 2017 года составила 46,7%, молодежи в возрасте 16-29 лет – 17,5%, инвалидов – 5,2%.</w:t>
      </w:r>
    </w:p>
    <w:p w:rsidR="003F6351" w:rsidRDefault="003F6351" w:rsidP="00176ADD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Средняя продолжительность безработицы – 5 месяцев.</w:t>
      </w:r>
    </w:p>
    <w:p w:rsidR="003F6351" w:rsidRDefault="003F6351" w:rsidP="00176ADD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1 января 2017 года нагрузка незанятого населения, состоящего на учете в службе занятости, на одну заявленную вакансию составила 1,6 человека. </w:t>
      </w:r>
    </w:p>
    <w:p w:rsidR="003F6351" w:rsidRDefault="003F6351" w:rsidP="00176ADD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60,9% заявленных на конец 2016 года вакантных должностей – рабочие профессии. Увеличилась доля вакантных должностей с оплатой труда выше прожиточного минимума в Красноярском крае с 98,3% на 1 января 2016 года до 98,8% на 1 января 2017 года.</w:t>
      </w:r>
    </w:p>
    <w:p w:rsidR="003F6351" w:rsidRDefault="003F6351" w:rsidP="00176ADD">
      <w:pPr>
        <w:spacing w:after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конец декабря 2016 года уровень регистрируемой безработицы составил 1,12%.</w:t>
      </w:r>
    </w:p>
    <w:p w:rsidR="003F6351" w:rsidRDefault="003F6351" w:rsidP="00176ADD">
      <w:pPr>
        <w:spacing w:after="0"/>
        <w:ind w:firstLine="708"/>
        <w:contextualSpacing/>
        <w:jc w:val="both"/>
        <w:rPr>
          <w:sz w:val="28"/>
          <w:szCs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color w:val="0000FF"/>
          <w:sz w:val="32"/>
          <w:szCs w:val="32"/>
        </w:rPr>
      </w:pPr>
      <w:bookmarkStart w:id="53" w:name="_Toc479154571"/>
      <w:r w:rsidRPr="003D34C9">
        <w:rPr>
          <w:rFonts w:cs="Calibri"/>
          <w:sz w:val="32"/>
          <w:szCs w:val="32"/>
        </w:rPr>
        <w:t>СОЦИАЛЬНЫЕ ВОПРОСЫ</w:t>
      </w:r>
      <w:bookmarkEnd w:id="53"/>
    </w:p>
    <w:p w:rsidR="003F6351" w:rsidRPr="004307CA" w:rsidRDefault="003F6351" w:rsidP="00176ADD">
      <w:pPr>
        <w:pStyle w:val="Heading2"/>
        <w:spacing w:before="0"/>
        <w:rPr>
          <w:sz w:val="28"/>
          <w:szCs w:val="28"/>
        </w:rPr>
      </w:pPr>
      <w:bookmarkStart w:id="54" w:name="_Toc479154572"/>
      <w:r w:rsidRPr="004307CA">
        <w:rPr>
          <w:sz w:val="28"/>
          <w:szCs w:val="28"/>
        </w:rPr>
        <w:t>Жилищно-коммунальное хозяйство</w:t>
      </w:r>
      <w:bookmarkEnd w:id="54"/>
    </w:p>
    <w:p w:rsidR="003F6351" w:rsidRPr="00B6320D" w:rsidRDefault="003F6351" w:rsidP="00176ADD">
      <w:pPr>
        <w:spacing w:after="0"/>
        <w:ind w:firstLine="708"/>
        <w:jc w:val="both"/>
        <w:rPr>
          <w:sz w:val="28"/>
          <w:szCs w:val="28"/>
        </w:rPr>
      </w:pPr>
      <w:r w:rsidRPr="001D5546">
        <w:rPr>
          <w:sz w:val="28"/>
          <w:szCs w:val="28"/>
        </w:rPr>
        <w:t>На начало 201</w:t>
      </w:r>
      <w:r w:rsidRPr="00A61E2F">
        <w:rPr>
          <w:sz w:val="28"/>
          <w:szCs w:val="28"/>
        </w:rPr>
        <w:t>7</w:t>
      </w:r>
      <w:r w:rsidRPr="001D5546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1D5546">
        <w:rPr>
          <w:sz w:val="28"/>
          <w:szCs w:val="28"/>
        </w:rPr>
        <w:t xml:space="preserve"> жилищный фонд города составил </w:t>
      </w:r>
      <w:r w:rsidRPr="00286141">
        <w:rPr>
          <w:sz w:val="28"/>
          <w:szCs w:val="28"/>
        </w:rPr>
        <w:t>152</w:t>
      </w:r>
      <w:r w:rsidRPr="00A61E2F">
        <w:rPr>
          <w:sz w:val="28"/>
          <w:szCs w:val="28"/>
        </w:rPr>
        <w:t>9</w:t>
      </w:r>
      <w:r>
        <w:rPr>
          <w:sz w:val="28"/>
          <w:szCs w:val="28"/>
        </w:rPr>
        <w:t>,2 т</w:t>
      </w:r>
      <w:r w:rsidRPr="001D5546">
        <w:rPr>
          <w:sz w:val="28"/>
          <w:szCs w:val="28"/>
        </w:rPr>
        <w:t xml:space="preserve">ыс. кв. метров общей площади. В среднем на одного жителя приходилось </w:t>
      </w:r>
      <w:r>
        <w:rPr>
          <w:sz w:val="28"/>
          <w:szCs w:val="28"/>
        </w:rPr>
        <w:t>24,</w:t>
      </w:r>
      <w:r w:rsidRPr="00A61E2F">
        <w:rPr>
          <w:sz w:val="28"/>
          <w:szCs w:val="28"/>
        </w:rPr>
        <w:t>5</w:t>
      </w:r>
      <w:r w:rsidRPr="001D5546">
        <w:rPr>
          <w:sz w:val="28"/>
          <w:szCs w:val="28"/>
        </w:rPr>
        <w:t xml:space="preserve"> кв. метров общей площади.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Pr="00A61E2F">
        <w:rPr>
          <w:sz w:val="28"/>
          <w:szCs w:val="28"/>
        </w:rPr>
        <w:t>6</w:t>
      </w:r>
      <w:r>
        <w:rPr>
          <w:sz w:val="28"/>
          <w:szCs w:val="28"/>
        </w:rPr>
        <w:t xml:space="preserve"> году установки коллективных (общедомовых) приборов учета потребления коммунальных ресурсов в многоквартирных жилых домах не было. Фактически оснащено приборами учета холодной воды </w:t>
      </w:r>
      <w:r w:rsidRPr="008054EA">
        <w:rPr>
          <w:sz w:val="28"/>
          <w:szCs w:val="28"/>
        </w:rPr>
        <w:t>96%</w:t>
      </w:r>
      <w:r>
        <w:rPr>
          <w:sz w:val="28"/>
          <w:szCs w:val="28"/>
        </w:rPr>
        <w:t xml:space="preserve"> многоквартирных домов, горячей воды – 98%, отопления – 87% от числа домов, подлежащих оснащению.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квартирах многоквартирных жилых домов за 2016</w:t>
      </w:r>
      <w:r w:rsidRPr="008054EA">
        <w:rPr>
          <w:sz w:val="28"/>
          <w:szCs w:val="28"/>
        </w:rPr>
        <w:t xml:space="preserve"> </w:t>
      </w:r>
      <w:r>
        <w:rPr>
          <w:sz w:val="28"/>
          <w:szCs w:val="28"/>
        </w:rPr>
        <w:t>год установлено 55 приборов учета холодной воды (2015 г. – 1290), 57 приборов учета горячей воды (2015 г. – 1384), 371 приборов учета газа (2015 г. – 534). Фактическое оснащение квартир приборами учета в многоквартирных домах на конец 2016 года составляло: холодной воды – 89%, горячей воды – 89%, газа – 39% от общего числа квартир, подлежащих оснащению приборами учета.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</w:p>
    <w:p w:rsidR="003F6351" w:rsidRPr="004307CA" w:rsidRDefault="003F6351" w:rsidP="00176ADD">
      <w:pPr>
        <w:pStyle w:val="Heading3"/>
        <w:spacing w:before="0"/>
        <w:rPr>
          <w:rStyle w:val="SubtleEmphasis"/>
          <w:sz w:val="24"/>
          <w:szCs w:val="24"/>
        </w:rPr>
      </w:pPr>
      <w:bookmarkStart w:id="55" w:name="_Toc479154573"/>
      <w:r w:rsidRPr="004307CA">
        <w:rPr>
          <w:rStyle w:val="SubtleEmphasis"/>
          <w:sz w:val="24"/>
          <w:szCs w:val="24"/>
        </w:rPr>
        <w:t>Обеспечение социальной защиты населения</w:t>
      </w:r>
      <w:bookmarkEnd w:id="55"/>
    </w:p>
    <w:p w:rsidR="003F6351" w:rsidRDefault="003F6351" w:rsidP="00176ADD">
      <w:pPr>
        <w:spacing w:after="0"/>
        <w:ind w:firstLine="720"/>
        <w:jc w:val="center"/>
        <w:rPr>
          <w:b/>
          <w:sz w:val="28"/>
          <w:szCs w:val="28"/>
        </w:rPr>
      </w:pPr>
      <w:r w:rsidRPr="0023079A">
        <w:rPr>
          <w:b/>
          <w:sz w:val="28"/>
          <w:szCs w:val="28"/>
        </w:rPr>
        <w:t>Предоставление гражданам жилищных субсидий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74"/>
        <w:gridCol w:w="1485"/>
        <w:gridCol w:w="1486"/>
      </w:tblGrid>
      <w:tr w:rsidR="003F6351" w:rsidRPr="003F5DFC" w:rsidTr="00380499">
        <w:trPr>
          <w:tblHeader/>
        </w:trPr>
        <w:tc>
          <w:tcPr>
            <w:tcW w:w="6374" w:type="dxa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dxa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2016 г.</w:t>
            </w:r>
          </w:p>
        </w:tc>
        <w:tc>
          <w:tcPr>
            <w:tcW w:w="1486" w:type="dxa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Справочно: 2015 г.</w:t>
            </w:r>
          </w:p>
        </w:tc>
      </w:tr>
      <w:tr w:rsidR="003F6351" w:rsidRPr="003F5DFC" w:rsidTr="00380499">
        <w:tc>
          <w:tcPr>
            <w:tcW w:w="637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Число семей, получавших субсидии на оплату жилого помещения и коммунальных услуг, ед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1774</w:t>
            </w:r>
          </w:p>
        </w:tc>
        <w:tc>
          <w:tcPr>
            <w:tcW w:w="1486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1676</w:t>
            </w:r>
          </w:p>
        </w:tc>
      </w:tr>
      <w:tr w:rsidR="003F6351" w:rsidRPr="003F5DFC" w:rsidTr="00380499">
        <w:tc>
          <w:tcPr>
            <w:tcW w:w="637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Сумма субсидий населению на оплату жилого помещения и коммунальных услуг, тыс. рублей: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1486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3F6351" w:rsidRPr="003F5DFC" w:rsidTr="00380499">
        <w:tc>
          <w:tcPr>
            <w:tcW w:w="637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начисленных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20623,5</w:t>
            </w:r>
          </w:p>
        </w:tc>
        <w:tc>
          <w:tcPr>
            <w:tcW w:w="1486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20783</w:t>
            </w:r>
          </w:p>
        </w:tc>
      </w:tr>
      <w:tr w:rsidR="003F6351" w:rsidRPr="003F5DFC" w:rsidTr="00380499">
        <w:tc>
          <w:tcPr>
            <w:tcW w:w="637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возмещенных за счет бюджетов всех уровней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20623,5</w:t>
            </w:r>
          </w:p>
        </w:tc>
        <w:tc>
          <w:tcPr>
            <w:tcW w:w="1486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20783</w:t>
            </w:r>
          </w:p>
        </w:tc>
      </w:tr>
      <w:tr w:rsidR="003F6351" w:rsidRPr="003F5DFC" w:rsidTr="00380499">
        <w:tc>
          <w:tcPr>
            <w:tcW w:w="637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Сумма субсидий, выплаченная населению в денежной форме (через банковские счета, организации связи или иным способом), тыс. рублей  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20623,5</w:t>
            </w:r>
          </w:p>
        </w:tc>
        <w:tc>
          <w:tcPr>
            <w:tcW w:w="1486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20783</w:t>
            </w:r>
          </w:p>
        </w:tc>
      </w:tr>
      <w:tr w:rsidR="003F6351" w:rsidRPr="003F5DFC" w:rsidTr="00380499">
        <w:tc>
          <w:tcPr>
            <w:tcW w:w="637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Установленная максимально допустимая доля собственных расходов граждан на оплату жилого помещения и коммунальных услуг в совокупном доходе семьи, %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22,0</w:t>
            </w:r>
          </w:p>
        </w:tc>
        <w:tc>
          <w:tcPr>
            <w:tcW w:w="1486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22,0</w:t>
            </w:r>
          </w:p>
        </w:tc>
      </w:tr>
      <w:tr w:rsidR="003F6351" w:rsidRPr="003F5DFC" w:rsidTr="00380499">
        <w:tc>
          <w:tcPr>
            <w:tcW w:w="637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i/>
                <w:sz w:val="24"/>
                <w:szCs w:val="24"/>
              </w:rPr>
              <w:t xml:space="preserve">Справочно: </w:t>
            </w:r>
            <w:r w:rsidRPr="003F5DFC">
              <w:rPr>
                <w:sz w:val="24"/>
                <w:szCs w:val="24"/>
              </w:rPr>
              <w:t xml:space="preserve"> число семей, получавших субсидии на оплату   жилого помещения и коммунальных услуг на конец отчетного года, ед.                                       </w:t>
            </w:r>
          </w:p>
        </w:tc>
        <w:tc>
          <w:tcPr>
            <w:tcW w:w="148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1330</w:t>
            </w:r>
          </w:p>
        </w:tc>
        <w:tc>
          <w:tcPr>
            <w:tcW w:w="1486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1360</w:t>
            </w:r>
          </w:p>
        </w:tc>
      </w:tr>
    </w:tbl>
    <w:p w:rsidR="003F6351" w:rsidRDefault="003F6351" w:rsidP="00176ADD">
      <w:pPr>
        <w:spacing w:after="0"/>
        <w:jc w:val="center"/>
        <w:rPr>
          <w:b/>
          <w:sz w:val="28"/>
          <w:szCs w:val="28"/>
        </w:rPr>
      </w:pPr>
    </w:p>
    <w:p w:rsidR="003F6351" w:rsidRPr="00212494" w:rsidRDefault="003F6351" w:rsidP="00176ADD">
      <w:pPr>
        <w:spacing w:after="0"/>
        <w:jc w:val="center"/>
        <w:rPr>
          <w:b/>
          <w:sz w:val="28"/>
          <w:szCs w:val="28"/>
        </w:rPr>
      </w:pPr>
      <w:r w:rsidRPr="00212494">
        <w:rPr>
          <w:b/>
          <w:sz w:val="28"/>
          <w:szCs w:val="28"/>
        </w:rPr>
        <w:t xml:space="preserve">Предоставление социальной поддержки </w:t>
      </w:r>
    </w:p>
    <w:p w:rsidR="003F6351" w:rsidRDefault="003F6351" w:rsidP="00176ADD">
      <w:pPr>
        <w:spacing w:after="0"/>
        <w:jc w:val="center"/>
        <w:rPr>
          <w:b/>
          <w:sz w:val="28"/>
          <w:szCs w:val="28"/>
        </w:rPr>
      </w:pPr>
      <w:r w:rsidRPr="00212494">
        <w:rPr>
          <w:b/>
          <w:sz w:val="28"/>
          <w:szCs w:val="28"/>
        </w:rPr>
        <w:t>по оплате жилья и коммунальных услуг в 201</w:t>
      </w:r>
      <w:r>
        <w:rPr>
          <w:b/>
          <w:sz w:val="28"/>
          <w:szCs w:val="28"/>
        </w:rPr>
        <w:t>6</w:t>
      </w:r>
      <w:r w:rsidRPr="00212494">
        <w:rPr>
          <w:b/>
          <w:sz w:val="28"/>
          <w:szCs w:val="28"/>
        </w:rPr>
        <w:t xml:space="preserve"> году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1695"/>
        <w:gridCol w:w="2126"/>
        <w:gridCol w:w="1039"/>
        <w:gridCol w:w="900"/>
        <w:gridCol w:w="900"/>
      </w:tblGrid>
      <w:tr w:rsidR="003F6351" w:rsidRPr="003F5DFC" w:rsidTr="00590A47">
        <w:trPr>
          <w:trHeight w:val="968"/>
        </w:trPr>
        <w:tc>
          <w:tcPr>
            <w:tcW w:w="2808" w:type="dxa"/>
            <w:vMerge w:val="restart"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695" w:type="dxa"/>
            <w:vMerge w:val="restart"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rPr>
                <w:sz w:val="24"/>
                <w:szCs w:val="24"/>
              </w:rPr>
            </w:pPr>
            <w:r w:rsidRPr="003F5DFC">
              <w:t xml:space="preserve">  </w:t>
            </w:r>
            <w:r w:rsidRPr="003F5DFC">
              <w:rPr>
                <w:sz w:val="24"/>
                <w:szCs w:val="24"/>
              </w:rPr>
              <w:t>Численность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граждан,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пользующихся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социальной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поддержкой,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rPr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vMerge w:val="restart"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>Объем средств,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 xml:space="preserve">предусмотренных на предоставление социальной поддержки по оплате жилого 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>помещения и коммунальных услуг, тыс. рублей</w:t>
            </w:r>
          </w:p>
        </w:tc>
        <w:tc>
          <w:tcPr>
            <w:tcW w:w="2839" w:type="dxa"/>
            <w:gridSpan w:val="3"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>в том числе из:</w:t>
            </w:r>
          </w:p>
        </w:tc>
      </w:tr>
      <w:tr w:rsidR="003F6351" w:rsidRPr="003F5DFC" w:rsidTr="00590A47">
        <w:trPr>
          <w:trHeight w:val="967"/>
        </w:trPr>
        <w:tc>
          <w:tcPr>
            <w:tcW w:w="2808" w:type="dxa"/>
            <w:vMerge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695" w:type="dxa"/>
            <w:vMerge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</w:p>
        </w:tc>
        <w:tc>
          <w:tcPr>
            <w:tcW w:w="2126" w:type="dxa"/>
            <w:vMerge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</w:p>
        </w:tc>
        <w:tc>
          <w:tcPr>
            <w:tcW w:w="1039" w:type="dxa"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>федера-льного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>бюджета</w:t>
            </w:r>
          </w:p>
        </w:tc>
        <w:tc>
          <w:tcPr>
            <w:tcW w:w="900" w:type="dxa"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 xml:space="preserve">бюд-жета 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>субъ-екта РФ</w:t>
            </w:r>
          </w:p>
        </w:tc>
        <w:tc>
          <w:tcPr>
            <w:tcW w:w="900" w:type="dxa"/>
          </w:tcPr>
          <w:p w:rsidR="003F6351" w:rsidRPr="003F5DFC" w:rsidRDefault="003F6351" w:rsidP="00176ADD">
            <w:pPr>
              <w:keepNext/>
              <w:spacing w:after="0"/>
              <w:ind w:right="-54"/>
              <w:jc w:val="center"/>
            </w:pPr>
            <w:r w:rsidRPr="003F5DFC">
              <w:t>мест-ного бюдже-та</w:t>
            </w:r>
          </w:p>
        </w:tc>
      </w:tr>
      <w:tr w:rsidR="003F6351" w:rsidRPr="003F5DFC" w:rsidTr="00590A47">
        <w:tc>
          <w:tcPr>
            <w:tcW w:w="2808" w:type="dxa"/>
            <w:tcBorders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rPr>
                <w:b/>
              </w:rPr>
            </w:pPr>
            <w:r w:rsidRPr="003F5DFC">
              <w:rPr>
                <w:b/>
              </w:rPr>
              <w:t>Всего</w:t>
            </w:r>
          </w:p>
        </w:tc>
        <w:tc>
          <w:tcPr>
            <w:tcW w:w="1695" w:type="dxa"/>
            <w:tcBorders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  <w:rPr>
                <w:b/>
                <w:lang w:val="en-US"/>
              </w:rPr>
            </w:pPr>
            <w:r w:rsidRPr="003F5DFC">
              <w:rPr>
                <w:b/>
              </w:rPr>
              <w:t>21 844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  <w:rPr>
                <w:b/>
              </w:rPr>
            </w:pPr>
            <w:r w:rsidRPr="003F5DFC">
              <w:rPr>
                <w:b/>
              </w:rPr>
              <w:t>164 376</w:t>
            </w:r>
          </w:p>
        </w:tc>
        <w:tc>
          <w:tcPr>
            <w:tcW w:w="1039" w:type="dxa"/>
            <w:tcBorders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  <w:rPr>
                <w:b/>
              </w:rPr>
            </w:pPr>
            <w:r w:rsidRPr="003F5DFC">
              <w:rPr>
                <w:b/>
              </w:rPr>
              <w:t>43 029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  <w:rPr>
                <w:b/>
              </w:rPr>
            </w:pPr>
            <w:r w:rsidRPr="003F5DFC">
              <w:rPr>
                <w:b/>
              </w:rPr>
              <w:t>121 286</w:t>
            </w:r>
          </w:p>
        </w:tc>
        <w:tc>
          <w:tcPr>
            <w:tcW w:w="900" w:type="dxa"/>
            <w:tcBorders>
              <w:left w:val="nil"/>
              <w:bottom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  <w:rPr>
                <w:b/>
              </w:rPr>
            </w:pPr>
            <w:r w:rsidRPr="003F5DFC">
              <w:rPr>
                <w:b/>
              </w:rPr>
              <w:t>61</w:t>
            </w:r>
          </w:p>
        </w:tc>
      </w:tr>
      <w:tr w:rsidR="003F6351" w:rsidRPr="003F5DFC" w:rsidTr="00590A47">
        <w:tc>
          <w:tcPr>
            <w:tcW w:w="2808" w:type="dxa"/>
            <w:tcBorders>
              <w:top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</w:pPr>
            <w:r w:rsidRPr="003F5DFC">
              <w:t>в том числе категории граждан, меры социальной поддержки которых осуществляются по:</w:t>
            </w:r>
          </w:p>
          <w:p w:rsidR="003F6351" w:rsidRPr="003F5DFC" w:rsidRDefault="003F6351" w:rsidP="00176ADD">
            <w:pPr>
              <w:keepNext/>
              <w:spacing w:after="0"/>
              <w:ind w:right="-54"/>
            </w:pPr>
            <w:r w:rsidRPr="003F5DFC">
              <w:t>обязательствам Российской Федерации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5 953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46 686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43 029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3 657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0</w:t>
            </w:r>
          </w:p>
        </w:tc>
      </w:tr>
      <w:tr w:rsidR="003F6351" w:rsidRPr="003F5DFC" w:rsidTr="00590A47">
        <w:tc>
          <w:tcPr>
            <w:tcW w:w="2808" w:type="dxa"/>
            <w:tcBorders>
              <w:top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</w:pPr>
            <w:r w:rsidRPr="003F5DFC">
              <w:t>обязательствам субъектов Российской Федерации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15 888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117 629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  <w:rPr>
                <w:lang w:val="en-US"/>
              </w:rPr>
            </w:pPr>
            <w:r w:rsidRPr="003F5DFC">
              <w:rPr>
                <w:lang w:val="en-US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117 629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0</w:t>
            </w:r>
          </w:p>
        </w:tc>
      </w:tr>
      <w:tr w:rsidR="003F6351" w:rsidRPr="003F5DFC" w:rsidTr="00590A47">
        <w:tc>
          <w:tcPr>
            <w:tcW w:w="2808" w:type="dxa"/>
            <w:tcBorders>
              <w:top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</w:pPr>
            <w:r w:rsidRPr="003F5DFC">
              <w:t>нормативным правовым актам местных органов самоуправления субъекта Российской Федерации</w:t>
            </w:r>
          </w:p>
        </w:tc>
        <w:tc>
          <w:tcPr>
            <w:tcW w:w="1695" w:type="dxa"/>
            <w:tcBorders>
              <w:top w:val="nil"/>
              <w:left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3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61</w:t>
            </w:r>
          </w:p>
        </w:tc>
        <w:tc>
          <w:tcPr>
            <w:tcW w:w="1039" w:type="dxa"/>
            <w:tcBorders>
              <w:top w:val="nil"/>
              <w:left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  <w:rPr>
                <w:lang w:val="en-US"/>
              </w:rPr>
            </w:pPr>
            <w:r w:rsidRPr="003F5DFC">
              <w:t>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0</w:t>
            </w:r>
          </w:p>
        </w:tc>
        <w:tc>
          <w:tcPr>
            <w:tcW w:w="900" w:type="dxa"/>
            <w:tcBorders>
              <w:top w:val="nil"/>
              <w:left w:val="nil"/>
            </w:tcBorders>
          </w:tcPr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</w:p>
          <w:p w:rsidR="003F6351" w:rsidRPr="003F5DFC" w:rsidRDefault="003F6351" w:rsidP="00176ADD">
            <w:pPr>
              <w:keepNext/>
              <w:spacing w:after="0"/>
              <w:ind w:right="-54"/>
              <w:jc w:val="right"/>
            </w:pPr>
            <w:r w:rsidRPr="003F5DFC">
              <w:t>61</w:t>
            </w:r>
          </w:p>
        </w:tc>
      </w:tr>
    </w:tbl>
    <w:p w:rsidR="003F6351" w:rsidRDefault="003F6351" w:rsidP="00176ADD">
      <w:pPr>
        <w:ind w:firstLine="709"/>
        <w:contextualSpacing/>
        <w:jc w:val="both"/>
        <w:rPr>
          <w:sz w:val="28"/>
        </w:rPr>
      </w:pPr>
      <w:r>
        <w:rPr>
          <w:sz w:val="28"/>
        </w:rPr>
        <w:t>В</w:t>
      </w:r>
      <w:r w:rsidRPr="00CD38C4">
        <w:rPr>
          <w:sz w:val="28"/>
        </w:rPr>
        <w:t xml:space="preserve"> 201</w:t>
      </w:r>
      <w:r>
        <w:rPr>
          <w:sz w:val="28"/>
        </w:rPr>
        <w:t>6</w:t>
      </w:r>
      <w:r w:rsidRPr="00CD38C4">
        <w:rPr>
          <w:sz w:val="28"/>
        </w:rPr>
        <w:t xml:space="preserve"> год</w:t>
      </w:r>
      <w:r>
        <w:rPr>
          <w:sz w:val="28"/>
        </w:rPr>
        <w:t xml:space="preserve">у </w:t>
      </w:r>
      <w:r w:rsidRPr="00CD38C4">
        <w:rPr>
          <w:sz w:val="28"/>
        </w:rPr>
        <w:t>населению оказан</w:t>
      </w:r>
      <w:r>
        <w:rPr>
          <w:sz w:val="28"/>
        </w:rPr>
        <w:t>о</w:t>
      </w:r>
      <w:r w:rsidRPr="00CD38C4">
        <w:rPr>
          <w:sz w:val="28"/>
        </w:rPr>
        <w:t xml:space="preserve"> </w:t>
      </w:r>
      <w:r>
        <w:rPr>
          <w:sz w:val="28"/>
        </w:rPr>
        <w:t xml:space="preserve">жилищно-коммунальных услуг на сумму </w:t>
      </w:r>
      <w:r w:rsidRPr="00CD38C4">
        <w:rPr>
          <w:sz w:val="28"/>
        </w:rPr>
        <w:t>12</w:t>
      </w:r>
      <w:r>
        <w:rPr>
          <w:sz w:val="28"/>
        </w:rPr>
        <w:t>21</w:t>
      </w:r>
      <w:r w:rsidRPr="00CD38C4">
        <w:rPr>
          <w:sz w:val="28"/>
        </w:rPr>
        <w:t>,</w:t>
      </w:r>
      <w:r>
        <w:rPr>
          <w:sz w:val="28"/>
        </w:rPr>
        <w:t>2</w:t>
      </w:r>
      <w:r w:rsidRPr="00CD38C4">
        <w:rPr>
          <w:sz w:val="28"/>
        </w:rPr>
        <w:t xml:space="preserve"> млн. рублей, что </w:t>
      </w:r>
      <w:r>
        <w:rPr>
          <w:sz w:val="28"/>
        </w:rPr>
        <w:t>меньше</w:t>
      </w:r>
      <w:r w:rsidRPr="00CD38C4">
        <w:rPr>
          <w:sz w:val="28"/>
        </w:rPr>
        <w:t xml:space="preserve">, чем </w:t>
      </w:r>
      <w:r>
        <w:rPr>
          <w:sz w:val="28"/>
        </w:rPr>
        <w:t>в</w:t>
      </w:r>
      <w:r w:rsidRPr="00CD38C4">
        <w:rPr>
          <w:sz w:val="28"/>
        </w:rPr>
        <w:t xml:space="preserve"> 201</w:t>
      </w:r>
      <w:r>
        <w:rPr>
          <w:sz w:val="28"/>
        </w:rPr>
        <w:t>5</w:t>
      </w:r>
      <w:r w:rsidRPr="00CD38C4">
        <w:rPr>
          <w:sz w:val="28"/>
        </w:rPr>
        <w:t xml:space="preserve"> год</w:t>
      </w:r>
      <w:r>
        <w:rPr>
          <w:sz w:val="28"/>
        </w:rPr>
        <w:t>у</w:t>
      </w:r>
      <w:r w:rsidRPr="00CD38C4">
        <w:rPr>
          <w:sz w:val="28"/>
        </w:rPr>
        <w:t xml:space="preserve"> на </w:t>
      </w:r>
      <w:r>
        <w:rPr>
          <w:sz w:val="28"/>
        </w:rPr>
        <w:t>2,1</w:t>
      </w:r>
      <w:r w:rsidRPr="00CD38C4">
        <w:rPr>
          <w:sz w:val="28"/>
        </w:rPr>
        <w:t>%. В том числе</w:t>
      </w:r>
      <w:r>
        <w:rPr>
          <w:sz w:val="28"/>
        </w:rPr>
        <w:t>,</w:t>
      </w:r>
      <w:r w:rsidRPr="00CD38C4">
        <w:rPr>
          <w:sz w:val="28"/>
        </w:rPr>
        <w:t xml:space="preserve"> </w:t>
      </w:r>
      <w:r>
        <w:rPr>
          <w:sz w:val="28"/>
        </w:rPr>
        <w:t xml:space="preserve">сумма </w:t>
      </w:r>
      <w:r w:rsidRPr="00CD38C4">
        <w:rPr>
          <w:sz w:val="28"/>
        </w:rPr>
        <w:t xml:space="preserve">жилищных услуг составила </w:t>
      </w:r>
      <w:r>
        <w:rPr>
          <w:sz w:val="28"/>
        </w:rPr>
        <w:t>394,4</w:t>
      </w:r>
      <w:r w:rsidRPr="00CD38C4">
        <w:rPr>
          <w:sz w:val="28"/>
        </w:rPr>
        <w:t xml:space="preserve"> млн. рублей или </w:t>
      </w:r>
      <w:r>
        <w:rPr>
          <w:sz w:val="28"/>
        </w:rPr>
        <w:t>32,3%</w:t>
      </w:r>
      <w:r w:rsidRPr="00CD38C4">
        <w:rPr>
          <w:sz w:val="28"/>
        </w:rPr>
        <w:t xml:space="preserve"> от общей стоимости </w:t>
      </w:r>
      <w:r>
        <w:rPr>
          <w:sz w:val="28"/>
        </w:rPr>
        <w:t xml:space="preserve">оказанных </w:t>
      </w:r>
      <w:r w:rsidRPr="00CD38C4">
        <w:rPr>
          <w:sz w:val="28"/>
        </w:rPr>
        <w:t xml:space="preserve">услуг,  коммунальных услуг – </w:t>
      </w:r>
      <w:r>
        <w:rPr>
          <w:sz w:val="28"/>
        </w:rPr>
        <w:t>826,8</w:t>
      </w:r>
      <w:r w:rsidRPr="00CD38C4">
        <w:rPr>
          <w:sz w:val="28"/>
        </w:rPr>
        <w:t xml:space="preserve"> млн. рублей (или </w:t>
      </w:r>
      <w:r>
        <w:rPr>
          <w:sz w:val="28"/>
        </w:rPr>
        <w:t>67,7</w:t>
      </w:r>
      <w:r w:rsidRPr="00CD38C4">
        <w:rPr>
          <w:sz w:val="28"/>
        </w:rPr>
        <w:t xml:space="preserve">%). </w:t>
      </w:r>
    </w:p>
    <w:p w:rsidR="003F6351" w:rsidRDefault="003F6351" w:rsidP="00176ADD">
      <w:pPr>
        <w:ind w:firstLine="709"/>
        <w:contextualSpacing/>
        <w:jc w:val="both"/>
        <w:rPr>
          <w:sz w:val="28"/>
        </w:rPr>
      </w:pPr>
      <w:r w:rsidRPr="00CD38C4">
        <w:rPr>
          <w:sz w:val="28"/>
        </w:rPr>
        <w:t>Задолженность населения за оказанные жилищно-коммунальные услуги на 1 января 201</w:t>
      </w:r>
      <w:r>
        <w:rPr>
          <w:sz w:val="28"/>
        </w:rPr>
        <w:t>7</w:t>
      </w:r>
      <w:r w:rsidRPr="00CD38C4">
        <w:rPr>
          <w:sz w:val="28"/>
        </w:rPr>
        <w:t xml:space="preserve"> г. составляла </w:t>
      </w:r>
      <w:r>
        <w:rPr>
          <w:sz w:val="28"/>
        </w:rPr>
        <w:t>391,5</w:t>
      </w:r>
      <w:r w:rsidRPr="00CD38C4">
        <w:rPr>
          <w:sz w:val="28"/>
        </w:rPr>
        <w:t xml:space="preserve"> млн. рублей (на 1 января 201</w:t>
      </w:r>
      <w:r>
        <w:rPr>
          <w:sz w:val="28"/>
        </w:rPr>
        <w:t>6</w:t>
      </w:r>
      <w:r w:rsidRPr="00CD38C4">
        <w:rPr>
          <w:sz w:val="28"/>
        </w:rPr>
        <w:t xml:space="preserve"> г. – </w:t>
      </w:r>
      <w:r>
        <w:rPr>
          <w:sz w:val="28"/>
        </w:rPr>
        <w:t>313</w:t>
      </w:r>
      <w:r w:rsidRPr="00CD38C4">
        <w:rPr>
          <w:sz w:val="28"/>
        </w:rPr>
        <w:t xml:space="preserve"> млн. рублей), в том числе безнадежная – </w:t>
      </w:r>
      <w:r>
        <w:rPr>
          <w:sz w:val="28"/>
        </w:rPr>
        <w:t>7,5</w:t>
      </w:r>
      <w:r w:rsidRPr="00CD38C4">
        <w:rPr>
          <w:sz w:val="28"/>
        </w:rPr>
        <w:t xml:space="preserve"> млн. рублей</w:t>
      </w:r>
      <w:r w:rsidRPr="00CD38C4">
        <w:rPr>
          <w:sz w:val="28"/>
        </w:rPr>
        <w:tab/>
        <w:t>(на 1 января 201</w:t>
      </w:r>
      <w:r>
        <w:rPr>
          <w:sz w:val="28"/>
        </w:rPr>
        <w:t>6</w:t>
      </w:r>
      <w:r w:rsidRPr="00CD38C4">
        <w:rPr>
          <w:sz w:val="28"/>
        </w:rPr>
        <w:t xml:space="preserve"> г. – </w:t>
      </w:r>
      <w:r>
        <w:rPr>
          <w:sz w:val="28"/>
        </w:rPr>
        <w:t>9,4</w:t>
      </w:r>
      <w:r w:rsidRPr="00CD38C4">
        <w:rPr>
          <w:sz w:val="28"/>
        </w:rPr>
        <w:t xml:space="preserve"> млн. рублей).</w:t>
      </w:r>
    </w:p>
    <w:p w:rsidR="003F6351" w:rsidRPr="00CD38C4" w:rsidRDefault="003F6351" w:rsidP="00176ADD">
      <w:pPr>
        <w:spacing w:after="0"/>
        <w:ind w:firstLine="708"/>
        <w:jc w:val="both"/>
        <w:rPr>
          <w:sz w:val="28"/>
        </w:rPr>
      </w:pPr>
    </w:p>
    <w:p w:rsidR="003F6351" w:rsidRPr="004307CA" w:rsidRDefault="003F6351" w:rsidP="00176ADD">
      <w:pPr>
        <w:pStyle w:val="Heading2"/>
        <w:spacing w:before="0"/>
        <w:rPr>
          <w:sz w:val="28"/>
          <w:szCs w:val="28"/>
        </w:rPr>
      </w:pPr>
      <w:bookmarkStart w:id="56" w:name="_Toc479154574"/>
      <w:r w:rsidRPr="004307CA">
        <w:rPr>
          <w:sz w:val="28"/>
          <w:szCs w:val="28"/>
        </w:rPr>
        <w:t>Здравоохранение</w:t>
      </w:r>
      <w:bookmarkEnd w:id="56"/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города в 2016 г. по сравнению с 2015 г. эпидемическая обстановка характеризовалась ростом заболеваемости населения по ряду инфекционных заболеваний, в их числе острые кишечные инфекции - на 22,0%, туберкулезом – на 20,0, ветряной оспой – на 14,0, укусы, ослюнения, оцарапывания животными – на 6,8%. Вместе с тем, отмечено снижение заболеваемости педикулезом – на 69,3%, гриппом – на 62,8,</w:t>
      </w:r>
      <w:r w:rsidRPr="00E021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болезнью, вызванной вирусом иммунодефицита человека и бессимптомным инфекционным статусом, вызванным вирусом иммунодефицита человека </w:t>
      </w:r>
      <w:r w:rsidRPr="002E278C">
        <w:rPr>
          <w:i/>
          <w:sz w:val="28"/>
          <w:szCs w:val="28"/>
        </w:rPr>
        <w:t>(ВИЧ)</w:t>
      </w:r>
      <w:r>
        <w:rPr>
          <w:sz w:val="28"/>
          <w:szCs w:val="28"/>
        </w:rPr>
        <w:t xml:space="preserve"> – на 29,2, хроническими вирусными гепатитами – на 25,9, острыми инфекциями верхних дыхательных путей – на 12,4%.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Среди заболевших инфекционными заболеваниями в 2016 г. доля детей в возрасте 0-17 лет составляла: по скарлатине – 97,3%, острым кишечным инфекциям – 81,9, острым инфекциям верхних дыхательных путей – 78,4%.</w:t>
      </w:r>
    </w:p>
    <w:p w:rsidR="003F6351" w:rsidRPr="0028430F" w:rsidRDefault="003F6351" w:rsidP="00176ADD">
      <w:pPr>
        <w:spacing w:after="0"/>
        <w:ind w:firstLine="708"/>
        <w:jc w:val="both"/>
        <w:rPr>
          <w:sz w:val="28"/>
          <w:szCs w:val="28"/>
        </w:rPr>
      </w:pPr>
    </w:p>
    <w:p w:rsidR="003F6351" w:rsidRDefault="003F6351" w:rsidP="00176ADD">
      <w:pPr>
        <w:spacing w:after="0"/>
        <w:jc w:val="center"/>
        <w:rPr>
          <w:b/>
          <w:sz w:val="28"/>
          <w:szCs w:val="28"/>
        </w:rPr>
      </w:pPr>
      <w:r w:rsidRPr="00040187">
        <w:rPr>
          <w:b/>
          <w:sz w:val="28"/>
          <w:szCs w:val="28"/>
        </w:rPr>
        <w:t>Заболеваемость населения отдельными инфекционными заболеваниями</w:t>
      </w:r>
      <w:r w:rsidRPr="00040187">
        <w:rPr>
          <w:rStyle w:val="FootnoteReference"/>
          <w:b/>
          <w:sz w:val="28"/>
          <w:szCs w:val="28"/>
        </w:rPr>
        <w:footnoteReference w:id="26"/>
      </w:r>
    </w:p>
    <w:tbl>
      <w:tblPr>
        <w:tblW w:w="96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98"/>
        <w:gridCol w:w="1752"/>
        <w:gridCol w:w="1800"/>
        <w:gridCol w:w="2182"/>
      </w:tblGrid>
      <w:tr w:rsidR="003F6351" w:rsidRPr="003F5DFC" w:rsidTr="00590A47">
        <w:trPr>
          <w:cantSplit/>
          <w:trHeight w:val="1060"/>
          <w:tblHeader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</w:pPr>
            <w:r w:rsidRPr="003F5DFC">
              <w:rPr>
                <w:sz w:val="24"/>
                <w:szCs w:val="24"/>
              </w:rPr>
              <w:t>2016 г.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2016 г. в % к 2015 г.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jc w:val="center"/>
            </w:pPr>
            <w:r w:rsidRPr="003F5DFC">
              <w:rPr>
                <w:i/>
                <w:sz w:val="24"/>
                <w:szCs w:val="24"/>
              </w:rPr>
              <w:t xml:space="preserve">Справочно: </w:t>
            </w:r>
            <w:r w:rsidRPr="003F5DFC">
              <w:rPr>
                <w:sz w:val="24"/>
                <w:szCs w:val="24"/>
              </w:rPr>
              <w:t>2015 г. в % 2014 г.</w:t>
            </w:r>
          </w:p>
        </w:tc>
      </w:tr>
      <w:tr w:rsidR="003F6351" w:rsidRPr="003F5DFC" w:rsidTr="00590A47">
        <w:trPr>
          <w:trHeight w:val="785"/>
        </w:trPr>
        <w:tc>
          <w:tcPr>
            <w:tcW w:w="9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F5DFC">
              <w:rPr>
                <w:b/>
                <w:sz w:val="24"/>
                <w:szCs w:val="24"/>
              </w:rPr>
              <w:t>Зарегистрировано заболеваний, случаев: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Острые инфекции верхних дыхательных путей, тыс.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22,7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87,6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107,9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Грипп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67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37,2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6,4 р.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Ветряная оспа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685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114,0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180,5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Острые кишечные инфекции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720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122,0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106,3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Острые гепатиты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х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50,0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Хронические вирусные гепатиты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43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74,1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51,3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Укусы, ослюнения, оцарапывания животными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172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106,8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96,4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Укусы клещами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417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62,1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2,0 р.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Скарлатина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74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63,2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112,5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Туберкулез </w:t>
            </w:r>
            <w:r w:rsidRPr="003F5DFC">
              <w:rPr>
                <w:i/>
                <w:sz w:val="24"/>
                <w:szCs w:val="24"/>
              </w:rPr>
              <w:t>(впервые выявленный)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120,0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75,0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Сифилис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50,0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36,4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Гонококковая инфекция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62,5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53,3</w:t>
            </w:r>
          </w:p>
        </w:tc>
      </w:tr>
      <w:tr w:rsidR="003F6351" w:rsidRPr="003F5DFC" w:rsidTr="00590A47"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Болезнь, вызванная вирусом иммунодефицита человека и бессимптомный инфекционный статус, вызванный вирусом иммунодефицита человека </w:t>
            </w:r>
            <w:r w:rsidRPr="003F5DFC">
              <w:rPr>
                <w:i/>
                <w:sz w:val="24"/>
                <w:szCs w:val="24"/>
              </w:rPr>
              <w:t>(ВИЧ)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34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70,8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192,0</w:t>
            </w:r>
          </w:p>
        </w:tc>
      </w:tr>
    </w:tbl>
    <w:p w:rsidR="003F6351" w:rsidRDefault="003F6351" w:rsidP="00176ADD">
      <w:pPr>
        <w:tabs>
          <w:tab w:val="left" w:pos="360"/>
        </w:tabs>
        <w:spacing w:after="0"/>
        <w:ind w:firstLine="709"/>
        <w:jc w:val="both"/>
        <w:rPr>
          <w:sz w:val="28"/>
          <w:szCs w:val="28"/>
        </w:rPr>
      </w:pPr>
      <w:r w:rsidRPr="00814A00">
        <w:rPr>
          <w:sz w:val="28"/>
          <w:szCs w:val="28"/>
        </w:rPr>
        <w:t>В 20</w:t>
      </w:r>
      <w:r>
        <w:rPr>
          <w:sz w:val="28"/>
          <w:szCs w:val="28"/>
        </w:rPr>
        <w:t xml:space="preserve">16 </w:t>
      </w:r>
      <w:r w:rsidRPr="00814A00">
        <w:rPr>
          <w:sz w:val="28"/>
          <w:szCs w:val="28"/>
        </w:rPr>
        <w:t>году медицинское обслуживание населения города</w:t>
      </w:r>
      <w:r>
        <w:rPr>
          <w:sz w:val="28"/>
          <w:szCs w:val="28"/>
        </w:rPr>
        <w:t xml:space="preserve"> осуществля</w:t>
      </w:r>
      <w:r w:rsidRPr="00814A00">
        <w:rPr>
          <w:sz w:val="28"/>
          <w:szCs w:val="28"/>
        </w:rPr>
        <w:t xml:space="preserve">ла одна клиническая больница и </w:t>
      </w:r>
      <w:r w:rsidRPr="00A42DCC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A42DCC">
        <w:rPr>
          <w:sz w:val="28"/>
          <w:szCs w:val="28"/>
        </w:rPr>
        <w:t xml:space="preserve"> амбулаторно-поликлинических учреждений (в том числе </w:t>
      </w:r>
      <w:r>
        <w:rPr>
          <w:sz w:val="28"/>
          <w:szCs w:val="28"/>
        </w:rPr>
        <w:t>8</w:t>
      </w:r>
      <w:r w:rsidRPr="00A42DCC">
        <w:rPr>
          <w:sz w:val="28"/>
          <w:szCs w:val="28"/>
        </w:rPr>
        <w:t xml:space="preserve"> - частных), в которых был</w:t>
      </w:r>
      <w:r>
        <w:rPr>
          <w:sz w:val="28"/>
          <w:szCs w:val="28"/>
        </w:rPr>
        <w:t>о</w:t>
      </w:r>
      <w:r w:rsidRPr="00A42DCC">
        <w:rPr>
          <w:sz w:val="28"/>
          <w:szCs w:val="28"/>
        </w:rPr>
        <w:t xml:space="preserve"> занят</w:t>
      </w:r>
      <w:r>
        <w:rPr>
          <w:sz w:val="28"/>
          <w:szCs w:val="28"/>
        </w:rPr>
        <w:t>о</w:t>
      </w:r>
      <w:r w:rsidRPr="00A42D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323 </w:t>
      </w:r>
      <w:r w:rsidRPr="00A42DCC">
        <w:rPr>
          <w:sz w:val="28"/>
          <w:szCs w:val="28"/>
        </w:rPr>
        <w:t>врач</w:t>
      </w:r>
      <w:r>
        <w:rPr>
          <w:sz w:val="28"/>
          <w:szCs w:val="28"/>
        </w:rPr>
        <w:t>ей</w:t>
      </w:r>
      <w:r w:rsidRPr="00A42DCC">
        <w:rPr>
          <w:sz w:val="28"/>
          <w:szCs w:val="28"/>
        </w:rPr>
        <w:t xml:space="preserve"> всех специальностей и </w:t>
      </w:r>
      <w:r>
        <w:rPr>
          <w:sz w:val="28"/>
          <w:szCs w:val="28"/>
        </w:rPr>
        <w:t xml:space="preserve">713 </w:t>
      </w:r>
      <w:r w:rsidRPr="00A42DCC">
        <w:rPr>
          <w:sz w:val="28"/>
          <w:szCs w:val="28"/>
        </w:rPr>
        <w:t xml:space="preserve">человек среднего медицинского персонала. Коечный фонд насчитывал </w:t>
      </w:r>
      <w:r>
        <w:rPr>
          <w:sz w:val="28"/>
          <w:szCs w:val="28"/>
        </w:rPr>
        <w:t>624</w:t>
      </w:r>
      <w:r w:rsidRPr="00A42DCC">
        <w:rPr>
          <w:sz w:val="28"/>
          <w:szCs w:val="28"/>
        </w:rPr>
        <w:t xml:space="preserve"> ко</w:t>
      </w:r>
      <w:r>
        <w:rPr>
          <w:sz w:val="28"/>
          <w:szCs w:val="28"/>
        </w:rPr>
        <w:t>йки</w:t>
      </w:r>
      <w:r w:rsidRPr="00A42DCC">
        <w:rPr>
          <w:sz w:val="28"/>
          <w:szCs w:val="28"/>
        </w:rPr>
        <w:t xml:space="preserve">, или </w:t>
      </w:r>
      <w:r>
        <w:rPr>
          <w:sz w:val="28"/>
          <w:szCs w:val="28"/>
        </w:rPr>
        <w:t>100</w:t>
      </w:r>
      <w:r w:rsidRPr="00B6451C">
        <w:rPr>
          <w:sz w:val="28"/>
          <w:szCs w:val="28"/>
        </w:rPr>
        <w:t xml:space="preserve"> ко</w:t>
      </w:r>
      <w:r>
        <w:rPr>
          <w:sz w:val="28"/>
          <w:szCs w:val="28"/>
        </w:rPr>
        <w:t>ек</w:t>
      </w:r>
      <w:r w:rsidRPr="00B6451C">
        <w:rPr>
          <w:sz w:val="28"/>
          <w:szCs w:val="28"/>
        </w:rPr>
        <w:t xml:space="preserve"> на 10 тыс. населения </w:t>
      </w:r>
      <w:r w:rsidRPr="00F66E3A">
        <w:rPr>
          <w:sz w:val="28"/>
          <w:szCs w:val="28"/>
        </w:rPr>
        <w:t>(в 201</w:t>
      </w:r>
      <w:r>
        <w:rPr>
          <w:sz w:val="28"/>
          <w:szCs w:val="28"/>
        </w:rPr>
        <w:t>5</w:t>
      </w:r>
      <w:r w:rsidRPr="00F66E3A">
        <w:rPr>
          <w:sz w:val="28"/>
          <w:szCs w:val="28"/>
        </w:rPr>
        <w:t xml:space="preserve"> г. – </w:t>
      </w:r>
      <w:r>
        <w:rPr>
          <w:sz w:val="28"/>
          <w:szCs w:val="28"/>
        </w:rPr>
        <w:t>652</w:t>
      </w:r>
      <w:r w:rsidRPr="00F66E3A">
        <w:rPr>
          <w:sz w:val="28"/>
          <w:szCs w:val="28"/>
        </w:rPr>
        <w:t xml:space="preserve"> </w:t>
      </w:r>
      <w:r w:rsidRPr="00B6451C">
        <w:rPr>
          <w:sz w:val="28"/>
          <w:szCs w:val="28"/>
        </w:rPr>
        <w:t>и 1</w:t>
      </w:r>
      <w:r>
        <w:rPr>
          <w:sz w:val="28"/>
          <w:szCs w:val="28"/>
        </w:rPr>
        <w:t>04</w:t>
      </w:r>
      <w:r w:rsidRPr="00B6451C">
        <w:rPr>
          <w:sz w:val="28"/>
          <w:szCs w:val="28"/>
        </w:rPr>
        <w:t xml:space="preserve">). Обеспеченность врачами всех специальностей в целом по городу </w:t>
      </w:r>
      <w:r>
        <w:rPr>
          <w:sz w:val="28"/>
          <w:szCs w:val="28"/>
        </w:rPr>
        <w:t xml:space="preserve">в </w:t>
      </w:r>
      <w:r w:rsidRPr="00664901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664901">
        <w:rPr>
          <w:sz w:val="28"/>
          <w:szCs w:val="28"/>
        </w:rPr>
        <w:t xml:space="preserve"> г. составляла 5</w:t>
      </w:r>
      <w:r>
        <w:rPr>
          <w:sz w:val="28"/>
          <w:szCs w:val="28"/>
        </w:rPr>
        <w:t xml:space="preserve">2 человека на 10 тыс. населения, </w:t>
      </w:r>
      <w:r w:rsidRPr="00664901">
        <w:rPr>
          <w:sz w:val="28"/>
          <w:szCs w:val="28"/>
        </w:rPr>
        <w:t xml:space="preserve"> средним</w:t>
      </w:r>
      <w:r>
        <w:rPr>
          <w:sz w:val="28"/>
          <w:szCs w:val="28"/>
        </w:rPr>
        <w:t xml:space="preserve">  </w:t>
      </w:r>
      <w:r w:rsidRPr="00664901">
        <w:rPr>
          <w:sz w:val="28"/>
          <w:szCs w:val="28"/>
        </w:rPr>
        <w:t xml:space="preserve">медицинским персоналом – </w:t>
      </w:r>
      <w:r>
        <w:rPr>
          <w:sz w:val="28"/>
          <w:szCs w:val="28"/>
        </w:rPr>
        <w:t>114 человек</w:t>
      </w:r>
      <w:r w:rsidRPr="00664901">
        <w:rPr>
          <w:sz w:val="28"/>
          <w:szCs w:val="28"/>
        </w:rPr>
        <w:t>.</w:t>
      </w:r>
    </w:p>
    <w:p w:rsidR="003F6351" w:rsidRDefault="003F6351" w:rsidP="00176ADD">
      <w:pPr>
        <w:tabs>
          <w:tab w:val="left" w:pos="360"/>
        </w:tabs>
        <w:spacing w:after="0"/>
        <w:ind w:firstLine="709"/>
        <w:jc w:val="both"/>
        <w:rPr>
          <w:rFonts w:cs="Calibri"/>
          <w:sz w:val="28"/>
          <w:szCs w:val="28"/>
        </w:rPr>
      </w:pPr>
      <w:r w:rsidRPr="00814A00">
        <w:rPr>
          <w:sz w:val="28"/>
          <w:szCs w:val="28"/>
        </w:rPr>
        <w:t xml:space="preserve">  </w:t>
      </w:r>
      <w:r w:rsidRPr="003D34C9">
        <w:rPr>
          <w:rFonts w:cs="Calibri"/>
          <w:sz w:val="28"/>
          <w:szCs w:val="28"/>
        </w:rPr>
        <w:t xml:space="preserve">  </w:t>
      </w:r>
    </w:p>
    <w:p w:rsidR="003F6351" w:rsidRDefault="003F6351" w:rsidP="00176ADD">
      <w:pPr>
        <w:tabs>
          <w:tab w:val="left" w:pos="360"/>
        </w:tabs>
        <w:spacing w:after="0"/>
        <w:ind w:firstLine="709"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tabs>
          <w:tab w:val="left" w:pos="360"/>
        </w:tabs>
        <w:spacing w:after="0"/>
        <w:ind w:firstLine="709"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tabs>
          <w:tab w:val="left" w:pos="360"/>
        </w:tabs>
        <w:spacing w:after="0"/>
        <w:ind w:firstLine="709"/>
        <w:jc w:val="both"/>
        <w:rPr>
          <w:rFonts w:cs="Calibri"/>
          <w:sz w:val="28"/>
          <w:szCs w:val="28"/>
        </w:rPr>
      </w:pPr>
    </w:p>
    <w:p w:rsidR="003F6351" w:rsidRPr="004307CA" w:rsidRDefault="003F6351" w:rsidP="00176ADD">
      <w:pPr>
        <w:pStyle w:val="Heading2"/>
        <w:spacing w:before="0"/>
        <w:rPr>
          <w:sz w:val="28"/>
          <w:szCs w:val="28"/>
        </w:rPr>
      </w:pPr>
      <w:bookmarkStart w:id="57" w:name="_Toc479154575"/>
      <w:r w:rsidRPr="004307CA">
        <w:rPr>
          <w:sz w:val="28"/>
          <w:szCs w:val="28"/>
        </w:rPr>
        <w:t>Образование</w:t>
      </w:r>
      <w:bookmarkEnd w:id="57"/>
    </w:p>
    <w:p w:rsidR="003F6351" w:rsidRDefault="003F6351" w:rsidP="00176ADD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  <w:r w:rsidRPr="003D34C9">
        <w:rPr>
          <w:rFonts w:cs="Calibri"/>
          <w:b/>
          <w:sz w:val="28"/>
          <w:szCs w:val="28"/>
        </w:rPr>
        <w:t xml:space="preserve"> </w:t>
      </w:r>
      <w:r w:rsidRPr="003D34C9">
        <w:rPr>
          <w:rFonts w:cs="Calibri"/>
          <w:b/>
          <w:sz w:val="28"/>
          <w:szCs w:val="28"/>
        </w:rPr>
        <w:tab/>
      </w:r>
      <w:r w:rsidRPr="00C82CF4">
        <w:rPr>
          <w:rFonts w:cs="Calibri"/>
          <w:b/>
          <w:sz w:val="28"/>
          <w:szCs w:val="28"/>
        </w:rPr>
        <w:tab/>
      </w:r>
    </w:p>
    <w:p w:rsidR="003F6351" w:rsidRPr="00C82CF4" w:rsidRDefault="003F6351" w:rsidP="00176ADD">
      <w:pPr>
        <w:tabs>
          <w:tab w:val="left" w:pos="540"/>
        </w:tabs>
        <w:spacing w:after="0"/>
        <w:contextualSpacing/>
        <w:jc w:val="both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tab/>
      </w:r>
      <w:r w:rsidRPr="00DA223A">
        <w:rPr>
          <w:rFonts w:cs="Calibri"/>
          <w:bCs/>
          <w:sz w:val="28"/>
          <w:szCs w:val="28"/>
        </w:rPr>
        <w:t>По</w:t>
      </w:r>
      <w:r>
        <w:rPr>
          <w:rFonts w:cs="Calibri"/>
          <w:bCs/>
          <w:sz w:val="28"/>
          <w:szCs w:val="28"/>
        </w:rPr>
        <w:t xml:space="preserve"> состоянию на конец </w:t>
      </w:r>
      <w:r w:rsidRPr="00DA223A">
        <w:rPr>
          <w:rFonts w:cs="Calibri"/>
          <w:bCs/>
          <w:sz w:val="28"/>
          <w:szCs w:val="28"/>
        </w:rPr>
        <w:t>201</w:t>
      </w:r>
      <w:r>
        <w:rPr>
          <w:rFonts w:cs="Calibri"/>
          <w:bCs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год</w:t>
      </w:r>
      <w:r>
        <w:rPr>
          <w:rFonts w:cs="Calibri"/>
          <w:sz w:val="28"/>
          <w:szCs w:val="28"/>
        </w:rPr>
        <w:t>а</w:t>
      </w:r>
      <w:r w:rsidRPr="00C82CF4">
        <w:rPr>
          <w:rFonts w:cs="Calibri"/>
          <w:sz w:val="28"/>
          <w:szCs w:val="28"/>
        </w:rPr>
        <w:t xml:space="preserve"> в городе действовали 2</w:t>
      </w:r>
      <w:r>
        <w:rPr>
          <w:rFonts w:cs="Calibri"/>
          <w:sz w:val="28"/>
          <w:szCs w:val="28"/>
        </w:rPr>
        <w:t>3</w:t>
      </w:r>
      <w:r w:rsidRPr="00C82CF4">
        <w:rPr>
          <w:rFonts w:cs="Calibri"/>
          <w:sz w:val="28"/>
          <w:szCs w:val="28"/>
        </w:rPr>
        <w:t xml:space="preserve"> дошкольных </w:t>
      </w:r>
      <w:r>
        <w:rPr>
          <w:rFonts w:cs="Calibri"/>
          <w:sz w:val="28"/>
          <w:szCs w:val="28"/>
        </w:rPr>
        <w:t xml:space="preserve">образовательных </w:t>
      </w:r>
      <w:r w:rsidRPr="00C82CF4">
        <w:rPr>
          <w:rFonts w:cs="Calibri"/>
          <w:sz w:val="28"/>
          <w:szCs w:val="28"/>
        </w:rPr>
        <w:t>учреждени</w:t>
      </w:r>
      <w:r>
        <w:rPr>
          <w:rFonts w:cs="Calibri"/>
          <w:sz w:val="28"/>
          <w:szCs w:val="28"/>
        </w:rPr>
        <w:t>я</w:t>
      </w:r>
      <w:r w:rsidRPr="00C82CF4">
        <w:rPr>
          <w:rFonts w:cs="Calibri"/>
          <w:sz w:val="28"/>
          <w:szCs w:val="28"/>
        </w:rPr>
        <w:t>, в которых воспитывались 35</w:t>
      </w:r>
      <w:r>
        <w:rPr>
          <w:rFonts w:cs="Calibri"/>
          <w:sz w:val="28"/>
          <w:szCs w:val="28"/>
        </w:rPr>
        <w:t>39</w:t>
      </w:r>
      <w:r w:rsidRPr="00C82CF4">
        <w:rPr>
          <w:rFonts w:cs="Calibri"/>
          <w:sz w:val="28"/>
          <w:szCs w:val="28"/>
        </w:rPr>
        <w:t xml:space="preserve"> детей. Обеспеченность детей в возрасте 1-6 лет дошкольными образовательными учреждениями на конец 201</w:t>
      </w:r>
      <w:r>
        <w:rPr>
          <w:rFonts w:cs="Calibri"/>
          <w:sz w:val="28"/>
          <w:szCs w:val="28"/>
        </w:rPr>
        <w:t xml:space="preserve">6 г. </w:t>
      </w:r>
      <w:r w:rsidRPr="00C82CF4">
        <w:rPr>
          <w:rFonts w:cs="Calibri"/>
          <w:sz w:val="28"/>
          <w:szCs w:val="28"/>
        </w:rPr>
        <w:t>сост</w:t>
      </w:r>
      <w:r>
        <w:rPr>
          <w:rFonts w:cs="Calibri"/>
          <w:sz w:val="28"/>
          <w:szCs w:val="28"/>
        </w:rPr>
        <w:t>авляла</w:t>
      </w:r>
      <w:r w:rsidRPr="00C82CF4">
        <w:rPr>
          <w:rFonts w:cs="Calibri"/>
          <w:sz w:val="28"/>
          <w:szCs w:val="28"/>
        </w:rPr>
        <w:t xml:space="preserve">   8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>0</w:t>
      </w:r>
      <w:r w:rsidRPr="00C82CF4">
        <w:rPr>
          <w:rFonts w:cs="Calibri"/>
          <w:sz w:val="28"/>
          <w:szCs w:val="28"/>
        </w:rPr>
        <w:t>% (на конец 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г. – 87,</w:t>
      </w:r>
      <w:r>
        <w:rPr>
          <w:rFonts w:cs="Calibri"/>
          <w:sz w:val="28"/>
          <w:szCs w:val="28"/>
        </w:rPr>
        <w:t>0</w:t>
      </w:r>
      <w:r w:rsidRPr="00C82CF4">
        <w:rPr>
          <w:rFonts w:cs="Calibri"/>
          <w:sz w:val="28"/>
          <w:szCs w:val="28"/>
        </w:rPr>
        <w:t>%).</w:t>
      </w:r>
    </w:p>
    <w:p w:rsidR="003F6351" w:rsidRPr="00C82CF4" w:rsidRDefault="003F6351" w:rsidP="00176ADD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C82CF4">
        <w:rPr>
          <w:rFonts w:cs="Calibri"/>
          <w:sz w:val="28"/>
          <w:szCs w:val="28"/>
        </w:rPr>
        <w:tab/>
        <w:t>На 1000 детей в возрасте 1-6 лет в 201</w:t>
      </w:r>
      <w:r>
        <w:rPr>
          <w:rFonts w:cs="Calibri"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г. приходилось </w:t>
      </w:r>
      <w:r w:rsidRPr="00604820">
        <w:rPr>
          <w:rFonts w:cs="Calibri"/>
          <w:sz w:val="28"/>
          <w:szCs w:val="28"/>
        </w:rPr>
        <w:t>8</w:t>
      </w:r>
      <w:r>
        <w:rPr>
          <w:rFonts w:cs="Calibri"/>
          <w:sz w:val="28"/>
          <w:szCs w:val="28"/>
        </w:rPr>
        <w:t>52</w:t>
      </w:r>
      <w:r w:rsidRPr="00C82CF4">
        <w:rPr>
          <w:rFonts w:cs="Calibri"/>
          <w:color w:val="FF0000"/>
          <w:sz w:val="28"/>
          <w:szCs w:val="28"/>
        </w:rPr>
        <w:t xml:space="preserve"> </w:t>
      </w:r>
      <w:r w:rsidRPr="00C82CF4">
        <w:rPr>
          <w:rFonts w:cs="Calibri"/>
          <w:sz w:val="28"/>
          <w:szCs w:val="28"/>
        </w:rPr>
        <w:t>мест</w:t>
      </w:r>
      <w:r>
        <w:rPr>
          <w:rFonts w:cs="Calibri"/>
          <w:sz w:val="28"/>
          <w:szCs w:val="28"/>
        </w:rPr>
        <w:t>а</w:t>
      </w:r>
      <w:r w:rsidRPr="00C82CF4">
        <w:rPr>
          <w:rFonts w:cs="Calibri"/>
          <w:sz w:val="28"/>
          <w:szCs w:val="28"/>
        </w:rPr>
        <w:t xml:space="preserve"> в дошкольных образовательных учреждениях (87</w:t>
      </w:r>
      <w:r>
        <w:rPr>
          <w:rFonts w:cs="Calibri"/>
          <w:sz w:val="28"/>
          <w:szCs w:val="28"/>
        </w:rPr>
        <w:t>4</w:t>
      </w:r>
      <w:r w:rsidRPr="00C82CF4">
        <w:rPr>
          <w:rFonts w:cs="Calibri"/>
          <w:sz w:val="28"/>
          <w:szCs w:val="28"/>
        </w:rPr>
        <w:t xml:space="preserve"> места - в 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г.).  </w:t>
      </w:r>
    </w:p>
    <w:p w:rsidR="003F6351" w:rsidRPr="00C82CF4" w:rsidRDefault="003F6351" w:rsidP="00176ADD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C82CF4">
        <w:rPr>
          <w:rFonts w:cs="Calibri"/>
          <w:sz w:val="28"/>
          <w:szCs w:val="28"/>
        </w:rPr>
        <w:tab/>
        <w:t>Численность детей в группах компенсирующего назначения составила 29</w:t>
      </w:r>
      <w:r>
        <w:rPr>
          <w:rFonts w:cs="Calibri"/>
          <w:sz w:val="28"/>
          <w:szCs w:val="28"/>
        </w:rPr>
        <w:t xml:space="preserve">4 </w:t>
      </w:r>
      <w:r w:rsidRPr="00C82CF4">
        <w:rPr>
          <w:rFonts w:cs="Calibri"/>
          <w:sz w:val="28"/>
          <w:szCs w:val="28"/>
        </w:rPr>
        <w:t>человек</w:t>
      </w:r>
      <w:r>
        <w:rPr>
          <w:rFonts w:cs="Calibri"/>
          <w:sz w:val="28"/>
          <w:szCs w:val="28"/>
        </w:rPr>
        <w:t>а</w:t>
      </w:r>
      <w:r w:rsidRPr="00C82CF4">
        <w:rPr>
          <w:rFonts w:cs="Calibri"/>
          <w:sz w:val="28"/>
          <w:szCs w:val="28"/>
        </w:rPr>
        <w:t>, это – 8,</w:t>
      </w:r>
      <w:r>
        <w:rPr>
          <w:rFonts w:cs="Calibri"/>
          <w:sz w:val="28"/>
          <w:szCs w:val="28"/>
        </w:rPr>
        <w:t>3</w:t>
      </w:r>
      <w:r w:rsidRPr="00C82CF4">
        <w:rPr>
          <w:rFonts w:cs="Calibri"/>
          <w:sz w:val="28"/>
          <w:szCs w:val="28"/>
        </w:rPr>
        <w:t>% от общего числа детей, посещающих дошкольные образовательные учреждения.</w:t>
      </w:r>
    </w:p>
    <w:p w:rsidR="003F6351" w:rsidRPr="00C82CF4" w:rsidRDefault="003F6351" w:rsidP="00176ADD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C82CF4">
        <w:rPr>
          <w:rFonts w:cs="Calibri"/>
          <w:sz w:val="28"/>
          <w:szCs w:val="28"/>
        </w:rPr>
        <w:tab/>
        <w:t>В 201</w:t>
      </w:r>
      <w:r>
        <w:rPr>
          <w:rFonts w:cs="Calibri"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году воспитание и образование детей в дошкольных учреждениях осуществляли 41</w:t>
      </w:r>
      <w:r>
        <w:rPr>
          <w:rFonts w:cs="Calibri"/>
          <w:sz w:val="28"/>
          <w:szCs w:val="28"/>
        </w:rPr>
        <w:t>1</w:t>
      </w:r>
      <w:r w:rsidRPr="00C82CF4">
        <w:rPr>
          <w:rFonts w:cs="Calibri"/>
          <w:sz w:val="28"/>
          <w:szCs w:val="28"/>
        </w:rPr>
        <w:t xml:space="preserve"> воспитателей (в 201</w:t>
      </w:r>
      <w:r>
        <w:rPr>
          <w:rFonts w:cs="Calibri"/>
          <w:sz w:val="28"/>
          <w:szCs w:val="28"/>
        </w:rPr>
        <w:t xml:space="preserve">5 </w:t>
      </w:r>
      <w:r w:rsidRPr="00C82CF4">
        <w:rPr>
          <w:rFonts w:cs="Calibri"/>
          <w:sz w:val="28"/>
          <w:szCs w:val="28"/>
        </w:rPr>
        <w:t>году – 41</w:t>
      </w:r>
      <w:r>
        <w:rPr>
          <w:rFonts w:cs="Calibri"/>
          <w:sz w:val="28"/>
          <w:szCs w:val="28"/>
        </w:rPr>
        <w:t>2</w:t>
      </w:r>
      <w:r w:rsidRPr="00C82CF4">
        <w:rPr>
          <w:rFonts w:cs="Calibri"/>
          <w:sz w:val="28"/>
          <w:szCs w:val="28"/>
        </w:rPr>
        <w:t xml:space="preserve"> человек).</w:t>
      </w:r>
    </w:p>
    <w:p w:rsidR="003F6351" w:rsidRPr="00C82CF4" w:rsidRDefault="003F6351" w:rsidP="00176ADD">
      <w:pPr>
        <w:tabs>
          <w:tab w:val="left" w:pos="540"/>
        </w:tabs>
        <w:spacing w:after="0"/>
        <w:jc w:val="both"/>
        <w:rPr>
          <w:rFonts w:cs="Calibri"/>
          <w:color w:val="FF0000"/>
          <w:sz w:val="28"/>
          <w:szCs w:val="28"/>
        </w:rPr>
      </w:pPr>
      <w:r w:rsidRPr="00C82CF4">
        <w:rPr>
          <w:rFonts w:cs="Calibri"/>
          <w:color w:val="FF0000"/>
          <w:sz w:val="28"/>
          <w:szCs w:val="28"/>
        </w:rPr>
        <w:tab/>
      </w:r>
      <w:r w:rsidRPr="00F17213">
        <w:rPr>
          <w:rFonts w:cs="Calibri"/>
          <w:sz w:val="28"/>
          <w:szCs w:val="28"/>
        </w:rPr>
        <w:t>Направлени</w:t>
      </w:r>
      <w:r>
        <w:rPr>
          <w:rFonts w:cs="Calibri"/>
          <w:sz w:val="28"/>
          <w:szCs w:val="28"/>
        </w:rPr>
        <w:t>я</w:t>
      </w:r>
      <w:r w:rsidRPr="00C82CF4">
        <w:rPr>
          <w:rFonts w:cs="Calibri"/>
          <w:sz w:val="28"/>
          <w:szCs w:val="28"/>
        </w:rPr>
        <w:t xml:space="preserve"> в дошкольные учреждения в 201</w:t>
      </w:r>
      <w:r>
        <w:rPr>
          <w:rFonts w:cs="Calibri"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году </w:t>
      </w:r>
      <w:r>
        <w:rPr>
          <w:rFonts w:cs="Calibri"/>
          <w:sz w:val="28"/>
          <w:szCs w:val="28"/>
        </w:rPr>
        <w:t xml:space="preserve">получили </w:t>
      </w:r>
      <w:r w:rsidRPr="00587AE8">
        <w:rPr>
          <w:rFonts w:cs="Calibri"/>
          <w:sz w:val="28"/>
          <w:szCs w:val="28"/>
        </w:rPr>
        <w:t xml:space="preserve">750 </w:t>
      </w:r>
      <w:r w:rsidRPr="00C82CF4">
        <w:rPr>
          <w:rFonts w:cs="Calibri"/>
          <w:sz w:val="28"/>
          <w:szCs w:val="28"/>
        </w:rPr>
        <w:t>детей (в 201</w:t>
      </w:r>
      <w:r>
        <w:rPr>
          <w:rFonts w:cs="Calibri"/>
          <w:sz w:val="28"/>
          <w:szCs w:val="28"/>
        </w:rPr>
        <w:t xml:space="preserve">5 </w:t>
      </w:r>
      <w:r w:rsidRPr="00C82CF4">
        <w:rPr>
          <w:rFonts w:cs="Calibri"/>
          <w:sz w:val="28"/>
          <w:szCs w:val="28"/>
        </w:rPr>
        <w:t xml:space="preserve">г. – </w:t>
      </w:r>
      <w:r>
        <w:rPr>
          <w:rFonts w:cs="Calibri"/>
          <w:sz w:val="28"/>
          <w:szCs w:val="28"/>
        </w:rPr>
        <w:t>418</w:t>
      </w:r>
      <w:r w:rsidRPr="00C82CF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направлений</w:t>
      </w:r>
      <w:r w:rsidRPr="00C82CF4">
        <w:rPr>
          <w:rFonts w:cs="Calibri"/>
          <w:sz w:val="28"/>
          <w:szCs w:val="28"/>
        </w:rPr>
        <w:t>).</w:t>
      </w:r>
      <w:r w:rsidRPr="00C82CF4">
        <w:rPr>
          <w:rFonts w:cs="Calibri"/>
          <w:color w:val="FF0000"/>
          <w:sz w:val="28"/>
          <w:szCs w:val="28"/>
        </w:rPr>
        <w:t xml:space="preserve"> </w:t>
      </w:r>
      <w:r w:rsidRPr="00C82CF4">
        <w:rPr>
          <w:rFonts w:cs="Calibri"/>
          <w:sz w:val="28"/>
          <w:szCs w:val="28"/>
        </w:rPr>
        <w:t>На конец 201</w:t>
      </w:r>
      <w:r>
        <w:rPr>
          <w:rFonts w:cs="Calibri"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года </w:t>
      </w:r>
      <w:r w:rsidRPr="00587AE8">
        <w:rPr>
          <w:rFonts w:cs="Calibri"/>
          <w:sz w:val="28"/>
          <w:szCs w:val="28"/>
        </w:rPr>
        <w:t xml:space="preserve">561 </w:t>
      </w:r>
      <w:r>
        <w:rPr>
          <w:rFonts w:cs="Calibri"/>
          <w:sz w:val="28"/>
          <w:szCs w:val="28"/>
        </w:rPr>
        <w:t>ребенок</w:t>
      </w:r>
      <w:r w:rsidRPr="00C82CF4">
        <w:rPr>
          <w:rFonts w:cs="Calibri"/>
          <w:sz w:val="28"/>
          <w:szCs w:val="28"/>
        </w:rPr>
        <w:t xml:space="preserve"> состоял на учете для определения в дошкольное образовательное учреждение.</w:t>
      </w:r>
      <w:r w:rsidRPr="00C82CF4">
        <w:rPr>
          <w:rFonts w:cs="Calibri"/>
          <w:color w:val="FF0000"/>
          <w:sz w:val="28"/>
          <w:szCs w:val="28"/>
        </w:rPr>
        <w:t xml:space="preserve">  </w:t>
      </w:r>
    </w:p>
    <w:p w:rsidR="003F6351" w:rsidRPr="00C82CF4" w:rsidRDefault="003F6351" w:rsidP="00176ADD">
      <w:pPr>
        <w:tabs>
          <w:tab w:val="left" w:pos="540"/>
        </w:tabs>
        <w:spacing w:after="0"/>
        <w:ind w:firstLine="539"/>
        <w:jc w:val="both"/>
        <w:rPr>
          <w:rFonts w:cs="Calibri"/>
          <w:sz w:val="28"/>
          <w:szCs w:val="28"/>
        </w:rPr>
      </w:pPr>
      <w:r w:rsidRPr="00C82CF4">
        <w:rPr>
          <w:rFonts w:cs="Calibri"/>
          <w:sz w:val="28"/>
          <w:szCs w:val="28"/>
        </w:rPr>
        <w:t>В 201</w:t>
      </w:r>
      <w:r>
        <w:rPr>
          <w:rFonts w:cs="Calibri"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- 201</w:t>
      </w:r>
      <w:r>
        <w:rPr>
          <w:rFonts w:cs="Calibri"/>
          <w:sz w:val="28"/>
          <w:szCs w:val="28"/>
        </w:rPr>
        <w:t>7</w:t>
      </w:r>
      <w:r w:rsidRPr="00C82CF4">
        <w:rPr>
          <w:rFonts w:cs="Calibri"/>
          <w:sz w:val="28"/>
          <w:szCs w:val="28"/>
        </w:rPr>
        <w:t xml:space="preserve"> учебном году в 10 общеобразовательных школах приступили к занятиям 6</w:t>
      </w:r>
      <w:r>
        <w:rPr>
          <w:rFonts w:cs="Calibri"/>
          <w:sz w:val="28"/>
          <w:szCs w:val="28"/>
        </w:rPr>
        <w:t>370</w:t>
      </w:r>
      <w:r w:rsidRPr="00C82CF4">
        <w:rPr>
          <w:rFonts w:cs="Calibri"/>
          <w:sz w:val="28"/>
          <w:szCs w:val="28"/>
        </w:rPr>
        <w:t xml:space="preserve"> учеников (10</w:t>
      </w:r>
      <w:r>
        <w:rPr>
          <w:rFonts w:cs="Calibri"/>
          <w:sz w:val="28"/>
          <w:szCs w:val="28"/>
        </w:rPr>
        <w:t>1</w:t>
      </w:r>
      <w:r w:rsidRPr="00C82CF4">
        <w:rPr>
          <w:rFonts w:cs="Calibri"/>
          <w:sz w:val="28"/>
          <w:szCs w:val="28"/>
        </w:rPr>
        <w:t>,</w:t>
      </w:r>
      <w:r>
        <w:rPr>
          <w:rFonts w:cs="Calibri"/>
          <w:sz w:val="28"/>
          <w:szCs w:val="28"/>
        </w:rPr>
        <w:t>9</w:t>
      </w:r>
      <w:r w:rsidRPr="00C82CF4">
        <w:rPr>
          <w:rFonts w:cs="Calibri"/>
          <w:sz w:val="28"/>
          <w:szCs w:val="28"/>
        </w:rPr>
        <w:t>% к 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>-201</w:t>
      </w:r>
      <w:r>
        <w:rPr>
          <w:rFonts w:cs="Calibri"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учебному году). Из них: 9 муниципальных учреждений с численностью учащихся </w:t>
      </w:r>
      <w:r>
        <w:rPr>
          <w:rFonts w:cs="Calibri"/>
          <w:sz w:val="28"/>
          <w:szCs w:val="28"/>
        </w:rPr>
        <w:t>6189</w:t>
      </w:r>
      <w:r w:rsidRPr="00C82CF4">
        <w:rPr>
          <w:rFonts w:cs="Calibri"/>
          <w:sz w:val="28"/>
          <w:szCs w:val="28"/>
        </w:rPr>
        <w:t xml:space="preserve"> человек, 1 </w:t>
      </w:r>
      <w:r>
        <w:rPr>
          <w:rFonts w:cs="Calibri"/>
          <w:sz w:val="28"/>
          <w:szCs w:val="28"/>
        </w:rPr>
        <w:t>краевая общеобразовательная школа - интернат</w:t>
      </w:r>
      <w:r w:rsidRPr="00C82CF4">
        <w:rPr>
          <w:rFonts w:cs="Calibri"/>
          <w:sz w:val="28"/>
          <w:szCs w:val="28"/>
        </w:rPr>
        <w:t xml:space="preserve">, с числом учащихся </w:t>
      </w:r>
      <w:r>
        <w:rPr>
          <w:rFonts w:cs="Calibri"/>
          <w:sz w:val="28"/>
          <w:szCs w:val="28"/>
        </w:rPr>
        <w:t>181</w:t>
      </w:r>
      <w:r w:rsidRPr="00C82CF4">
        <w:rPr>
          <w:rFonts w:cs="Calibri"/>
          <w:sz w:val="28"/>
          <w:szCs w:val="28"/>
        </w:rPr>
        <w:t xml:space="preserve"> человек. Численность школьников увеличилась на </w:t>
      </w:r>
      <w:r>
        <w:rPr>
          <w:rFonts w:cs="Calibri"/>
          <w:sz w:val="28"/>
          <w:szCs w:val="28"/>
        </w:rPr>
        <w:t>120</w:t>
      </w:r>
      <w:r w:rsidRPr="00C82CF4">
        <w:rPr>
          <w:rFonts w:cs="Calibri"/>
          <w:sz w:val="28"/>
          <w:szCs w:val="28"/>
        </w:rPr>
        <w:t xml:space="preserve"> человек. </w:t>
      </w:r>
    </w:p>
    <w:p w:rsidR="003F6351" w:rsidRPr="00C82CF4" w:rsidRDefault="003F6351" w:rsidP="00176ADD">
      <w:pPr>
        <w:tabs>
          <w:tab w:val="left" w:pos="540"/>
        </w:tabs>
        <w:spacing w:after="0"/>
        <w:ind w:firstLine="539"/>
        <w:jc w:val="both"/>
        <w:rPr>
          <w:rFonts w:cs="Calibri"/>
          <w:sz w:val="28"/>
          <w:szCs w:val="28"/>
        </w:rPr>
      </w:pPr>
      <w:r w:rsidRPr="00C82CF4">
        <w:rPr>
          <w:rFonts w:cs="Calibri"/>
          <w:sz w:val="28"/>
          <w:szCs w:val="28"/>
        </w:rPr>
        <w:t xml:space="preserve"> </w:t>
      </w:r>
      <w:r w:rsidRPr="00C82CF4">
        <w:rPr>
          <w:rFonts w:cs="Calibri"/>
          <w:sz w:val="28"/>
          <w:szCs w:val="28"/>
        </w:rPr>
        <w:tab/>
        <w:t>Обучение в школах ведется в одну смену. Преподавание в дневных общеобразовательных школах осуществля</w:t>
      </w:r>
      <w:r>
        <w:rPr>
          <w:rFonts w:cs="Calibri"/>
          <w:sz w:val="28"/>
          <w:szCs w:val="28"/>
        </w:rPr>
        <w:t>ли</w:t>
      </w:r>
      <w:r w:rsidRPr="00C82CF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393</w:t>
      </w:r>
      <w:r w:rsidRPr="00C82CF4">
        <w:rPr>
          <w:rFonts w:cs="Calibri"/>
          <w:sz w:val="28"/>
          <w:szCs w:val="28"/>
        </w:rPr>
        <w:t xml:space="preserve"> учител</w:t>
      </w:r>
      <w:r>
        <w:rPr>
          <w:rFonts w:cs="Calibri"/>
          <w:sz w:val="28"/>
          <w:szCs w:val="28"/>
        </w:rPr>
        <w:t>я</w:t>
      </w:r>
      <w:r w:rsidRPr="00C82CF4">
        <w:rPr>
          <w:rFonts w:cs="Calibri"/>
          <w:sz w:val="28"/>
          <w:szCs w:val="28"/>
        </w:rPr>
        <w:t xml:space="preserve">, что на </w:t>
      </w:r>
      <w:r>
        <w:rPr>
          <w:rFonts w:cs="Calibri"/>
          <w:sz w:val="28"/>
          <w:szCs w:val="28"/>
        </w:rPr>
        <w:t xml:space="preserve">8 </w:t>
      </w:r>
      <w:r w:rsidRPr="00C82CF4">
        <w:rPr>
          <w:rFonts w:cs="Calibri"/>
          <w:sz w:val="28"/>
          <w:szCs w:val="28"/>
        </w:rPr>
        <w:t>человек меньше по сравнению с предыдущим учебным годом.</w:t>
      </w:r>
    </w:p>
    <w:p w:rsidR="003F6351" w:rsidRDefault="003F6351" w:rsidP="00176ADD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 w:rsidRPr="00C82CF4">
        <w:rPr>
          <w:rFonts w:cs="Calibri"/>
          <w:sz w:val="28"/>
          <w:szCs w:val="28"/>
        </w:rPr>
        <w:tab/>
      </w:r>
      <w:r w:rsidRPr="00C82CF4">
        <w:rPr>
          <w:rFonts w:cs="Calibri"/>
          <w:color w:val="FF9900"/>
          <w:sz w:val="28"/>
          <w:szCs w:val="28"/>
        </w:rPr>
        <w:tab/>
      </w:r>
      <w:r w:rsidRPr="00C82CF4">
        <w:rPr>
          <w:rFonts w:cs="Calibri"/>
          <w:sz w:val="28"/>
          <w:szCs w:val="28"/>
        </w:rPr>
        <w:t>Численность учащихся, получивших аттестат об основном общем образовании, в 201</w:t>
      </w:r>
      <w:r>
        <w:rPr>
          <w:rFonts w:cs="Calibri"/>
          <w:sz w:val="28"/>
          <w:szCs w:val="28"/>
        </w:rPr>
        <w:t>6</w:t>
      </w:r>
      <w:r w:rsidRPr="00C82CF4">
        <w:rPr>
          <w:rFonts w:cs="Calibri"/>
          <w:sz w:val="28"/>
          <w:szCs w:val="28"/>
        </w:rPr>
        <w:t xml:space="preserve"> году составила 5</w:t>
      </w:r>
      <w:r>
        <w:rPr>
          <w:rFonts w:cs="Calibri"/>
          <w:sz w:val="28"/>
          <w:szCs w:val="28"/>
        </w:rPr>
        <w:t>85</w:t>
      </w:r>
      <w:r w:rsidRPr="00C82CF4">
        <w:rPr>
          <w:rFonts w:cs="Calibri"/>
          <w:sz w:val="28"/>
          <w:szCs w:val="28"/>
        </w:rPr>
        <w:t xml:space="preserve"> человек,</w:t>
      </w:r>
      <w:r w:rsidRPr="00C82CF4">
        <w:rPr>
          <w:rFonts w:cs="Calibri"/>
          <w:color w:val="FF9900"/>
          <w:sz w:val="28"/>
          <w:szCs w:val="28"/>
        </w:rPr>
        <w:t xml:space="preserve"> </w:t>
      </w:r>
      <w:r w:rsidRPr="00C82CF4">
        <w:rPr>
          <w:rFonts w:cs="Calibri"/>
          <w:sz w:val="28"/>
          <w:szCs w:val="28"/>
        </w:rPr>
        <w:t xml:space="preserve">что на </w:t>
      </w:r>
      <w:r>
        <w:rPr>
          <w:rFonts w:cs="Calibri"/>
          <w:sz w:val="28"/>
          <w:szCs w:val="28"/>
        </w:rPr>
        <w:t>19</w:t>
      </w:r>
      <w:r w:rsidRPr="00C82CF4">
        <w:rPr>
          <w:rFonts w:cs="Calibri"/>
          <w:sz w:val="28"/>
          <w:szCs w:val="28"/>
        </w:rPr>
        <w:t xml:space="preserve"> человек больше, чем в 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году. Аттестат о среднем общем образовании получили </w:t>
      </w:r>
      <w:r>
        <w:rPr>
          <w:rFonts w:cs="Calibri"/>
          <w:sz w:val="28"/>
          <w:szCs w:val="28"/>
        </w:rPr>
        <w:t>333</w:t>
      </w:r>
      <w:r w:rsidRPr="00C82CF4">
        <w:rPr>
          <w:rFonts w:cs="Calibri"/>
          <w:sz w:val="28"/>
          <w:szCs w:val="28"/>
        </w:rPr>
        <w:t xml:space="preserve"> человек</w:t>
      </w:r>
      <w:r>
        <w:rPr>
          <w:rFonts w:cs="Calibri"/>
          <w:sz w:val="28"/>
          <w:szCs w:val="28"/>
        </w:rPr>
        <w:t>а</w:t>
      </w:r>
      <w:r w:rsidRPr="00C82CF4">
        <w:rPr>
          <w:rFonts w:cs="Calibri"/>
          <w:color w:val="FF9900"/>
          <w:sz w:val="28"/>
          <w:szCs w:val="28"/>
        </w:rPr>
        <w:t xml:space="preserve"> </w:t>
      </w:r>
      <w:r w:rsidRPr="00C82CF4">
        <w:rPr>
          <w:rFonts w:cs="Calibri"/>
          <w:sz w:val="28"/>
          <w:szCs w:val="28"/>
        </w:rPr>
        <w:t>(на 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человек </w:t>
      </w:r>
      <w:r>
        <w:rPr>
          <w:rFonts w:cs="Calibri"/>
          <w:sz w:val="28"/>
          <w:szCs w:val="28"/>
        </w:rPr>
        <w:t>меньше</w:t>
      </w:r>
      <w:r w:rsidRPr="00C82CF4">
        <w:rPr>
          <w:rFonts w:cs="Calibri"/>
          <w:sz w:val="28"/>
          <w:szCs w:val="28"/>
        </w:rPr>
        <w:t>, чем в предыдущем учебном году).</w:t>
      </w:r>
    </w:p>
    <w:p w:rsidR="003F6351" w:rsidRPr="00C82CF4" w:rsidRDefault="003F6351" w:rsidP="00176ADD">
      <w:pPr>
        <w:tabs>
          <w:tab w:val="left" w:pos="540"/>
        </w:tabs>
        <w:spacing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  <w:r w:rsidRPr="00C82CF4">
        <w:rPr>
          <w:rFonts w:cs="Calibri"/>
          <w:color w:val="FF9900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Получили аттестат о среднем общем образовании с отличием и медалью «За особые успехи в учении»</w:t>
      </w:r>
      <w:r w:rsidRPr="00C82CF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41 </w:t>
      </w:r>
      <w:r w:rsidRPr="00C82CF4">
        <w:rPr>
          <w:rFonts w:cs="Calibri"/>
          <w:sz w:val="28"/>
          <w:szCs w:val="28"/>
        </w:rPr>
        <w:t>выпускник (в 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году </w:t>
      </w:r>
      <w:r>
        <w:rPr>
          <w:rFonts w:cs="Calibri"/>
          <w:sz w:val="28"/>
          <w:szCs w:val="28"/>
        </w:rPr>
        <w:t xml:space="preserve"> - 28</w:t>
      </w:r>
      <w:r w:rsidRPr="00C82CF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выпускников</w:t>
      </w:r>
      <w:r w:rsidRPr="00C82CF4">
        <w:rPr>
          <w:rFonts w:cs="Calibri"/>
          <w:sz w:val="28"/>
          <w:szCs w:val="28"/>
        </w:rPr>
        <w:t>).</w:t>
      </w:r>
    </w:p>
    <w:p w:rsidR="003F6351" w:rsidRPr="00C82CF4" w:rsidRDefault="003F6351" w:rsidP="00176ADD">
      <w:pPr>
        <w:spacing w:after="0"/>
        <w:ind w:firstLine="708"/>
        <w:jc w:val="both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В</w:t>
      </w:r>
      <w:r w:rsidRPr="00C82CF4">
        <w:rPr>
          <w:rFonts w:cs="Calibri"/>
          <w:color w:val="000000"/>
          <w:sz w:val="28"/>
          <w:szCs w:val="28"/>
        </w:rPr>
        <w:t xml:space="preserve"> двух техникумах обучалось </w:t>
      </w:r>
      <w:r>
        <w:rPr>
          <w:rFonts w:cs="Calibri"/>
          <w:color w:val="000000"/>
          <w:sz w:val="28"/>
          <w:szCs w:val="28"/>
        </w:rPr>
        <w:t>685</w:t>
      </w:r>
      <w:r w:rsidRPr="00C82CF4">
        <w:rPr>
          <w:rFonts w:cs="Calibri"/>
          <w:color w:val="000000"/>
          <w:sz w:val="28"/>
          <w:szCs w:val="28"/>
        </w:rPr>
        <w:t xml:space="preserve"> человек  </w:t>
      </w:r>
      <w:r w:rsidRPr="00C82CF4">
        <w:rPr>
          <w:rFonts w:cs="Calibri"/>
          <w:sz w:val="28"/>
          <w:szCs w:val="28"/>
        </w:rPr>
        <w:t>(201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год - </w:t>
      </w:r>
      <w:r>
        <w:rPr>
          <w:rFonts w:cs="Calibri"/>
          <w:sz w:val="28"/>
          <w:szCs w:val="28"/>
        </w:rPr>
        <w:t>825</w:t>
      </w:r>
      <w:r w:rsidRPr="00C82CF4">
        <w:rPr>
          <w:rFonts w:cs="Calibri"/>
          <w:sz w:val="28"/>
          <w:szCs w:val="28"/>
        </w:rPr>
        <w:t xml:space="preserve"> человек). </w:t>
      </w:r>
      <w:r w:rsidRPr="00C82CF4">
        <w:rPr>
          <w:rFonts w:cs="Calibri"/>
          <w:color w:val="000000"/>
          <w:sz w:val="28"/>
          <w:szCs w:val="28"/>
        </w:rPr>
        <w:t xml:space="preserve">                                                                                        </w:t>
      </w:r>
    </w:p>
    <w:p w:rsidR="003F6351" w:rsidRPr="00C82CF4" w:rsidRDefault="003F6351" w:rsidP="00176ADD">
      <w:pPr>
        <w:tabs>
          <w:tab w:val="left" w:pos="540"/>
        </w:tabs>
        <w:spacing w:after="0"/>
        <w:jc w:val="both"/>
        <w:rPr>
          <w:rFonts w:cs="Calibri"/>
          <w:color w:val="FF9900"/>
          <w:sz w:val="28"/>
          <w:szCs w:val="28"/>
        </w:rPr>
      </w:pPr>
      <w:r w:rsidRPr="00C82CF4">
        <w:rPr>
          <w:rFonts w:cs="Calibri"/>
          <w:sz w:val="28"/>
          <w:szCs w:val="28"/>
        </w:rPr>
        <w:tab/>
      </w:r>
      <w:r w:rsidRPr="00C82CF4">
        <w:rPr>
          <w:rFonts w:cs="Calibri"/>
          <w:sz w:val="28"/>
          <w:szCs w:val="28"/>
        </w:rPr>
        <w:tab/>
        <w:t xml:space="preserve">В прошлом году техникум окончили </w:t>
      </w:r>
      <w:r>
        <w:rPr>
          <w:rFonts w:cs="Calibri"/>
          <w:sz w:val="28"/>
          <w:szCs w:val="28"/>
        </w:rPr>
        <w:t>90</w:t>
      </w:r>
      <w:r w:rsidRPr="00C82CF4">
        <w:rPr>
          <w:rFonts w:cs="Calibri"/>
          <w:color w:val="FF9900"/>
          <w:sz w:val="28"/>
          <w:szCs w:val="28"/>
        </w:rPr>
        <w:t xml:space="preserve"> </w:t>
      </w:r>
      <w:r w:rsidRPr="00C82CF4">
        <w:rPr>
          <w:rFonts w:cs="Calibri"/>
          <w:sz w:val="28"/>
          <w:szCs w:val="28"/>
        </w:rPr>
        <w:t>специалистов</w:t>
      </w:r>
      <w:r w:rsidRPr="00C82CF4">
        <w:rPr>
          <w:rFonts w:cs="Calibri"/>
          <w:color w:val="FF9900"/>
          <w:sz w:val="28"/>
          <w:szCs w:val="28"/>
        </w:rPr>
        <w:t xml:space="preserve"> </w:t>
      </w:r>
      <w:r w:rsidRPr="00C82CF4">
        <w:rPr>
          <w:rFonts w:cs="Calibri"/>
          <w:sz w:val="28"/>
          <w:szCs w:val="28"/>
        </w:rPr>
        <w:t>с дипломом о среднем профессиональном образовании (в 201</w:t>
      </w:r>
      <w:r>
        <w:rPr>
          <w:rFonts w:cs="Calibri"/>
          <w:sz w:val="28"/>
          <w:szCs w:val="28"/>
        </w:rPr>
        <w:t xml:space="preserve">5 </w:t>
      </w:r>
      <w:r w:rsidRPr="00C82CF4">
        <w:rPr>
          <w:rFonts w:cs="Calibri"/>
          <w:sz w:val="28"/>
          <w:szCs w:val="28"/>
        </w:rPr>
        <w:t xml:space="preserve">году – </w:t>
      </w:r>
      <w:r>
        <w:rPr>
          <w:rFonts w:cs="Calibri"/>
          <w:sz w:val="28"/>
          <w:szCs w:val="28"/>
        </w:rPr>
        <w:t>149</w:t>
      </w:r>
      <w:r w:rsidRPr="00C82CF4">
        <w:rPr>
          <w:rFonts w:cs="Calibri"/>
          <w:sz w:val="28"/>
          <w:szCs w:val="28"/>
        </w:rPr>
        <w:t xml:space="preserve">), в том числе по очной форме обучения – </w:t>
      </w:r>
      <w:r>
        <w:rPr>
          <w:rFonts w:cs="Calibri"/>
          <w:sz w:val="28"/>
          <w:szCs w:val="28"/>
        </w:rPr>
        <w:t xml:space="preserve">85 </w:t>
      </w:r>
      <w:r w:rsidRPr="00C82CF4">
        <w:rPr>
          <w:rFonts w:cs="Calibri"/>
          <w:sz w:val="28"/>
          <w:szCs w:val="28"/>
        </w:rPr>
        <w:t>(в 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году – </w:t>
      </w:r>
      <w:r>
        <w:rPr>
          <w:rFonts w:cs="Calibri"/>
          <w:sz w:val="28"/>
          <w:szCs w:val="28"/>
        </w:rPr>
        <w:t>102</w:t>
      </w:r>
      <w:r w:rsidRPr="00C82CF4">
        <w:rPr>
          <w:rFonts w:cs="Calibri"/>
          <w:sz w:val="28"/>
          <w:szCs w:val="28"/>
        </w:rPr>
        <w:t xml:space="preserve">). Выпуск </w:t>
      </w:r>
      <w:r>
        <w:rPr>
          <w:rFonts w:cs="Calibri"/>
          <w:sz w:val="28"/>
          <w:szCs w:val="28"/>
        </w:rPr>
        <w:t>специалистов</w:t>
      </w:r>
      <w:r w:rsidRPr="00C82CF4">
        <w:rPr>
          <w:rFonts w:cs="Calibri"/>
          <w:sz w:val="28"/>
          <w:szCs w:val="28"/>
        </w:rPr>
        <w:t xml:space="preserve"> по программам </w:t>
      </w:r>
      <w:r>
        <w:rPr>
          <w:rFonts w:cs="Calibri"/>
          <w:sz w:val="28"/>
          <w:szCs w:val="28"/>
        </w:rPr>
        <w:t>подготовки</w:t>
      </w:r>
      <w:r w:rsidRPr="00C82CF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квалифицированных рабочих</w:t>
      </w:r>
      <w:r w:rsidRPr="00C82CF4">
        <w:rPr>
          <w:rFonts w:cs="Calibri"/>
          <w:sz w:val="28"/>
          <w:szCs w:val="28"/>
        </w:rPr>
        <w:t xml:space="preserve"> составил </w:t>
      </w:r>
      <w:r>
        <w:rPr>
          <w:rFonts w:cs="Calibri"/>
          <w:sz w:val="28"/>
          <w:szCs w:val="28"/>
        </w:rPr>
        <w:t>129</w:t>
      </w:r>
      <w:r w:rsidRPr="00C82CF4">
        <w:rPr>
          <w:rFonts w:cs="Calibri"/>
          <w:sz w:val="28"/>
          <w:szCs w:val="28"/>
        </w:rPr>
        <w:t xml:space="preserve"> человек (201</w:t>
      </w:r>
      <w:r>
        <w:rPr>
          <w:rFonts w:cs="Calibri"/>
          <w:sz w:val="28"/>
          <w:szCs w:val="28"/>
        </w:rPr>
        <w:t>5</w:t>
      </w:r>
      <w:r w:rsidRPr="00C82CF4">
        <w:rPr>
          <w:rFonts w:cs="Calibri"/>
          <w:sz w:val="28"/>
          <w:szCs w:val="28"/>
        </w:rPr>
        <w:t xml:space="preserve"> год -  </w:t>
      </w:r>
      <w:r>
        <w:rPr>
          <w:rFonts w:cs="Calibri"/>
          <w:sz w:val="28"/>
          <w:szCs w:val="28"/>
        </w:rPr>
        <w:t>175</w:t>
      </w:r>
      <w:r w:rsidRPr="00C82CF4">
        <w:rPr>
          <w:rFonts w:cs="Calibri"/>
          <w:sz w:val="28"/>
          <w:szCs w:val="28"/>
        </w:rPr>
        <w:t xml:space="preserve"> человек.)</w:t>
      </w:r>
    </w:p>
    <w:p w:rsidR="003F6351" w:rsidRDefault="003F6351" w:rsidP="00176ADD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3F6351" w:rsidRPr="003D34C9" w:rsidRDefault="003F6351" w:rsidP="00176ADD">
      <w:pPr>
        <w:tabs>
          <w:tab w:val="left" w:pos="540"/>
        </w:tabs>
        <w:spacing w:after="0"/>
        <w:contextualSpacing/>
        <w:jc w:val="both"/>
        <w:rPr>
          <w:rFonts w:cs="Calibri"/>
          <w:b/>
          <w:sz w:val="28"/>
          <w:szCs w:val="28"/>
        </w:rPr>
      </w:pPr>
    </w:p>
    <w:p w:rsidR="003F6351" w:rsidRPr="004307CA" w:rsidRDefault="003F6351" w:rsidP="00100E3B">
      <w:pPr>
        <w:pStyle w:val="Heading2"/>
        <w:spacing w:before="0"/>
        <w:rPr>
          <w:sz w:val="28"/>
          <w:szCs w:val="28"/>
        </w:rPr>
      </w:pPr>
      <w:bookmarkStart w:id="58" w:name="_Toc479154576"/>
      <w:r w:rsidRPr="004307CA">
        <w:rPr>
          <w:sz w:val="28"/>
          <w:szCs w:val="28"/>
        </w:rPr>
        <w:t>Отдых детей</w:t>
      </w:r>
      <w:bookmarkEnd w:id="58"/>
    </w:p>
    <w:p w:rsidR="003F6351" w:rsidRDefault="003F6351" w:rsidP="00100E3B">
      <w:pPr>
        <w:spacing w:after="0"/>
        <w:ind w:firstLine="708"/>
        <w:jc w:val="both"/>
        <w:rPr>
          <w:sz w:val="28"/>
          <w:szCs w:val="28"/>
        </w:rPr>
      </w:pPr>
    </w:p>
    <w:p w:rsidR="003F6351" w:rsidRPr="00DF72B9" w:rsidRDefault="003F6351" w:rsidP="00100E3B">
      <w:pPr>
        <w:spacing w:after="0"/>
        <w:ind w:firstLine="708"/>
        <w:jc w:val="both"/>
        <w:rPr>
          <w:sz w:val="28"/>
          <w:szCs w:val="28"/>
        </w:rPr>
      </w:pPr>
      <w:r w:rsidRPr="00DF72B9">
        <w:rPr>
          <w:sz w:val="28"/>
          <w:szCs w:val="28"/>
        </w:rPr>
        <w:t>Летом 2016 года в городе для отдыха, оздоровления и занятости детей были организованы и действовали лагеря: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1977"/>
        <w:gridCol w:w="1986"/>
        <w:gridCol w:w="2800"/>
      </w:tblGrid>
      <w:tr w:rsidR="003F6351" w:rsidRPr="003F5DFC" w:rsidTr="00590A47">
        <w:tc>
          <w:tcPr>
            <w:tcW w:w="2807" w:type="dxa"/>
            <w:vMerge w:val="restart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Типы лагерей</w:t>
            </w:r>
          </w:p>
        </w:tc>
        <w:tc>
          <w:tcPr>
            <w:tcW w:w="1977" w:type="dxa"/>
            <w:vMerge w:val="restart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Число лагерей</w:t>
            </w:r>
          </w:p>
        </w:tc>
        <w:tc>
          <w:tcPr>
            <w:tcW w:w="4786" w:type="dxa"/>
            <w:gridSpan w:val="2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Численность детей, отдохнувших за лето в 2016 году</w:t>
            </w:r>
          </w:p>
        </w:tc>
      </w:tr>
      <w:tr w:rsidR="003F6351" w:rsidRPr="003F5DFC" w:rsidTr="00590A47">
        <w:trPr>
          <w:trHeight w:val="1112"/>
        </w:trPr>
        <w:tc>
          <w:tcPr>
            <w:tcW w:w="2807" w:type="dxa"/>
            <w:vMerge/>
          </w:tcPr>
          <w:p w:rsidR="003F6351" w:rsidRPr="003F5DFC" w:rsidRDefault="003F6351" w:rsidP="00176ADD">
            <w:pPr>
              <w:spacing w:after="0"/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1977" w:type="dxa"/>
            <w:vMerge/>
          </w:tcPr>
          <w:p w:rsidR="003F6351" w:rsidRPr="003F5DFC" w:rsidRDefault="003F6351" w:rsidP="00176ADD">
            <w:pPr>
              <w:spacing w:after="0"/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всего</w:t>
            </w:r>
          </w:p>
        </w:tc>
        <w:tc>
          <w:tcPr>
            <w:tcW w:w="2800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 % к числу детей, отдохнувших в 2015 году</w:t>
            </w:r>
          </w:p>
        </w:tc>
      </w:tr>
      <w:tr w:rsidR="003F6351" w:rsidRPr="003F5DFC" w:rsidTr="00590A47">
        <w:tc>
          <w:tcPr>
            <w:tcW w:w="280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Всего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26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3212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92,8</w:t>
            </w:r>
          </w:p>
        </w:tc>
      </w:tr>
      <w:tr w:rsidR="003F6351" w:rsidRPr="003F5DFC" w:rsidTr="00590A47">
        <w:tc>
          <w:tcPr>
            <w:tcW w:w="280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 xml:space="preserve">   в том числе: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3F6351" w:rsidRPr="003F5DFC" w:rsidTr="00590A47">
        <w:tc>
          <w:tcPr>
            <w:tcW w:w="280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загородные оздоровительные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280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133,3</w:t>
            </w:r>
          </w:p>
        </w:tc>
      </w:tr>
      <w:tr w:rsidR="003F6351" w:rsidRPr="003F5DFC" w:rsidTr="00590A47">
        <w:tc>
          <w:tcPr>
            <w:tcW w:w="280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оздоровительные, с дневным пребыванием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5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1814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87,3</w:t>
            </w:r>
          </w:p>
        </w:tc>
      </w:tr>
      <w:tr w:rsidR="003F6351" w:rsidRPr="003F5DFC" w:rsidTr="00590A47">
        <w:tc>
          <w:tcPr>
            <w:tcW w:w="280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профильные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19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818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98,8</w:t>
            </w:r>
          </w:p>
        </w:tc>
      </w:tr>
      <w:tr w:rsidR="003F6351" w:rsidRPr="003F5DFC" w:rsidTr="00590A47">
        <w:tc>
          <w:tcPr>
            <w:tcW w:w="2807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труда и отдыха</w:t>
            </w:r>
          </w:p>
        </w:tc>
        <w:tc>
          <w:tcPr>
            <w:tcW w:w="1977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</w:t>
            </w:r>
          </w:p>
        </w:tc>
        <w:tc>
          <w:tcPr>
            <w:tcW w:w="1986" w:type="dxa"/>
            <w:tcBorders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300</w:t>
            </w:r>
          </w:p>
        </w:tc>
        <w:tc>
          <w:tcPr>
            <w:tcW w:w="2800" w:type="dxa"/>
            <w:tcBorders>
              <w:left w:val="nil"/>
            </w:tcBorders>
            <w:vAlign w:val="center"/>
          </w:tcPr>
          <w:p w:rsidR="003F6351" w:rsidRPr="003F5DFC" w:rsidRDefault="003F6351" w:rsidP="00176ADD">
            <w:pPr>
              <w:spacing w:after="0"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87,0</w:t>
            </w:r>
          </w:p>
        </w:tc>
      </w:tr>
    </w:tbl>
    <w:p w:rsidR="003F6351" w:rsidRDefault="003F6351" w:rsidP="00176ADD">
      <w:pPr>
        <w:ind w:firstLine="708"/>
        <w:contextualSpacing/>
        <w:jc w:val="both"/>
        <w:rPr>
          <w:sz w:val="28"/>
          <w:szCs w:val="28"/>
        </w:rPr>
      </w:pPr>
    </w:p>
    <w:p w:rsidR="003F6351" w:rsidRPr="00DF72B9" w:rsidRDefault="003F6351" w:rsidP="00176ADD">
      <w:pPr>
        <w:ind w:firstLine="708"/>
        <w:contextualSpacing/>
        <w:jc w:val="both"/>
        <w:rPr>
          <w:sz w:val="28"/>
          <w:szCs w:val="28"/>
        </w:rPr>
      </w:pPr>
      <w:r w:rsidRPr="00DF72B9">
        <w:rPr>
          <w:sz w:val="28"/>
          <w:szCs w:val="28"/>
        </w:rPr>
        <w:t>В оздоровительных лагерях всех видов отдохнуло 3212 детей (в 2015 г. – 3462 ребенка). Из общего числа отдохнувших, каникулы провели:</w:t>
      </w:r>
    </w:p>
    <w:p w:rsidR="003F6351" w:rsidRPr="00DF72B9" w:rsidRDefault="003F6351" w:rsidP="00176ADD">
      <w:pPr>
        <w:numPr>
          <w:ilvl w:val="0"/>
          <w:numId w:val="20"/>
        </w:numPr>
        <w:contextualSpacing/>
        <w:jc w:val="both"/>
        <w:rPr>
          <w:sz w:val="28"/>
          <w:szCs w:val="28"/>
        </w:rPr>
      </w:pPr>
      <w:r w:rsidRPr="00DF72B9">
        <w:rPr>
          <w:sz w:val="28"/>
          <w:szCs w:val="28"/>
        </w:rPr>
        <w:t>8,7% - в загородном оздоровительном лагере;</w:t>
      </w:r>
    </w:p>
    <w:p w:rsidR="003F6351" w:rsidRPr="00DF72B9" w:rsidRDefault="003F6351" w:rsidP="00176ADD">
      <w:pPr>
        <w:numPr>
          <w:ilvl w:val="0"/>
          <w:numId w:val="20"/>
        </w:numPr>
        <w:contextualSpacing/>
        <w:jc w:val="both"/>
        <w:rPr>
          <w:sz w:val="28"/>
          <w:szCs w:val="28"/>
        </w:rPr>
      </w:pPr>
      <w:r w:rsidRPr="00DF72B9">
        <w:rPr>
          <w:sz w:val="28"/>
          <w:szCs w:val="28"/>
        </w:rPr>
        <w:t>56,5% - в лагерях для школьников с дневным пребыванием,</w:t>
      </w:r>
    </w:p>
    <w:p w:rsidR="003F6351" w:rsidRPr="00DF72B9" w:rsidRDefault="003F6351" w:rsidP="00176ADD">
      <w:pPr>
        <w:numPr>
          <w:ilvl w:val="0"/>
          <w:numId w:val="20"/>
        </w:numPr>
        <w:contextualSpacing/>
        <w:jc w:val="both"/>
        <w:rPr>
          <w:sz w:val="28"/>
          <w:szCs w:val="28"/>
        </w:rPr>
      </w:pPr>
      <w:r w:rsidRPr="00DF72B9">
        <w:rPr>
          <w:sz w:val="28"/>
          <w:szCs w:val="28"/>
        </w:rPr>
        <w:t>25,5% - в профильных лагерях,</w:t>
      </w:r>
    </w:p>
    <w:p w:rsidR="003F6351" w:rsidRPr="00DF72B9" w:rsidRDefault="003F6351" w:rsidP="00176ADD">
      <w:pPr>
        <w:numPr>
          <w:ilvl w:val="0"/>
          <w:numId w:val="20"/>
        </w:numPr>
        <w:jc w:val="both"/>
        <w:rPr>
          <w:sz w:val="28"/>
          <w:szCs w:val="28"/>
        </w:rPr>
      </w:pPr>
      <w:r w:rsidRPr="00DF72B9">
        <w:rPr>
          <w:sz w:val="28"/>
          <w:szCs w:val="28"/>
        </w:rPr>
        <w:t>9,3% - в лагере труда и отдыха.</w:t>
      </w:r>
    </w:p>
    <w:p w:rsidR="003F6351" w:rsidRPr="00DF72B9" w:rsidRDefault="003F6351" w:rsidP="00100E3B">
      <w:pPr>
        <w:spacing w:after="0"/>
        <w:ind w:firstLine="708"/>
        <w:jc w:val="both"/>
        <w:rPr>
          <w:sz w:val="28"/>
          <w:szCs w:val="28"/>
        </w:rPr>
      </w:pPr>
      <w:r w:rsidRPr="00DF72B9">
        <w:rPr>
          <w:sz w:val="28"/>
          <w:szCs w:val="28"/>
        </w:rPr>
        <w:t>Для 936 детей летом 2016 года (в 2015 г. для 989 детей) были приобретены путевки в различные загородные оздоровительные лагеря, дома отдыха и санатории, в том числе организациями города – для 110 детей.</w:t>
      </w:r>
    </w:p>
    <w:p w:rsidR="003F6351" w:rsidRPr="00DF72B9" w:rsidRDefault="003F6351" w:rsidP="00100E3B">
      <w:pPr>
        <w:spacing w:after="0"/>
        <w:ind w:firstLine="708"/>
        <w:contextualSpacing/>
        <w:jc w:val="both"/>
        <w:rPr>
          <w:sz w:val="28"/>
          <w:szCs w:val="28"/>
        </w:rPr>
      </w:pPr>
      <w:r w:rsidRPr="00DF72B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DF72B9">
        <w:rPr>
          <w:sz w:val="28"/>
          <w:szCs w:val="28"/>
        </w:rPr>
        <w:t xml:space="preserve">сего </w:t>
      </w:r>
      <w:r>
        <w:rPr>
          <w:sz w:val="28"/>
          <w:szCs w:val="28"/>
        </w:rPr>
        <w:t>з</w:t>
      </w:r>
      <w:r w:rsidRPr="00DF72B9">
        <w:rPr>
          <w:sz w:val="28"/>
          <w:szCs w:val="28"/>
        </w:rPr>
        <w:t xml:space="preserve">а лето 2016 года организовано отдохнули 4369 учащихся, что составило </w:t>
      </w:r>
      <w:r w:rsidRPr="00B26944">
        <w:rPr>
          <w:sz w:val="28"/>
          <w:szCs w:val="28"/>
        </w:rPr>
        <w:t>70</w:t>
      </w:r>
      <w:r w:rsidRPr="00DF72B9">
        <w:rPr>
          <w:sz w:val="28"/>
          <w:szCs w:val="28"/>
        </w:rPr>
        <w:t>% от всех обучающихся в образовательных учреждения города, в 2015 году – 72%.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</w:p>
    <w:p w:rsidR="003F6351" w:rsidRPr="004307CA" w:rsidRDefault="003F6351" w:rsidP="00176ADD">
      <w:pPr>
        <w:pStyle w:val="Heading2"/>
        <w:spacing w:before="0"/>
        <w:rPr>
          <w:sz w:val="28"/>
          <w:szCs w:val="28"/>
        </w:rPr>
      </w:pPr>
      <w:bookmarkStart w:id="59" w:name="_Toc475185320"/>
      <w:bookmarkStart w:id="60" w:name="_Toc479154577"/>
      <w:r w:rsidRPr="004307CA">
        <w:rPr>
          <w:sz w:val="28"/>
          <w:szCs w:val="28"/>
        </w:rPr>
        <w:t>Культура</w:t>
      </w:r>
      <w:bookmarkEnd w:id="59"/>
      <w:bookmarkEnd w:id="60"/>
      <w:r w:rsidRPr="004307CA">
        <w:rPr>
          <w:sz w:val="28"/>
          <w:szCs w:val="28"/>
        </w:rPr>
        <w:t xml:space="preserve"> </w:t>
      </w:r>
    </w:p>
    <w:p w:rsidR="003F6351" w:rsidRDefault="003F6351" w:rsidP="00176ADD">
      <w:pPr>
        <w:spacing w:after="0"/>
        <w:contextualSpacing/>
        <w:jc w:val="center"/>
        <w:rPr>
          <w:b/>
          <w:bCs/>
          <w:sz w:val="28"/>
        </w:rPr>
      </w:pPr>
    </w:p>
    <w:p w:rsidR="003F6351" w:rsidRDefault="003F6351" w:rsidP="00176ADD">
      <w:pPr>
        <w:spacing w:after="0"/>
        <w:contextualSpacing/>
        <w:jc w:val="center"/>
        <w:rPr>
          <w:b/>
          <w:sz w:val="28"/>
        </w:rPr>
      </w:pPr>
      <w:r w:rsidRPr="0057179B">
        <w:rPr>
          <w:b/>
          <w:bCs/>
          <w:sz w:val="28"/>
        </w:rPr>
        <w:t xml:space="preserve">Учреждения культуры и искусства </w:t>
      </w:r>
      <w:r w:rsidRPr="0057179B">
        <w:rPr>
          <w:b/>
          <w:sz w:val="28"/>
        </w:rPr>
        <w:t>(на конец года)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4"/>
        <w:gridCol w:w="1205"/>
        <w:gridCol w:w="1205"/>
      </w:tblGrid>
      <w:tr w:rsidR="003F6351" w:rsidRPr="003F5DFC" w:rsidTr="00590A47">
        <w:trPr>
          <w:tblHeader/>
        </w:trPr>
        <w:tc>
          <w:tcPr>
            <w:tcW w:w="7054" w:type="dxa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Показатели</w:t>
            </w:r>
          </w:p>
        </w:tc>
        <w:tc>
          <w:tcPr>
            <w:tcW w:w="1205" w:type="dxa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2016 г.</w:t>
            </w:r>
          </w:p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2015 г.</w:t>
            </w:r>
          </w:p>
          <w:p w:rsidR="003F6351" w:rsidRPr="003F5DFC" w:rsidRDefault="003F6351" w:rsidP="00176ADD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общедоступных библиотек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5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5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Библиотечный фонд, тыс. экземпляров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421,</w:t>
            </w:r>
            <w:r w:rsidRPr="003F5DFC">
              <w:rPr>
                <w:lang w:val="en-US"/>
              </w:rPr>
              <w:t>5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421,1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учреждений культурно - досугового типа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2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2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мест в зрительных залах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1411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1111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культурно - массовых мероприятий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935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883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посетителей платных мероприятий, тыс. чел.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63,0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64,7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музеев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посещений музеев, тыс.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17,0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18,5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киноустановок с платным показом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1</w:t>
            </w:r>
          </w:p>
        </w:tc>
      </w:tr>
      <w:tr w:rsidR="003F6351" w:rsidRPr="003F5DFC" w:rsidTr="00590A47">
        <w:tc>
          <w:tcPr>
            <w:tcW w:w="7054" w:type="dxa"/>
            <w:tcBorders>
              <w:right w:val="nil"/>
            </w:tcBorders>
          </w:tcPr>
          <w:p w:rsidR="003F6351" w:rsidRPr="003F5DFC" w:rsidRDefault="003F6351" w:rsidP="00176ADD">
            <w:pPr>
              <w:spacing w:after="0"/>
            </w:pPr>
            <w:r w:rsidRPr="003F5DFC">
              <w:t>Число посещений киносеансов, тыс.</w:t>
            </w:r>
          </w:p>
        </w:tc>
        <w:tc>
          <w:tcPr>
            <w:tcW w:w="1205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62,6</w:t>
            </w:r>
          </w:p>
        </w:tc>
        <w:tc>
          <w:tcPr>
            <w:tcW w:w="1205" w:type="dxa"/>
            <w:tcBorders>
              <w:left w:val="nil"/>
            </w:tcBorders>
          </w:tcPr>
          <w:p w:rsidR="003F6351" w:rsidRPr="003F5DFC" w:rsidRDefault="003F6351" w:rsidP="00176ADD">
            <w:pPr>
              <w:spacing w:after="0"/>
              <w:jc w:val="right"/>
            </w:pPr>
            <w:r w:rsidRPr="003F5DFC">
              <w:t>50,6</w:t>
            </w:r>
          </w:p>
        </w:tc>
      </w:tr>
    </w:tbl>
    <w:p w:rsidR="003F6351" w:rsidRDefault="003F6351" w:rsidP="00100E3B">
      <w:pPr>
        <w:pStyle w:val="BodyText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Муниципальном бюджетном учреждении «Молодёжный центр» в 2016 году проведено 30 мероприятий, которые посетило </w:t>
      </w:r>
      <w:r w:rsidRPr="00F52837">
        <w:rPr>
          <w:sz w:val="28"/>
          <w:szCs w:val="28"/>
        </w:rPr>
        <w:t>8</w:t>
      </w:r>
      <w:r>
        <w:rPr>
          <w:sz w:val="28"/>
          <w:szCs w:val="28"/>
        </w:rPr>
        <w:t>,3 тыс. человек (в 2015 году соответственно: 20 мероприятий, 4,6 тыс. человек).</w:t>
      </w:r>
    </w:p>
    <w:p w:rsidR="003F6351" w:rsidRDefault="003F6351" w:rsidP="00176ADD">
      <w:pPr>
        <w:pStyle w:val="BodyText"/>
        <w:spacing w:after="0"/>
        <w:jc w:val="both"/>
        <w:rPr>
          <w:sz w:val="28"/>
          <w:szCs w:val="28"/>
        </w:rPr>
      </w:pPr>
    </w:p>
    <w:p w:rsidR="003F6351" w:rsidRDefault="003F6351" w:rsidP="00176ADD">
      <w:pPr>
        <w:pStyle w:val="Heading2"/>
        <w:spacing w:before="0"/>
        <w:rPr>
          <w:sz w:val="28"/>
          <w:szCs w:val="28"/>
        </w:rPr>
      </w:pPr>
      <w:bookmarkStart w:id="61" w:name="_Toc272762443"/>
      <w:bookmarkStart w:id="62" w:name="_Toc479154578"/>
      <w:r w:rsidRPr="004307CA">
        <w:rPr>
          <w:sz w:val="28"/>
          <w:szCs w:val="28"/>
        </w:rPr>
        <w:t>Правонарушения</w:t>
      </w:r>
      <w:bookmarkEnd w:id="61"/>
      <w:bookmarkEnd w:id="62"/>
    </w:p>
    <w:p w:rsidR="003F6351" w:rsidRDefault="003F6351" w:rsidP="00176ADD">
      <w:pPr>
        <w:spacing w:after="0"/>
        <w:jc w:val="both"/>
        <w:rPr>
          <w:sz w:val="28"/>
        </w:rPr>
      </w:pPr>
      <w:r w:rsidRPr="002C5F8C">
        <w:rPr>
          <w:sz w:val="28"/>
        </w:rPr>
        <w:t xml:space="preserve">   </w:t>
      </w:r>
      <w:r>
        <w:rPr>
          <w:sz w:val="28"/>
        </w:rPr>
        <w:tab/>
      </w:r>
    </w:p>
    <w:p w:rsidR="003F6351" w:rsidRPr="002C5F8C" w:rsidRDefault="003F6351" w:rsidP="00100E3B">
      <w:pPr>
        <w:spacing w:after="0"/>
        <w:ind w:firstLine="708"/>
        <w:jc w:val="both"/>
        <w:rPr>
          <w:sz w:val="28"/>
        </w:rPr>
      </w:pPr>
      <w:r w:rsidRPr="002C5F8C">
        <w:rPr>
          <w:sz w:val="28"/>
        </w:rPr>
        <w:t>По данным О</w:t>
      </w:r>
      <w:r>
        <w:rPr>
          <w:sz w:val="28"/>
        </w:rPr>
        <w:t>М</w:t>
      </w:r>
      <w:r w:rsidRPr="002C5F8C">
        <w:rPr>
          <w:sz w:val="28"/>
        </w:rPr>
        <w:t xml:space="preserve">ВД </w:t>
      </w:r>
      <w:r>
        <w:rPr>
          <w:sz w:val="28"/>
        </w:rPr>
        <w:t xml:space="preserve">России по ЗАТО </w:t>
      </w:r>
      <w:r w:rsidRPr="002C5F8C">
        <w:rPr>
          <w:sz w:val="28"/>
        </w:rPr>
        <w:t>г</w:t>
      </w:r>
      <w:r>
        <w:rPr>
          <w:sz w:val="28"/>
        </w:rPr>
        <w:t>. Зеленогорск</w:t>
      </w:r>
      <w:r w:rsidRPr="002C5F8C">
        <w:rPr>
          <w:sz w:val="28"/>
        </w:rPr>
        <w:t xml:space="preserve"> за</w:t>
      </w:r>
      <w:r>
        <w:rPr>
          <w:sz w:val="28"/>
        </w:rPr>
        <w:t xml:space="preserve"> </w:t>
      </w:r>
      <w:r w:rsidRPr="002C5F8C">
        <w:rPr>
          <w:sz w:val="28"/>
        </w:rPr>
        <w:t>20</w:t>
      </w:r>
      <w:r>
        <w:rPr>
          <w:sz w:val="28"/>
        </w:rPr>
        <w:t>1</w:t>
      </w:r>
      <w:r w:rsidRPr="003415C4">
        <w:rPr>
          <w:sz w:val="28"/>
        </w:rPr>
        <w:t>6</w:t>
      </w:r>
      <w:r w:rsidRPr="002C5F8C">
        <w:rPr>
          <w:sz w:val="28"/>
        </w:rPr>
        <w:t xml:space="preserve"> г</w:t>
      </w:r>
      <w:r>
        <w:rPr>
          <w:sz w:val="28"/>
        </w:rPr>
        <w:t>.</w:t>
      </w:r>
      <w:r w:rsidRPr="002C5F8C">
        <w:rPr>
          <w:sz w:val="28"/>
        </w:rPr>
        <w:t xml:space="preserve"> зарегистрировано </w:t>
      </w:r>
      <w:r w:rsidRPr="003415C4">
        <w:rPr>
          <w:sz w:val="28"/>
        </w:rPr>
        <w:t>718</w:t>
      </w:r>
      <w:r w:rsidRPr="002C5F8C">
        <w:rPr>
          <w:sz w:val="28"/>
        </w:rPr>
        <w:t xml:space="preserve"> преступлени</w:t>
      </w:r>
      <w:r>
        <w:rPr>
          <w:sz w:val="28"/>
        </w:rPr>
        <w:t>й</w:t>
      </w:r>
      <w:r w:rsidRPr="002C5F8C">
        <w:rPr>
          <w:sz w:val="28"/>
        </w:rPr>
        <w:t xml:space="preserve">, что на </w:t>
      </w:r>
      <w:r w:rsidRPr="003415C4">
        <w:rPr>
          <w:sz w:val="28"/>
        </w:rPr>
        <w:t>1</w:t>
      </w:r>
      <w:r>
        <w:rPr>
          <w:sz w:val="28"/>
        </w:rPr>
        <w:t>,</w:t>
      </w:r>
      <w:r w:rsidRPr="003415C4">
        <w:rPr>
          <w:sz w:val="28"/>
        </w:rPr>
        <w:t>7</w:t>
      </w:r>
      <w:r>
        <w:rPr>
          <w:sz w:val="28"/>
        </w:rPr>
        <w:t>%</w:t>
      </w:r>
      <w:r w:rsidRPr="002C5F8C">
        <w:rPr>
          <w:sz w:val="28"/>
        </w:rPr>
        <w:t xml:space="preserve"> </w:t>
      </w:r>
      <w:r>
        <w:rPr>
          <w:sz w:val="28"/>
        </w:rPr>
        <w:t>больше</w:t>
      </w:r>
      <w:r w:rsidRPr="002C5F8C">
        <w:rPr>
          <w:sz w:val="28"/>
        </w:rPr>
        <w:t>, чем за 20</w:t>
      </w:r>
      <w:r>
        <w:rPr>
          <w:sz w:val="28"/>
        </w:rPr>
        <w:t>1</w:t>
      </w:r>
      <w:r w:rsidRPr="003415C4">
        <w:rPr>
          <w:sz w:val="28"/>
        </w:rPr>
        <w:t>5</w:t>
      </w:r>
      <w:r w:rsidRPr="002C5F8C">
        <w:rPr>
          <w:sz w:val="28"/>
        </w:rPr>
        <w:t xml:space="preserve"> г. Из общего числа зарегистрированных преступлений </w:t>
      </w:r>
      <w:r w:rsidRPr="003415C4">
        <w:rPr>
          <w:sz w:val="28"/>
        </w:rPr>
        <w:t>148</w:t>
      </w:r>
      <w:r w:rsidRPr="002C5F8C">
        <w:rPr>
          <w:sz w:val="28"/>
        </w:rPr>
        <w:t xml:space="preserve"> (</w:t>
      </w:r>
      <w:r w:rsidRPr="003415C4">
        <w:rPr>
          <w:sz w:val="28"/>
        </w:rPr>
        <w:t>2</w:t>
      </w:r>
      <w:r>
        <w:rPr>
          <w:sz w:val="28"/>
        </w:rPr>
        <w:t>0,</w:t>
      </w:r>
      <w:r w:rsidRPr="003415C4">
        <w:rPr>
          <w:sz w:val="28"/>
        </w:rPr>
        <w:t>6</w:t>
      </w:r>
      <w:r w:rsidRPr="002C5F8C">
        <w:rPr>
          <w:sz w:val="28"/>
        </w:rPr>
        <w:t xml:space="preserve">%) составляют тяжкие преступления. Их количество </w:t>
      </w:r>
      <w:r>
        <w:rPr>
          <w:sz w:val="28"/>
        </w:rPr>
        <w:t>увеличилось</w:t>
      </w:r>
      <w:r w:rsidRPr="002C5F8C">
        <w:rPr>
          <w:sz w:val="28"/>
        </w:rPr>
        <w:t xml:space="preserve"> по сравнению с 20</w:t>
      </w:r>
      <w:r>
        <w:rPr>
          <w:sz w:val="28"/>
        </w:rPr>
        <w:t>15</w:t>
      </w:r>
      <w:r w:rsidRPr="002C5F8C">
        <w:rPr>
          <w:sz w:val="28"/>
        </w:rPr>
        <w:t xml:space="preserve"> г. на </w:t>
      </w:r>
      <w:r>
        <w:rPr>
          <w:sz w:val="28"/>
        </w:rPr>
        <w:t>42,3</w:t>
      </w:r>
      <w:r w:rsidRPr="002C5F8C">
        <w:rPr>
          <w:sz w:val="28"/>
        </w:rPr>
        <w:t>%.</w:t>
      </w:r>
    </w:p>
    <w:p w:rsidR="003F6351" w:rsidRDefault="003F6351" w:rsidP="00176ADD">
      <w:pPr>
        <w:spacing w:after="0"/>
        <w:ind w:firstLine="720"/>
        <w:jc w:val="both"/>
        <w:rPr>
          <w:sz w:val="28"/>
        </w:rPr>
      </w:pPr>
      <w:r w:rsidRPr="002C5F8C">
        <w:rPr>
          <w:sz w:val="28"/>
        </w:rPr>
        <w:t xml:space="preserve">Количество совершенных краж составило </w:t>
      </w:r>
      <w:r>
        <w:rPr>
          <w:sz w:val="28"/>
        </w:rPr>
        <w:t>233</w:t>
      </w:r>
      <w:r w:rsidRPr="002C5F8C">
        <w:rPr>
          <w:sz w:val="28"/>
        </w:rPr>
        <w:t xml:space="preserve">, что </w:t>
      </w:r>
      <w:r>
        <w:rPr>
          <w:sz w:val="28"/>
        </w:rPr>
        <w:t>меньше,</w:t>
      </w:r>
      <w:r w:rsidRPr="002C5F8C">
        <w:rPr>
          <w:sz w:val="28"/>
        </w:rPr>
        <w:t xml:space="preserve"> чем в 20</w:t>
      </w:r>
      <w:r>
        <w:rPr>
          <w:sz w:val="28"/>
        </w:rPr>
        <w:t xml:space="preserve">15 </w:t>
      </w:r>
      <w:r w:rsidRPr="002C5F8C">
        <w:rPr>
          <w:sz w:val="28"/>
        </w:rPr>
        <w:t>г</w:t>
      </w:r>
      <w:r>
        <w:rPr>
          <w:sz w:val="28"/>
        </w:rPr>
        <w:t>.</w:t>
      </w:r>
      <w:r w:rsidRPr="002C5F8C">
        <w:rPr>
          <w:sz w:val="28"/>
        </w:rPr>
        <w:t xml:space="preserve"> на </w:t>
      </w:r>
      <w:r>
        <w:rPr>
          <w:sz w:val="28"/>
        </w:rPr>
        <w:t xml:space="preserve">62 </w:t>
      </w:r>
      <w:r w:rsidRPr="002C5F8C">
        <w:rPr>
          <w:sz w:val="28"/>
        </w:rPr>
        <w:t xml:space="preserve">(или на </w:t>
      </w:r>
      <w:r>
        <w:rPr>
          <w:sz w:val="28"/>
        </w:rPr>
        <w:t>21,0</w:t>
      </w:r>
      <w:r w:rsidRPr="002C5F8C">
        <w:rPr>
          <w:sz w:val="28"/>
        </w:rPr>
        <w:t xml:space="preserve">%). </w:t>
      </w:r>
    </w:p>
    <w:p w:rsidR="003F6351" w:rsidRPr="002C5F8C" w:rsidRDefault="003F6351" w:rsidP="00176ADD">
      <w:pPr>
        <w:spacing w:after="0"/>
        <w:ind w:firstLine="720"/>
        <w:jc w:val="both"/>
        <w:rPr>
          <w:sz w:val="28"/>
        </w:rPr>
      </w:pPr>
      <w:r>
        <w:rPr>
          <w:sz w:val="28"/>
        </w:rPr>
        <w:t>В</w:t>
      </w:r>
      <w:r w:rsidRPr="002C5F8C">
        <w:rPr>
          <w:sz w:val="28"/>
        </w:rPr>
        <w:t xml:space="preserve"> 20</w:t>
      </w:r>
      <w:r>
        <w:rPr>
          <w:sz w:val="28"/>
        </w:rPr>
        <w:t>16</w:t>
      </w:r>
      <w:r w:rsidRPr="002C5F8C">
        <w:rPr>
          <w:sz w:val="28"/>
        </w:rPr>
        <w:t xml:space="preserve"> г. было совершено </w:t>
      </w:r>
      <w:r>
        <w:rPr>
          <w:sz w:val="28"/>
        </w:rPr>
        <w:t>1</w:t>
      </w:r>
      <w:r w:rsidRPr="002C5F8C">
        <w:rPr>
          <w:sz w:val="28"/>
        </w:rPr>
        <w:t xml:space="preserve"> разбойн</w:t>
      </w:r>
      <w:r>
        <w:rPr>
          <w:sz w:val="28"/>
        </w:rPr>
        <w:t>ое</w:t>
      </w:r>
      <w:r w:rsidRPr="002C5F8C">
        <w:rPr>
          <w:sz w:val="28"/>
        </w:rPr>
        <w:t xml:space="preserve"> нападени</w:t>
      </w:r>
      <w:r>
        <w:rPr>
          <w:sz w:val="28"/>
        </w:rPr>
        <w:t xml:space="preserve">е </w:t>
      </w:r>
      <w:r w:rsidRPr="002C5F8C">
        <w:rPr>
          <w:sz w:val="28"/>
        </w:rPr>
        <w:t>(</w:t>
      </w:r>
      <w:r>
        <w:rPr>
          <w:sz w:val="28"/>
        </w:rPr>
        <w:t xml:space="preserve">3 </w:t>
      </w:r>
      <w:r w:rsidRPr="002C5F8C">
        <w:rPr>
          <w:sz w:val="28"/>
        </w:rPr>
        <w:t>- за 20</w:t>
      </w:r>
      <w:r>
        <w:rPr>
          <w:sz w:val="28"/>
        </w:rPr>
        <w:t xml:space="preserve">15 </w:t>
      </w:r>
      <w:r w:rsidRPr="002C5F8C">
        <w:rPr>
          <w:sz w:val="28"/>
        </w:rPr>
        <w:t xml:space="preserve">г.). </w:t>
      </w:r>
      <w:r>
        <w:rPr>
          <w:sz w:val="28"/>
        </w:rPr>
        <w:t>Количество преступлений, связанных с наркотиками увеличилось на 48 и составило 85. П</w:t>
      </w:r>
      <w:r w:rsidRPr="002C5F8C">
        <w:rPr>
          <w:sz w:val="28"/>
        </w:rPr>
        <w:t>одростками</w:t>
      </w:r>
      <w:r>
        <w:rPr>
          <w:sz w:val="28"/>
        </w:rPr>
        <w:t xml:space="preserve"> </w:t>
      </w:r>
      <w:r w:rsidRPr="002C5F8C">
        <w:rPr>
          <w:sz w:val="28"/>
        </w:rPr>
        <w:t>совершенн</w:t>
      </w:r>
      <w:r>
        <w:rPr>
          <w:sz w:val="28"/>
        </w:rPr>
        <w:t xml:space="preserve">о 25 преступлений </w:t>
      </w:r>
      <w:r w:rsidRPr="002C5F8C">
        <w:rPr>
          <w:sz w:val="28"/>
        </w:rPr>
        <w:t>(</w:t>
      </w:r>
      <w:r>
        <w:rPr>
          <w:sz w:val="28"/>
        </w:rPr>
        <w:t>21</w:t>
      </w:r>
      <w:r w:rsidRPr="002C5F8C">
        <w:rPr>
          <w:sz w:val="28"/>
        </w:rPr>
        <w:t xml:space="preserve"> - за 20</w:t>
      </w:r>
      <w:r>
        <w:rPr>
          <w:sz w:val="28"/>
        </w:rPr>
        <w:t>15</w:t>
      </w:r>
      <w:r w:rsidRPr="002C5F8C">
        <w:rPr>
          <w:sz w:val="28"/>
        </w:rPr>
        <w:t xml:space="preserve"> г.).</w:t>
      </w:r>
    </w:p>
    <w:p w:rsidR="003F6351" w:rsidRPr="002C5F8C" w:rsidRDefault="003F6351" w:rsidP="00176ADD">
      <w:pPr>
        <w:spacing w:after="0"/>
        <w:jc w:val="both"/>
        <w:rPr>
          <w:sz w:val="28"/>
        </w:rPr>
      </w:pPr>
      <w:r w:rsidRPr="002C5F8C">
        <w:rPr>
          <w:sz w:val="28"/>
        </w:rPr>
        <w:tab/>
        <w:t>Количество преступлений экономической направленности</w:t>
      </w:r>
      <w:r>
        <w:rPr>
          <w:sz w:val="28"/>
        </w:rPr>
        <w:t xml:space="preserve"> по отношению к  </w:t>
      </w:r>
      <w:r w:rsidRPr="002C5F8C">
        <w:rPr>
          <w:sz w:val="28"/>
        </w:rPr>
        <w:t>20</w:t>
      </w:r>
      <w:r>
        <w:rPr>
          <w:sz w:val="28"/>
        </w:rPr>
        <w:t>15</w:t>
      </w:r>
      <w:r w:rsidRPr="002C5F8C">
        <w:rPr>
          <w:sz w:val="28"/>
        </w:rPr>
        <w:t xml:space="preserve"> г.</w:t>
      </w:r>
      <w:r>
        <w:rPr>
          <w:sz w:val="28"/>
        </w:rPr>
        <w:t xml:space="preserve"> уменьшилось на 1,</w:t>
      </w:r>
      <w:r w:rsidRPr="002C5F8C">
        <w:rPr>
          <w:sz w:val="28"/>
        </w:rPr>
        <w:t xml:space="preserve"> и их общее число составило </w:t>
      </w:r>
      <w:r>
        <w:rPr>
          <w:sz w:val="28"/>
        </w:rPr>
        <w:t>33.</w:t>
      </w:r>
    </w:p>
    <w:p w:rsidR="003F6351" w:rsidRPr="002C5F8C" w:rsidRDefault="003F6351" w:rsidP="00176ADD">
      <w:pPr>
        <w:spacing w:after="0"/>
        <w:jc w:val="both"/>
        <w:rPr>
          <w:sz w:val="28"/>
        </w:rPr>
      </w:pPr>
      <w:r w:rsidRPr="002C5F8C">
        <w:rPr>
          <w:sz w:val="28"/>
        </w:rPr>
        <w:tab/>
        <w:t>Число зарегистрированных преступлений на 10 тыс. человек населения за 20</w:t>
      </w:r>
      <w:r>
        <w:rPr>
          <w:sz w:val="28"/>
        </w:rPr>
        <w:t>16</w:t>
      </w:r>
      <w:r w:rsidRPr="002C5F8C">
        <w:rPr>
          <w:sz w:val="28"/>
        </w:rPr>
        <w:t xml:space="preserve"> г. составило </w:t>
      </w:r>
      <w:r>
        <w:rPr>
          <w:sz w:val="28"/>
        </w:rPr>
        <w:t>115,</w:t>
      </w:r>
      <w:r w:rsidRPr="002C5F8C">
        <w:rPr>
          <w:sz w:val="28"/>
        </w:rPr>
        <w:t xml:space="preserve"> за 20</w:t>
      </w:r>
      <w:r>
        <w:rPr>
          <w:sz w:val="28"/>
        </w:rPr>
        <w:t>15</w:t>
      </w:r>
      <w:r w:rsidRPr="002C5F8C">
        <w:rPr>
          <w:sz w:val="28"/>
        </w:rPr>
        <w:t xml:space="preserve"> год – </w:t>
      </w:r>
      <w:r>
        <w:rPr>
          <w:sz w:val="28"/>
        </w:rPr>
        <w:t>112.</w:t>
      </w:r>
    </w:p>
    <w:p w:rsidR="003F6351" w:rsidRDefault="003F6351" w:rsidP="00176ADD">
      <w:pPr>
        <w:spacing w:after="0"/>
        <w:jc w:val="both"/>
        <w:rPr>
          <w:sz w:val="28"/>
        </w:rPr>
      </w:pPr>
      <w:r w:rsidRPr="002C5F8C">
        <w:rPr>
          <w:sz w:val="28"/>
        </w:rPr>
        <w:tab/>
        <w:t>Раскрываемость преступлений в 20</w:t>
      </w:r>
      <w:r>
        <w:rPr>
          <w:sz w:val="28"/>
        </w:rPr>
        <w:t>16</w:t>
      </w:r>
      <w:r w:rsidRPr="002C5F8C">
        <w:rPr>
          <w:sz w:val="28"/>
        </w:rPr>
        <w:t xml:space="preserve"> г. составляла </w:t>
      </w:r>
      <w:r>
        <w:rPr>
          <w:sz w:val="28"/>
        </w:rPr>
        <w:t>78,4</w:t>
      </w:r>
      <w:r w:rsidRPr="002C5F8C">
        <w:rPr>
          <w:sz w:val="28"/>
        </w:rPr>
        <w:t>%,</w:t>
      </w:r>
      <w:r>
        <w:rPr>
          <w:sz w:val="28"/>
        </w:rPr>
        <w:t xml:space="preserve"> </w:t>
      </w:r>
      <w:r w:rsidRPr="002C5F8C">
        <w:rPr>
          <w:sz w:val="28"/>
        </w:rPr>
        <w:t xml:space="preserve">против </w:t>
      </w:r>
      <w:r>
        <w:rPr>
          <w:sz w:val="28"/>
        </w:rPr>
        <w:t>88</w:t>
      </w:r>
      <w:r w:rsidRPr="002C5F8C">
        <w:rPr>
          <w:sz w:val="28"/>
        </w:rPr>
        <w:t>% в 20</w:t>
      </w:r>
      <w:r>
        <w:rPr>
          <w:sz w:val="28"/>
        </w:rPr>
        <w:t>15</w:t>
      </w:r>
      <w:r w:rsidRPr="002C5F8C">
        <w:rPr>
          <w:sz w:val="28"/>
        </w:rPr>
        <w:t xml:space="preserve"> г.</w:t>
      </w:r>
    </w:p>
    <w:p w:rsidR="003F6351" w:rsidRPr="002C5F8C" w:rsidRDefault="003F6351" w:rsidP="00176ADD">
      <w:pPr>
        <w:spacing w:after="0"/>
        <w:jc w:val="both"/>
        <w:rPr>
          <w:sz w:val="28"/>
        </w:rPr>
      </w:pPr>
    </w:p>
    <w:p w:rsidR="003F6351" w:rsidRPr="003D34C9" w:rsidRDefault="003F6351" w:rsidP="00176ADD">
      <w:pPr>
        <w:pStyle w:val="Heading1"/>
        <w:spacing w:before="0"/>
        <w:contextualSpacing/>
        <w:rPr>
          <w:rFonts w:cs="Calibri"/>
          <w:sz w:val="32"/>
          <w:szCs w:val="32"/>
        </w:rPr>
      </w:pPr>
      <w:bookmarkStart w:id="63" w:name="_Toc479154579"/>
      <w:r w:rsidRPr="003D34C9">
        <w:rPr>
          <w:rFonts w:cs="Calibri"/>
          <w:sz w:val="32"/>
          <w:szCs w:val="32"/>
        </w:rPr>
        <w:t>ДЕМОГРАФИЯ</w:t>
      </w:r>
      <w:bookmarkEnd w:id="63"/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</w:p>
    <w:p w:rsidR="003F6351" w:rsidRPr="00840906" w:rsidRDefault="003F6351" w:rsidP="00176ADD">
      <w:pPr>
        <w:spacing w:after="0"/>
        <w:ind w:firstLine="709"/>
        <w:jc w:val="both"/>
        <w:rPr>
          <w:sz w:val="28"/>
          <w:szCs w:val="28"/>
        </w:rPr>
      </w:pPr>
      <w:r w:rsidRPr="00671E09">
        <w:rPr>
          <w:sz w:val="28"/>
          <w:szCs w:val="28"/>
        </w:rPr>
        <w:t>Численность населения г. Зеленогорска на 1 января 201</w:t>
      </w:r>
      <w:r>
        <w:rPr>
          <w:sz w:val="28"/>
          <w:szCs w:val="28"/>
        </w:rPr>
        <w:t>7</w:t>
      </w:r>
      <w:r w:rsidRPr="00671E09">
        <w:rPr>
          <w:sz w:val="28"/>
          <w:szCs w:val="28"/>
        </w:rPr>
        <w:t xml:space="preserve"> года составила </w:t>
      </w:r>
      <w:r>
        <w:rPr>
          <w:sz w:val="28"/>
          <w:szCs w:val="28"/>
        </w:rPr>
        <w:t>62466</w:t>
      </w:r>
      <w:r w:rsidRPr="00671E09">
        <w:rPr>
          <w:sz w:val="28"/>
          <w:szCs w:val="28"/>
        </w:rPr>
        <w:t xml:space="preserve"> человек</w:t>
      </w:r>
      <w:r w:rsidRPr="00671E09">
        <w:rPr>
          <w:rStyle w:val="FootnoteReference"/>
          <w:sz w:val="28"/>
          <w:szCs w:val="28"/>
        </w:rPr>
        <w:footnoteReference w:id="27"/>
      </w:r>
      <w:r w:rsidRPr="00671E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40906">
        <w:rPr>
          <w:sz w:val="28"/>
          <w:szCs w:val="28"/>
        </w:rPr>
        <w:t>Средний возраст жит</w:t>
      </w:r>
      <w:r>
        <w:rPr>
          <w:sz w:val="28"/>
          <w:szCs w:val="28"/>
        </w:rPr>
        <w:t xml:space="preserve">елей города </w:t>
      </w:r>
      <w:r w:rsidRPr="007F1525">
        <w:rPr>
          <w:sz w:val="28"/>
          <w:szCs w:val="28"/>
        </w:rPr>
        <w:t>– 41,8</w:t>
      </w:r>
      <w:r>
        <w:rPr>
          <w:sz w:val="28"/>
          <w:szCs w:val="28"/>
        </w:rPr>
        <w:t xml:space="preserve"> года</w:t>
      </w:r>
      <w:r w:rsidRPr="00840906">
        <w:rPr>
          <w:sz w:val="28"/>
          <w:szCs w:val="28"/>
        </w:rPr>
        <w:t>.</w:t>
      </w:r>
    </w:p>
    <w:p w:rsidR="003F6351" w:rsidRPr="00840906" w:rsidRDefault="003F6351" w:rsidP="00176ADD">
      <w:pPr>
        <w:spacing w:after="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Демографическая ситуация в 201</w:t>
      </w:r>
      <w:r>
        <w:rPr>
          <w:sz w:val="28"/>
          <w:szCs w:val="28"/>
        </w:rPr>
        <w:t>6</w:t>
      </w:r>
      <w:r w:rsidRPr="00840906">
        <w:rPr>
          <w:sz w:val="28"/>
          <w:szCs w:val="28"/>
        </w:rPr>
        <w:t xml:space="preserve"> г. характеризуется процессом общей убыли населения</w:t>
      </w:r>
      <w:r>
        <w:rPr>
          <w:sz w:val="28"/>
          <w:szCs w:val="28"/>
        </w:rPr>
        <w:t xml:space="preserve"> (-145 человек)</w:t>
      </w:r>
      <w:r w:rsidRPr="00840906">
        <w:rPr>
          <w:sz w:val="28"/>
          <w:szCs w:val="28"/>
        </w:rPr>
        <w:t xml:space="preserve">. </w:t>
      </w:r>
      <w:r w:rsidRPr="00671E09">
        <w:rPr>
          <w:sz w:val="28"/>
          <w:szCs w:val="28"/>
        </w:rPr>
        <w:t>По сравнению с 201</w:t>
      </w:r>
      <w:r>
        <w:rPr>
          <w:sz w:val="28"/>
          <w:szCs w:val="28"/>
        </w:rPr>
        <w:t>5</w:t>
      </w:r>
      <w:r w:rsidRPr="00671E09">
        <w:rPr>
          <w:sz w:val="28"/>
          <w:szCs w:val="28"/>
        </w:rPr>
        <w:t xml:space="preserve"> г. снижение численности составило </w:t>
      </w:r>
      <w:r>
        <w:rPr>
          <w:sz w:val="28"/>
          <w:szCs w:val="28"/>
        </w:rPr>
        <w:t>0,2</w:t>
      </w:r>
      <w:r w:rsidRPr="00671E09">
        <w:rPr>
          <w:sz w:val="28"/>
          <w:szCs w:val="28"/>
        </w:rPr>
        <w:t>%.</w:t>
      </w:r>
    </w:p>
    <w:p w:rsidR="003F6351" w:rsidRDefault="003F6351" w:rsidP="00176ADD">
      <w:pPr>
        <w:spacing w:after="0"/>
        <w:ind w:firstLine="851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Развитие зарегистрированных процессов естественного движения населения характеризуется следующими данными:</w:t>
      </w:r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3663"/>
        <w:gridCol w:w="865"/>
        <w:gridCol w:w="851"/>
        <w:gridCol w:w="1134"/>
        <w:gridCol w:w="850"/>
        <w:gridCol w:w="851"/>
        <w:gridCol w:w="1134"/>
      </w:tblGrid>
      <w:tr w:rsidR="003F6351" w:rsidRPr="003F5DFC" w:rsidTr="00590A47">
        <w:trPr>
          <w:cantSplit/>
          <w:trHeight w:val="351"/>
          <w:tblHeader/>
        </w:trPr>
        <w:tc>
          <w:tcPr>
            <w:tcW w:w="3663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6351" w:rsidRPr="003F5DFC" w:rsidRDefault="003F6351" w:rsidP="00176ADD">
            <w:pPr>
              <w:ind w:left="170" w:hanging="17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65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2016 г.</w:t>
            </w:r>
            <w:r w:rsidRPr="003F5DFC">
              <w:rPr>
                <w:rStyle w:val="FootnoteReference"/>
                <w:sz w:val="24"/>
                <w:szCs w:val="24"/>
              </w:rPr>
              <w:footnoteReference w:id="28"/>
            </w:r>
            <w:r w:rsidRPr="003F5D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2015 г.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прирост,</w:t>
            </w:r>
          </w:p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сниже-ние</w:t>
            </w:r>
          </w:p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(-)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на 1000 населения</w:t>
            </w:r>
          </w:p>
        </w:tc>
      </w:tr>
      <w:tr w:rsidR="003F6351" w:rsidRPr="003F5DFC" w:rsidTr="00590A47">
        <w:trPr>
          <w:cantSplit/>
          <w:trHeight w:val="153"/>
          <w:tblHeader/>
        </w:trPr>
        <w:tc>
          <w:tcPr>
            <w:tcW w:w="3663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865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6351" w:rsidRPr="003F5DFC" w:rsidRDefault="003F6351" w:rsidP="00176ADD">
            <w:pPr>
              <w:spacing w:after="0"/>
              <w:contextualSpacing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2016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  <w:vertAlign w:val="superscript"/>
              </w:rPr>
            </w:pPr>
            <w:r w:rsidRPr="003F5DFC">
              <w:rPr>
                <w:sz w:val="24"/>
                <w:szCs w:val="24"/>
              </w:rPr>
              <w:t>2015 г.</w:t>
            </w:r>
            <w:r w:rsidRPr="003F5DFC">
              <w:rPr>
                <w:rStyle w:val="FootnoteReference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3F6351" w:rsidRPr="003F5DFC" w:rsidRDefault="003F6351" w:rsidP="00176ADD">
            <w:pPr>
              <w:contextualSpacing/>
              <w:jc w:val="center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2016 г. в % к 2015 г.</w:t>
            </w:r>
          </w:p>
        </w:tc>
      </w:tr>
      <w:tr w:rsidR="003F6351" w:rsidRPr="003F5DFC" w:rsidTr="00590A47">
        <w:trPr>
          <w:trHeight w:val="318"/>
        </w:trPr>
        <w:tc>
          <w:tcPr>
            <w:tcW w:w="3663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:rsidR="003F6351" w:rsidRPr="003F5DFC" w:rsidRDefault="003F6351" w:rsidP="00176ADD">
            <w:pPr>
              <w:ind w:left="170" w:hanging="170"/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Родившихся, человек</w:t>
            </w:r>
          </w:p>
        </w:tc>
        <w:tc>
          <w:tcPr>
            <w:tcW w:w="86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573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641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-68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9,2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9,1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101,1</w:t>
            </w:r>
          </w:p>
        </w:tc>
      </w:tr>
      <w:tr w:rsidR="003F6351" w:rsidRPr="003F5DFC" w:rsidTr="00590A47">
        <w:trPr>
          <w:trHeight w:val="318"/>
        </w:trPr>
        <w:tc>
          <w:tcPr>
            <w:tcW w:w="36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F6351" w:rsidRPr="003F5DFC" w:rsidRDefault="003F6351" w:rsidP="00176ADD">
            <w:pPr>
              <w:ind w:left="170" w:hanging="170"/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Умерших, человек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699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11,2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11,4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98,2</w:t>
            </w:r>
          </w:p>
        </w:tc>
      </w:tr>
      <w:tr w:rsidR="003F6351" w:rsidRPr="003F5DFC" w:rsidTr="00590A47">
        <w:trPr>
          <w:trHeight w:val="637"/>
        </w:trPr>
        <w:tc>
          <w:tcPr>
            <w:tcW w:w="36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F6351" w:rsidRPr="003F5DFC" w:rsidRDefault="003F6351" w:rsidP="00176ADD">
            <w:pPr>
              <w:ind w:left="170" w:hanging="170"/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Из общего числа умерших, дети до 1 г., человек</w:t>
            </w:r>
            <w:r w:rsidRPr="003F5DFC">
              <w:rPr>
                <w:rStyle w:val="FootnoteReference"/>
                <w:sz w:val="24"/>
                <w:szCs w:val="24"/>
              </w:rPr>
              <w:footnoteReference w:id="29"/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в 2,1 р</w:t>
            </w:r>
          </w:p>
        </w:tc>
      </w:tr>
      <w:tr w:rsidR="003F6351" w:rsidRPr="003F5DFC" w:rsidTr="00590A47">
        <w:trPr>
          <w:trHeight w:val="318"/>
        </w:trPr>
        <w:tc>
          <w:tcPr>
            <w:tcW w:w="366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F6351" w:rsidRPr="003F5DFC" w:rsidRDefault="003F6351" w:rsidP="00176ADD">
            <w:pPr>
              <w:ind w:left="170" w:hanging="170"/>
              <w:contextualSpacing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Естественная убыль(-), чел.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-126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-150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</w:t>
            </w:r>
          </w:p>
        </w:tc>
      </w:tr>
    </w:tbl>
    <w:p w:rsidR="003F6351" w:rsidRPr="00840906" w:rsidRDefault="003F6351" w:rsidP="00176ADD">
      <w:pPr>
        <w:ind w:firstLine="708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1992 год был последним годом, когда рождаемость превышала смертность. С 1993 года в городе наблюдается естественная убыль населения.</w:t>
      </w:r>
    </w:p>
    <w:p w:rsidR="003F6351" w:rsidRDefault="003F6351" w:rsidP="00176ADD">
      <w:pPr>
        <w:ind w:firstLine="709"/>
        <w:contextualSpacing/>
        <w:jc w:val="both"/>
        <w:rPr>
          <w:sz w:val="28"/>
          <w:szCs w:val="28"/>
        </w:rPr>
      </w:pPr>
    </w:p>
    <w:p w:rsidR="003F6351" w:rsidRDefault="003F6351" w:rsidP="00100E3B">
      <w:pPr>
        <w:jc w:val="both"/>
        <w:rPr>
          <w:sz w:val="28"/>
          <w:szCs w:val="28"/>
        </w:rPr>
      </w:pPr>
      <w:r w:rsidRPr="003F5DFC">
        <w:rPr>
          <w:noProof/>
          <w:sz w:val="28"/>
          <w:szCs w:val="28"/>
          <w:lang w:eastAsia="ru-RU"/>
        </w:rPr>
        <w:object w:dxaOrig="9428" w:dyaOrig="5012">
          <v:shape id="Диаграмма 2" o:spid="_x0000_i1032" type="#_x0000_t75" style="width:471.75pt;height:248.25pt;visibility:visible" o:ole="">
            <v:imagedata r:id="rId21" o:title=""/>
            <o:lock v:ext="edit" aspectratio="f"/>
          </v:shape>
          <o:OLEObject Type="Embed" ProgID="Excel.Sheet.8" ShapeID="Диаграмма 2" DrawAspect="Content" ObjectID="_1555485723" r:id="rId22"/>
        </w:object>
      </w:r>
      <w:r>
        <w:rPr>
          <w:noProof/>
          <w:sz w:val="28"/>
          <w:szCs w:val="28"/>
          <w:lang w:eastAsia="ru-RU"/>
        </w:rPr>
        <w:tab/>
      </w:r>
      <w:r>
        <w:rPr>
          <w:sz w:val="28"/>
          <w:szCs w:val="28"/>
        </w:rPr>
        <w:t xml:space="preserve">Количество родившихся детей, родители которых проживают в городе и зарегистрировали их рождение в органах ЗАГС г. Зеленогорска, составило 573 человека. 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Старение населения характеризуется увеличением среднего возраста жителей города (с 200</w:t>
      </w:r>
      <w:r>
        <w:rPr>
          <w:sz w:val="28"/>
          <w:szCs w:val="28"/>
        </w:rPr>
        <w:t>5</w:t>
      </w:r>
      <w:r w:rsidRPr="00840906">
        <w:rPr>
          <w:sz w:val="28"/>
          <w:szCs w:val="28"/>
        </w:rPr>
        <w:t xml:space="preserve"> года -3</w:t>
      </w:r>
      <w:r>
        <w:rPr>
          <w:sz w:val="28"/>
          <w:szCs w:val="28"/>
        </w:rPr>
        <w:t>7,2</w:t>
      </w:r>
      <w:r w:rsidRPr="00840906">
        <w:rPr>
          <w:sz w:val="28"/>
          <w:szCs w:val="28"/>
        </w:rPr>
        <w:t xml:space="preserve"> лет до в 201</w:t>
      </w:r>
      <w:r>
        <w:rPr>
          <w:sz w:val="28"/>
          <w:szCs w:val="28"/>
        </w:rPr>
        <w:t>6</w:t>
      </w:r>
      <w:r w:rsidRPr="00840906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 41,8</w:t>
      </w:r>
      <w:r w:rsidRPr="00840906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Pr="00840906">
        <w:rPr>
          <w:sz w:val="28"/>
          <w:szCs w:val="28"/>
        </w:rPr>
        <w:t>) и доли лиц старше трудоспособного возраста в общей численности населения (с 200</w:t>
      </w:r>
      <w:r>
        <w:rPr>
          <w:sz w:val="28"/>
          <w:szCs w:val="28"/>
        </w:rPr>
        <w:t>5</w:t>
      </w:r>
      <w:r w:rsidRPr="00840906">
        <w:rPr>
          <w:sz w:val="28"/>
          <w:szCs w:val="28"/>
        </w:rPr>
        <w:t xml:space="preserve"> года – 1</w:t>
      </w:r>
      <w:r>
        <w:rPr>
          <w:sz w:val="28"/>
          <w:szCs w:val="28"/>
        </w:rPr>
        <w:t>8</w:t>
      </w:r>
      <w:r w:rsidRPr="00840906">
        <w:rPr>
          <w:sz w:val="28"/>
          <w:szCs w:val="28"/>
        </w:rPr>
        <w:t>,8% до в 201</w:t>
      </w:r>
      <w:r>
        <w:rPr>
          <w:sz w:val="28"/>
          <w:szCs w:val="28"/>
        </w:rPr>
        <w:t>6</w:t>
      </w:r>
      <w:r w:rsidRPr="00840906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 29,6</w:t>
      </w:r>
      <w:r w:rsidRPr="00840906">
        <w:rPr>
          <w:sz w:val="28"/>
          <w:szCs w:val="28"/>
        </w:rPr>
        <w:t>%):</w:t>
      </w:r>
    </w:p>
    <w:p w:rsidR="003F6351" w:rsidRDefault="003F6351" w:rsidP="00176ADD">
      <w:pPr>
        <w:ind w:firstLine="142"/>
        <w:jc w:val="both"/>
        <w:rPr>
          <w:sz w:val="28"/>
          <w:szCs w:val="28"/>
        </w:rPr>
      </w:pPr>
      <w:r w:rsidRPr="003F5DFC">
        <w:rPr>
          <w:noProof/>
          <w:sz w:val="28"/>
          <w:szCs w:val="28"/>
          <w:lang w:eastAsia="ru-RU"/>
        </w:rPr>
        <w:object w:dxaOrig="9294" w:dyaOrig="5069">
          <v:shape id="Диаграмма 1" o:spid="_x0000_i1033" type="#_x0000_t75" style="width:465pt;height:253.5pt;visibility:visible" o:ole="">
            <v:imagedata r:id="rId23" o:title="" cropbottom="-13f"/>
            <o:lock v:ext="edit" aspectratio="f"/>
          </v:shape>
          <o:OLEObject Type="Embed" ProgID="Excel.Sheet.8" ShapeID="Диаграмма 1" DrawAspect="Content" ObjectID="_1555485724" r:id="rId24"/>
        </w:object>
      </w:r>
    </w:p>
    <w:p w:rsidR="003F6351" w:rsidRPr="00840906" w:rsidRDefault="003F6351" w:rsidP="00100E3B">
      <w:pPr>
        <w:spacing w:after="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t xml:space="preserve">Средний возраст умерших </w:t>
      </w:r>
      <w:r>
        <w:rPr>
          <w:sz w:val="28"/>
          <w:szCs w:val="28"/>
        </w:rPr>
        <w:t xml:space="preserve">в 2016 году </w:t>
      </w:r>
      <w:r w:rsidRPr="00840906">
        <w:rPr>
          <w:sz w:val="28"/>
          <w:szCs w:val="28"/>
        </w:rPr>
        <w:t xml:space="preserve">– </w:t>
      </w:r>
      <w:r>
        <w:rPr>
          <w:sz w:val="28"/>
          <w:szCs w:val="28"/>
        </w:rPr>
        <w:t>70,4</w:t>
      </w:r>
      <w:r w:rsidRPr="00840906">
        <w:rPr>
          <w:sz w:val="28"/>
          <w:szCs w:val="28"/>
        </w:rPr>
        <w:t xml:space="preserve"> года, мужчин – </w:t>
      </w:r>
      <w:r>
        <w:rPr>
          <w:sz w:val="28"/>
          <w:szCs w:val="28"/>
        </w:rPr>
        <w:t>65,8</w:t>
      </w:r>
      <w:r w:rsidRPr="00840906">
        <w:rPr>
          <w:sz w:val="28"/>
          <w:szCs w:val="28"/>
        </w:rPr>
        <w:t xml:space="preserve">, женщин – </w:t>
      </w:r>
      <w:r>
        <w:rPr>
          <w:sz w:val="28"/>
          <w:szCs w:val="28"/>
        </w:rPr>
        <w:t>75,2 года.</w:t>
      </w:r>
    </w:p>
    <w:p w:rsidR="003F6351" w:rsidRDefault="003F6351" w:rsidP="00100E3B">
      <w:pPr>
        <w:spacing w:after="0"/>
        <w:jc w:val="both"/>
        <w:rPr>
          <w:sz w:val="28"/>
          <w:szCs w:val="28"/>
        </w:rPr>
      </w:pPr>
      <w:r w:rsidRPr="00840906">
        <w:rPr>
          <w:sz w:val="28"/>
          <w:szCs w:val="28"/>
        </w:rPr>
        <w:tab/>
        <w:t xml:space="preserve">Численность умерших в трудоспособном возрасте составило </w:t>
      </w:r>
      <w:r>
        <w:rPr>
          <w:sz w:val="28"/>
          <w:szCs w:val="28"/>
        </w:rPr>
        <w:t>122</w:t>
      </w:r>
      <w:r w:rsidRPr="00840906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840906">
        <w:rPr>
          <w:sz w:val="28"/>
          <w:szCs w:val="28"/>
        </w:rPr>
        <w:t xml:space="preserve">, что на </w:t>
      </w:r>
      <w:r>
        <w:rPr>
          <w:sz w:val="28"/>
          <w:szCs w:val="28"/>
        </w:rPr>
        <w:t>18,1</w:t>
      </w:r>
      <w:r w:rsidRPr="00840906">
        <w:rPr>
          <w:sz w:val="28"/>
          <w:szCs w:val="28"/>
        </w:rPr>
        <w:t xml:space="preserve">% </w:t>
      </w:r>
      <w:r>
        <w:rPr>
          <w:sz w:val="28"/>
          <w:szCs w:val="28"/>
        </w:rPr>
        <w:t>меньше</w:t>
      </w:r>
      <w:r w:rsidRPr="00840906">
        <w:rPr>
          <w:sz w:val="28"/>
          <w:szCs w:val="28"/>
        </w:rPr>
        <w:t>, чем в 201</w:t>
      </w:r>
      <w:r>
        <w:rPr>
          <w:sz w:val="28"/>
          <w:szCs w:val="28"/>
        </w:rPr>
        <w:t>5</w:t>
      </w:r>
      <w:r w:rsidRPr="00840906">
        <w:rPr>
          <w:sz w:val="28"/>
          <w:szCs w:val="28"/>
        </w:rPr>
        <w:t xml:space="preserve"> году</w:t>
      </w:r>
      <w:r w:rsidRPr="00840906">
        <w:rPr>
          <w:rStyle w:val="FootnoteReference"/>
          <w:sz w:val="28"/>
          <w:szCs w:val="28"/>
        </w:rPr>
        <w:footnoteReference w:id="30"/>
      </w:r>
      <w:r w:rsidRPr="00840906">
        <w:rPr>
          <w:sz w:val="28"/>
          <w:szCs w:val="28"/>
        </w:rPr>
        <w:t>.</w:t>
      </w:r>
    </w:p>
    <w:p w:rsidR="003F6351" w:rsidRDefault="003F6351" w:rsidP="00100E3B">
      <w:pPr>
        <w:spacing w:after="0"/>
        <w:jc w:val="both"/>
        <w:rPr>
          <w:sz w:val="28"/>
          <w:szCs w:val="28"/>
        </w:rPr>
      </w:pPr>
    </w:p>
    <w:p w:rsidR="003F6351" w:rsidRPr="00232CBE" w:rsidRDefault="003F6351" w:rsidP="00100E3B">
      <w:pPr>
        <w:spacing w:after="0"/>
        <w:jc w:val="both"/>
        <w:rPr>
          <w:b/>
          <w:sz w:val="28"/>
          <w:szCs w:val="28"/>
        </w:rPr>
      </w:pPr>
      <w:r w:rsidRPr="00232CBE">
        <w:rPr>
          <w:b/>
          <w:sz w:val="28"/>
          <w:szCs w:val="28"/>
        </w:rPr>
        <w:tab/>
        <w:t xml:space="preserve">МИГРАЦИЯ. </w:t>
      </w:r>
    </w:p>
    <w:p w:rsidR="003F6351" w:rsidRDefault="003F6351" w:rsidP="00100E3B">
      <w:pPr>
        <w:spacing w:after="0"/>
        <w:ind w:firstLine="709"/>
        <w:contextualSpacing/>
        <w:jc w:val="both"/>
        <w:rPr>
          <w:sz w:val="28"/>
          <w:szCs w:val="28"/>
        </w:rPr>
      </w:pPr>
      <w:r w:rsidRPr="00840906">
        <w:rPr>
          <w:sz w:val="28"/>
          <w:szCs w:val="28"/>
        </w:rPr>
        <w:t>В 201</w:t>
      </w:r>
      <w:r>
        <w:rPr>
          <w:sz w:val="28"/>
          <w:szCs w:val="28"/>
        </w:rPr>
        <w:t>6</w:t>
      </w:r>
      <w:r w:rsidRPr="00840906">
        <w:rPr>
          <w:sz w:val="28"/>
          <w:szCs w:val="28"/>
        </w:rPr>
        <w:t xml:space="preserve"> году из города на постоянное место жительства </w:t>
      </w:r>
      <w:r w:rsidRPr="00840906">
        <w:rPr>
          <w:b/>
          <w:sz w:val="28"/>
          <w:szCs w:val="28"/>
        </w:rPr>
        <w:t>выбыло</w:t>
      </w:r>
      <w:r w:rsidRPr="00840906">
        <w:rPr>
          <w:sz w:val="28"/>
          <w:szCs w:val="28"/>
        </w:rPr>
        <w:t xml:space="preserve"> </w:t>
      </w:r>
      <w:r>
        <w:rPr>
          <w:sz w:val="28"/>
          <w:szCs w:val="28"/>
        </w:rPr>
        <w:t>770</w:t>
      </w:r>
      <w:r w:rsidRPr="00840906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 (в 2015 г. – 834)</w:t>
      </w:r>
      <w:r w:rsidRPr="00840906">
        <w:rPr>
          <w:sz w:val="28"/>
          <w:szCs w:val="28"/>
        </w:rPr>
        <w:t>. Наиболее привлекательными субъектами для переселения стали:</w:t>
      </w:r>
    </w:p>
    <w:p w:rsidR="003F6351" w:rsidRDefault="003F6351" w:rsidP="00176ADD">
      <w:pPr>
        <w:ind w:firstLine="709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человек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532"/>
        <w:gridCol w:w="993"/>
        <w:gridCol w:w="992"/>
        <w:gridCol w:w="992"/>
        <w:gridCol w:w="992"/>
      </w:tblGrid>
      <w:tr w:rsidR="003F6351" w:rsidRPr="003F5DFC" w:rsidTr="00590A47">
        <w:trPr>
          <w:trHeight w:val="360"/>
          <w:tblHeader/>
          <w:jc w:val="center"/>
        </w:trPr>
        <w:tc>
          <w:tcPr>
            <w:tcW w:w="566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532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Наименование населенного пункта, района или субъекта РФ</w:t>
            </w:r>
          </w:p>
        </w:tc>
        <w:tc>
          <w:tcPr>
            <w:tcW w:w="993" w:type="dxa"/>
          </w:tcPr>
          <w:p w:rsidR="003F6351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92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92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992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2013 год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Красноярск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399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444 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Краснодарский край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103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Новосибирская область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Рыбинский район и г. Заозерный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Томская область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Санкт-Петербург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Железногорск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Сосновоборск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Канск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Московская область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Хакасия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Иркутская область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532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Крым 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 xml:space="preserve">- </w:t>
            </w:r>
          </w:p>
        </w:tc>
      </w:tr>
    </w:tbl>
    <w:p w:rsidR="003F6351" w:rsidRPr="00840906" w:rsidRDefault="003F6351" w:rsidP="00176ADD">
      <w:pPr>
        <w:spacing w:after="0"/>
        <w:jc w:val="both"/>
        <w:rPr>
          <w:sz w:val="28"/>
          <w:szCs w:val="28"/>
        </w:rPr>
      </w:pPr>
      <w:r w:rsidRPr="00840906">
        <w:rPr>
          <w:sz w:val="28"/>
          <w:szCs w:val="28"/>
        </w:rPr>
        <w:tab/>
      </w:r>
      <w:r>
        <w:rPr>
          <w:sz w:val="28"/>
          <w:szCs w:val="28"/>
        </w:rPr>
        <w:t>73</w:t>
      </w:r>
      <w:r w:rsidRPr="00840906">
        <w:rPr>
          <w:sz w:val="28"/>
          <w:szCs w:val="28"/>
        </w:rPr>
        <w:t>% выбывших (</w:t>
      </w:r>
      <w:r>
        <w:rPr>
          <w:sz w:val="28"/>
          <w:szCs w:val="28"/>
        </w:rPr>
        <w:t>562</w:t>
      </w:r>
      <w:r w:rsidRPr="00840906">
        <w:rPr>
          <w:sz w:val="28"/>
          <w:szCs w:val="28"/>
        </w:rPr>
        <w:t xml:space="preserve"> человек) трудоспособного возраста, </w:t>
      </w:r>
      <w:r>
        <w:rPr>
          <w:sz w:val="28"/>
          <w:szCs w:val="28"/>
        </w:rPr>
        <w:t>15</w:t>
      </w:r>
      <w:r w:rsidRPr="00840906">
        <w:rPr>
          <w:sz w:val="28"/>
          <w:szCs w:val="28"/>
        </w:rPr>
        <w:t>% (</w:t>
      </w:r>
      <w:r>
        <w:rPr>
          <w:sz w:val="28"/>
          <w:szCs w:val="28"/>
        </w:rPr>
        <w:t>115</w:t>
      </w:r>
      <w:r w:rsidRPr="00840906">
        <w:rPr>
          <w:sz w:val="28"/>
          <w:szCs w:val="28"/>
        </w:rPr>
        <w:t xml:space="preserve"> человек) – дети младше 16 лет.</w:t>
      </w:r>
    </w:p>
    <w:p w:rsidR="003F6351" w:rsidRDefault="003F6351" w:rsidP="00176ADD">
      <w:pPr>
        <w:spacing w:after="0"/>
        <w:ind w:firstLine="708"/>
        <w:jc w:val="both"/>
        <w:rPr>
          <w:sz w:val="28"/>
          <w:szCs w:val="28"/>
        </w:rPr>
      </w:pPr>
      <w:r w:rsidRPr="00C1567E">
        <w:rPr>
          <w:sz w:val="28"/>
          <w:szCs w:val="28"/>
        </w:rPr>
        <w:t>Причинами отъезда стали: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7"/>
        <w:gridCol w:w="4674"/>
        <w:gridCol w:w="981"/>
        <w:gridCol w:w="983"/>
        <w:gridCol w:w="982"/>
        <w:gridCol w:w="987"/>
      </w:tblGrid>
      <w:tr w:rsidR="003F6351" w:rsidRPr="003F5DFC" w:rsidTr="00590A47">
        <w:trPr>
          <w:trHeight w:val="360"/>
          <w:tblHeader/>
          <w:jc w:val="center"/>
        </w:trPr>
        <w:tc>
          <w:tcPr>
            <w:tcW w:w="566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674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Наименование причины переселения</w:t>
            </w:r>
          </w:p>
        </w:tc>
        <w:tc>
          <w:tcPr>
            <w:tcW w:w="992" w:type="dxa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93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92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987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2013 год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 связи с учебой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 связи с работой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Возвращение к прежнему месту жительства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Экологическое неблагополучие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Несоответствие природно-климатическим условиям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Причины личного семейного характера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584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Перемена места работы супруга (супруги)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 связи с вступлением в брак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К детям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К родителям (с родителями)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196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Приобретение жилья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129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674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Иные причины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3F6351" w:rsidRPr="00840906" w:rsidRDefault="003F6351" w:rsidP="00176ADD">
      <w:pPr>
        <w:spacing w:after="0"/>
        <w:ind w:firstLine="708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В течение 201</w:t>
      </w:r>
      <w:r>
        <w:rPr>
          <w:sz w:val="28"/>
          <w:szCs w:val="28"/>
        </w:rPr>
        <w:t>6</w:t>
      </w:r>
      <w:r w:rsidRPr="00840906">
        <w:rPr>
          <w:sz w:val="28"/>
          <w:szCs w:val="28"/>
        </w:rPr>
        <w:t xml:space="preserve"> года в город на постоянное место жительства </w:t>
      </w:r>
      <w:r w:rsidRPr="00840906">
        <w:rPr>
          <w:b/>
          <w:sz w:val="28"/>
          <w:szCs w:val="28"/>
        </w:rPr>
        <w:t>прибыло</w:t>
      </w:r>
      <w:r w:rsidRPr="008409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536 </w:t>
      </w:r>
      <w:r w:rsidRPr="00840906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(в 2015 – 574)</w:t>
      </w:r>
      <w:r w:rsidRPr="00840906">
        <w:rPr>
          <w:sz w:val="28"/>
          <w:szCs w:val="28"/>
        </w:rPr>
        <w:t>.</w:t>
      </w:r>
    </w:p>
    <w:p w:rsidR="003F6351" w:rsidRDefault="003F6351" w:rsidP="00176ADD">
      <w:pPr>
        <w:spacing w:after="0"/>
        <w:ind w:firstLine="709"/>
        <w:jc w:val="both"/>
        <w:rPr>
          <w:sz w:val="28"/>
          <w:szCs w:val="28"/>
        </w:rPr>
      </w:pPr>
      <w:r w:rsidRPr="00840906">
        <w:rPr>
          <w:sz w:val="28"/>
          <w:szCs w:val="28"/>
        </w:rPr>
        <w:t>Наибольшее количество мигрантов приехало из следующих субъектов: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4396"/>
        <w:gridCol w:w="987"/>
        <w:gridCol w:w="987"/>
        <w:gridCol w:w="992"/>
        <w:gridCol w:w="1139"/>
      </w:tblGrid>
      <w:tr w:rsidR="003F6351" w:rsidRPr="003F5DFC" w:rsidTr="00590A47">
        <w:trPr>
          <w:trHeight w:val="360"/>
          <w:tblHeader/>
          <w:jc w:val="center"/>
        </w:trPr>
        <w:tc>
          <w:tcPr>
            <w:tcW w:w="566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396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Наименование населенного пункта, района или субъекта РФ</w:t>
            </w:r>
          </w:p>
        </w:tc>
        <w:tc>
          <w:tcPr>
            <w:tcW w:w="987" w:type="dxa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87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92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39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2013 год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Красноярск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108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Рыбинский район и г. Заозерный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83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Канский район и г. Канск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36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Иркутская область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39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Уярский район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10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Ирбейский район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16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Томская область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13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Абанский район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Саянский район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15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Кемеровская область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8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Новосибирская область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14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Краснодарский край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3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396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both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Крым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7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9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contextualSpacing/>
              <w:jc w:val="right"/>
              <w:rPr>
                <w:sz w:val="24"/>
                <w:szCs w:val="24"/>
              </w:rPr>
            </w:pPr>
            <w:r w:rsidRPr="003F5DFC">
              <w:rPr>
                <w:sz w:val="24"/>
                <w:szCs w:val="24"/>
              </w:rPr>
              <w:t>-</w:t>
            </w:r>
          </w:p>
        </w:tc>
      </w:tr>
    </w:tbl>
    <w:p w:rsidR="003F6351" w:rsidRPr="00840906" w:rsidRDefault="003F6351" w:rsidP="00176ADD">
      <w:pPr>
        <w:spacing w:after="0"/>
        <w:jc w:val="both"/>
        <w:rPr>
          <w:sz w:val="28"/>
          <w:szCs w:val="28"/>
        </w:rPr>
      </w:pPr>
      <w:r w:rsidRPr="00840906">
        <w:rPr>
          <w:sz w:val="28"/>
          <w:szCs w:val="28"/>
        </w:rPr>
        <w:tab/>
      </w:r>
      <w:r>
        <w:rPr>
          <w:sz w:val="28"/>
          <w:szCs w:val="28"/>
        </w:rPr>
        <w:t>55</w:t>
      </w:r>
      <w:r w:rsidRPr="00840906">
        <w:rPr>
          <w:sz w:val="28"/>
          <w:szCs w:val="28"/>
        </w:rPr>
        <w:t>% прибывших (</w:t>
      </w:r>
      <w:r>
        <w:rPr>
          <w:sz w:val="28"/>
          <w:szCs w:val="28"/>
        </w:rPr>
        <w:t>295</w:t>
      </w:r>
      <w:r w:rsidRPr="00840906">
        <w:rPr>
          <w:sz w:val="28"/>
          <w:szCs w:val="28"/>
        </w:rPr>
        <w:t xml:space="preserve"> человек) трудоспособного возраста, </w:t>
      </w:r>
      <w:r>
        <w:rPr>
          <w:sz w:val="28"/>
          <w:szCs w:val="28"/>
        </w:rPr>
        <w:t>18,7</w:t>
      </w:r>
      <w:r w:rsidRPr="00840906">
        <w:rPr>
          <w:sz w:val="28"/>
          <w:szCs w:val="28"/>
        </w:rPr>
        <w:t>% (</w:t>
      </w:r>
      <w:r>
        <w:rPr>
          <w:sz w:val="28"/>
          <w:szCs w:val="28"/>
        </w:rPr>
        <w:t>100</w:t>
      </w:r>
      <w:r w:rsidRPr="00840906">
        <w:rPr>
          <w:sz w:val="28"/>
          <w:szCs w:val="28"/>
        </w:rPr>
        <w:t xml:space="preserve"> человек)</w:t>
      </w:r>
      <w:r>
        <w:rPr>
          <w:sz w:val="28"/>
          <w:szCs w:val="28"/>
        </w:rPr>
        <w:t xml:space="preserve"> </w:t>
      </w:r>
      <w:r w:rsidRPr="0084090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40906">
        <w:rPr>
          <w:sz w:val="28"/>
          <w:szCs w:val="28"/>
        </w:rPr>
        <w:t xml:space="preserve"> дети младше 16 лет.</w:t>
      </w:r>
    </w:p>
    <w:p w:rsidR="003F6351" w:rsidRDefault="003F6351" w:rsidP="00176ADD">
      <w:pPr>
        <w:spacing w:after="0"/>
        <w:ind w:firstLine="708"/>
        <w:contextualSpacing/>
        <w:jc w:val="both"/>
        <w:rPr>
          <w:sz w:val="28"/>
          <w:szCs w:val="28"/>
        </w:rPr>
      </w:pPr>
      <w:r w:rsidRPr="00840906">
        <w:rPr>
          <w:sz w:val="28"/>
          <w:szCs w:val="28"/>
        </w:rPr>
        <w:t>Причинами выбора  жительства в нашем городе стали: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7"/>
        <w:gridCol w:w="4958"/>
        <w:gridCol w:w="981"/>
        <w:gridCol w:w="982"/>
        <w:gridCol w:w="982"/>
        <w:gridCol w:w="845"/>
      </w:tblGrid>
      <w:tr w:rsidR="003F6351" w:rsidRPr="003F5DFC" w:rsidTr="00590A47">
        <w:trPr>
          <w:trHeight w:val="360"/>
          <w:tblHeader/>
          <w:jc w:val="center"/>
        </w:trPr>
        <w:tc>
          <w:tcPr>
            <w:tcW w:w="566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958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Наименование причины переселения</w:t>
            </w:r>
          </w:p>
        </w:tc>
        <w:tc>
          <w:tcPr>
            <w:tcW w:w="992" w:type="dxa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92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992" w:type="dxa"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845" w:type="dxa"/>
            <w:noWrap/>
            <w:vAlign w:val="center"/>
          </w:tcPr>
          <w:p w:rsidR="003F6351" w:rsidRPr="003F5DFC" w:rsidRDefault="003F6351" w:rsidP="00176ADD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2013 год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 связи с учебой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 связи с работой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Возвращение к прежнему месту жительства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Обострение межнациональных отношений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Экологическое неблагополучие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Несоответствие природно-климатическим условиям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Причины личного семейного характера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237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Перемена места работы супруга (супруги)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В связи с вступлением в брак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К детям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К родителям (с родителями)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Приобретение жилья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3F6351" w:rsidRPr="003F5DFC" w:rsidTr="00590A47">
        <w:trPr>
          <w:trHeight w:val="360"/>
          <w:jc w:val="center"/>
        </w:trPr>
        <w:tc>
          <w:tcPr>
            <w:tcW w:w="566" w:type="dxa"/>
            <w:tcBorders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58" w:type="dxa"/>
            <w:tcBorders>
              <w:left w:val="nil"/>
              <w:righ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Иная причина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5" w:type="dxa"/>
            <w:tcBorders>
              <w:left w:val="nil"/>
            </w:tcBorders>
            <w:noWrap/>
            <w:vAlign w:val="bottom"/>
          </w:tcPr>
          <w:p w:rsidR="003F6351" w:rsidRPr="003F5DFC" w:rsidRDefault="003F6351" w:rsidP="00176ADD">
            <w:pPr>
              <w:spacing w:after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F5DFC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3F6351" w:rsidRDefault="003F6351" w:rsidP="00176AD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F6351" w:rsidRDefault="003F6351" w:rsidP="00176AD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F6351" w:rsidRPr="003D34C9" w:rsidRDefault="003F6351" w:rsidP="00176ADD">
      <w:pPr>
        <w:spacing w:after="0"/>
        <w:ind w:right="-1333"/>
        <w:contextualSpacing/>
        <w:rPr>
          <w:rFonts w:cs="Calibri"/>
          <w:sz w:val="28"/>
          <w:szCs w:val="28"/>
        </w:rPr>
      </w:pPr>
      <w:r w:rsidRPr="003D34C9">
        <w:rPr>
          <w:rFonts w:cs="Calibri"/>
          <w:sz w:val="28"/>
          <w:szCs w:val="28"/>
        </w:rPr>
        <w:t xml:space="preserve">Начальник отдела статистики                    </w:t>
      </w:r>
      <w:r>
        <w:rPr>
          <w:rFonts w:cs="Calibri"/>
          <w:sz w:val="28"/>
          <w:szCs w:val="28"/>
        </w:rPr>
        <w:t xml:space="preserve">                                </w:t>
      </w:r>
      <w:r w:rsidRPr="003D34C9">
        <w:rPr>
          <w:rFonts w:cs="Calibri"/>
          <w:sz w:val="28"/>
          <w:szCs w:val="28"/>
        </w:rPr>
        <w:t xml:space="preserve">            Е.В. Рачук</w:t>
      </w:r>
    </w:p>
    <w:p w:rsidR="003F6351" w:rsidRDefault="003F6351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contextualSpacing/>
        <w:jc w:val="both"/>
        <w:rPr>
          <w:rFonts w:cs="Calibri"/>
          <w:sz w:val="28"/>
          <w:szCs w:val="28"/>
        </w:rPr>
      </w:pPr>
    </w:p>
    <w:p w:rsidR="003F6351" w:rsidRDefault="003F6351" w:rsidP="00176ADD">
      <w:pPr>
        <w:spacing w:after="0"/>
        <w:contextualSpacing/>
        <w:rPr>
          <w:rFonts w:cs="Calibri"/>
          <w:sz w:val="20"/>
          <w:szCs w:val="20"/>
        </w:rPr>
      </w:pPr>
    </w:p>
    <w:p w:rsidR="003F6351" w:rsidRDefault="003F6351" w:rsidP="00176ADD">
      <w:pPr>
        <w:spacing w:after="0"/>
        <w:contextualSpacing/>
        <w:rPr>
          <w:rFonts w:cs="Calibri"/>
          <w:sz w:val="20"/>
          <w:szCs w:val="20"/>
        </w:rPr>
      </w:pPr>
    </w:p>
    <w:p w:rsidR="003F6351" w:rsidRPr="00D704BE" w:rsidRDefault="003F6351" w:rsidP="00176ADD">
      <w:pPr>
        <w:spacing w:after="0"/>
        <w:contextualSpacing/>
        <w:rPr>
          <w:rFonts w:cs="Calibri"/>
          <w:sz w:val="20"/>
          <w:szCs w:val="20"/>
        </w:rPr>
      </w:pPr>
      <w:r w:rsidRPr="00D704BE">
        <w:rPr>
          <w:rFonts w:cs="Calibri"/>
          <w:sz w:val="20"/>
          <w:szCs w:val="20"/>
        </w:rPr>
        <w:t>Доклад подготовлен специалистами отдела статистики:</w:t>
      </w:r>
    </w:p>
    <w:p w:rsidR="003F6351" w:rsidRPr="00D704BE" w:rsidRDefault="003F6351" w:rsidP="00176ADD">
      <w:pPr>
        <w:spacing w:after="0"/>
        <w:contextualSpacing/>
        <w:rPr>
          <w:rFonts w:cs="Calibri"/>
          <w:sz w:val="20"/>
          <w:szCs w:val="20"/>
        </w:rPr>
      </w:pPr>
      <w:r w:rsidRPr="00D704BE">
        <w:rPr>
          <w:rFonts w:cs="Calibri"/>
          <w:sz w:val="20"/>
          <w:szCs w:val="20"/>
        </w:rPr>
        <w:t>Рачук Е.В.                              Начальник отдела                                     9-51-56</w:t>
      </w:r>
    </w:p>
    <w:p w:rsidR="003F6351" w:rsidRPr="00D704BE" w:rsidRDefault="003F6351" w:rsidP="00176ADD">
      <w:pPr>
        <w:spacing w:after="0"/>
        <w:contextualSpacing/>
        <w:rPr>
          <w:rFonts w:cs="Calibri"/>
          <w:sz w:val="20"/>
          <w:szCs w:val="20"/>
        </w:rPr>
      </w:pPr>
      <w:r w:rsidRPr="00D704BE">
        <w:rPr>
          <w:rFonts w:cs="Calibri"/>
          <w:sz w:val="20"/>
          <w:szCs w:val="20"/>
        </w:rPr>
        <w:t>Дудина Н.В.                           Ведущий экономист                                 9-51-57</w:t>
      </w:r>
    </w:p>
    <w:p w:rsidR="003F6351" w:rsidRPr="00D704BE" w:rsidRDefault="003F6351" w:rsidP="00176ADD">
      <w:pPr>
        <w:spacing w:after="0"/>
        <w:contextualSpacing/>
        <w:rPr>
          <w:sz w:val="20"/>
          <w:szCs w:val="20"/>
        </w:rPr>
      </w:pPr>
      <w:r w:rsidRPr="00D704BE">
        <w:rPr>
          <w:rFonts w:cs="Calibri"/>
          <w:sz w:val="20"/>
          <w:szCs w:val="20"/>
        </w:rPr>
        <w:t>Дмитришина М.Г.                 Ведущий экономист                                 9-51-59</w:t>
      </w:r>
    </w:p>
    <w:p w:rsidR="003F6351" w:rsidRPr="00D704BE" w:rsidRDefault="003F6351">
      <w:pPr>
        <w:spacing w:after="0"/>
        <w:contextualSpacing/>
        <w:rPr>
          <w:sz w:val="20"/>
          <w:szCs w:val="20"/>
        </w:rPr>
      </w:pPr>
    </w:p>
    <w:sectPr w:rsidR="003F6351" w:rsidRPr="00D704BE" w:rsidSect="00380499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351" w:rsidRDefault="003F6351" w:rsidP="00605F02">
      <w:pPr>
        <w:spacing w:after="0" w:line="240" w:lineRule="auto"/>
      </w:pPr>
      <w:r>
        <w:separator/>
      </w:r>
    </w:p>
  </w:endnote>
  <w:endnote w:type="continuationSeparator" w:id="0">
    <w:p w:rsidR="003F6351" w:rsidRDefault="003F6351" w:rsidP="00605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351" w:rsidRDefault="003F6351">
    <w:pPr>
      <w:pStyle w:val="Footer"/>
      <w:jc w:val="right"/>
    </w:pPr>
    <w:fldSimple w:instr="PAGE   \* MERGEFORMAT">
      <w:r>
        <w:rPr>
          <w:noProof/>
        </w:rPr>
        <w:t>47</w:t>
      </w:r>
    </w:fldSimple>
  </w:p>
  <w:p w:rsidR="003F6351" w:rsidRDefault="003F63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351" w:rsidRDefault="003F6351" w:rsidP="00605F02">
      <w:pPr>
        <w:spacing w:after="0" w:line="240" w:lineRule="auto"/>
      </w:pPr>
      <w:r>
        <w:separator/>
      </w:r>
    </w:p>
  </w:footnote>
  <w:footnote w:type="continuationSeparator" w:id="0">
    <w:p w:rsidR="003F6351" w:rsidRDefault="003F6351" w:rsidP="00605F02">
      <w:pPr>
        <w:spacing w:after="0" w:line="240" w:lineRule="auto"/>
      </w:pPr>
      <w:r>
        <w:continuationSeparator/>
      </w:r>
    </w:p>
  </w:footnote>
  <w:footnote w:id="1">
    <w:p w:rsidR="003F6351" w:rsidRDefault="003F6351" w:rsidP="00176ADD">
      <w:pPr>
        <w:pStyle w:val="FootnoteText"/>
        <w:spacing w:after="0" w:line="240" w:lineRule="atLeast"/>
        <w:contextualSpacing/>
      </w:pPr>
      <w:r>
        <w:rPr>
          <w:rStyle w:val="FootnoteReference"/>
        </w:rPr>
        <w:footnoteRef/>
      </w:r>
      <w:r>
        <w:t xml:space="preserve"> без субъектов малого предпринимательства</w:t>
      </w:r>
    </w:p>
  </w:footnote>
  <w:footnote w:id="2">
    <w:p w:rsidR="003F6351" w:rsidRDefault="003F6351" w:rsidP="00176ADD">
      <w:pPr>
        <w:pStyle w:val="FootnoteText"/>
        <w:spacing w:after="0"/>
      </w:pPr>
      <w:r>
        <w:rPr>
          <w:rStyle w:val="FootnoteReference"/>
        </w:rPr>
        <w:footnoteRef/>
      </w:r>
      <w:r w:rsidRPr="00C554AC">
        <w:t xml:space="preserve"> По «хозяйственным» </w:t>
      </w:r>
      <w:r>
        <w:t xml:space="preserve">(основным) </w:t>
      </w:r>
      <w:r w:rsidRPr="00C554AC">
        <w:t>видам экономической деятельности – видам, представляющим совокупность однородных организаций, занимающихся про</w:t>
      </w:r>
      <w:r>
        <w:t>изводством однородной продукции, выполнением работ и услуг.</w:t>
      </w:r>
    </w:p>
  </w:footnote>
  <w:footnote w:id="3">
    <w:p w:rsidR="003F6351" w:rsidRDefault="003F6351" w:rsidP="00176ADD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Промышленные виды экономической деятельности включают в себя – «обрабатывающие производства», «производство и распределение электроэнергии, газа и воды», «добыча полезных ископаемых». </w:t>
      </w:r>
    </w:p>
  </w:footnote>
  <w:footnote w:id="4">
    <w:p w:rsidR="003F6351" w:rsidRDefault="003F6351" w:rsidP="00176ADD">
      <w:pPr>
        <w:pStyle w:val="FootnoteText"/>
        <w:spacing w:after="0"/>
      </w:pPr>
      <w:r>
        <w:rPr>
          <w:rStyle w:val="FootnoteReference"/>
        </w:rPr>
        <w:footnoteRef/>
      </w:r>
      <w:r w:rsidRPr="00C554AC">
        <w:t xml:space="preserve"> По «чистым» видам экономической деятельности, т.е. по видам, представляющим группы однородных товаров и услуг, независимо от того, в каком «хозяйственном» виде экономической деятельности они произведены.</w:t>
      </w:r>
    </w:p>
  </w:footnote>
  <w:footnote w:id="5">
    <w:p w:rsidR="003F6351" w:rsidRDefault="003F6351" w:rsidP="00136ECE">
      <w:pPr>
        <w:pStyle w:val="FootnoteText"/>
      </w:pPr>
      <w:r>
        <w:rPr>
          <w:rStyle w:val="FootnoteReference"/>
        </w:rPr>
        <w:footnoteRef/>
      </w:r>
      <w:r w:rsidRPr="00C554AC">
        <w:t xml:space="preserve"> По «чистым» видам экономической деятельности</w:t>
      </w:r>
    </w:p>
  </w:footnote>
  <w:footnote w:id="6">
    <w:p w:rsidR="003F6351" w:rsidRDefault="003F6351" w:rsidP="00136ECE">
      <w:pPr>
        <w:pStyle w:val="FootnoteText"/>
      </w:pPr>
      <w:r>
        <w:rPr>
          <w:rStyle w:val="FootnoteReference"/>
        </w:rPr>
        <w:footnoteRef/>
      </w:r>
      <w:r>
        <w:t xml:space="preserve">  По данным ФГБУ «ФКП Росреестра» по Красноярскому краю на основании сведений, содержащихся в кадастровом паспорте объекта индивидуального жилищного строительства.</w:t>
      </w:r>
    </w:p>
  </w:footnote>
  <w:footnote w:id="7">
    <w:p w:rsidR="003F6351" w:rsidRDefault="003F6351" w:rsidP="00605F02">
      <w:pPr>
        <w:pStyle w:val="FootnoteText"/>
      </w:pPr>
      <w:r>
        <w:rPr>
          <w:rStyle w:val="FootnoteReference"/>
        </w:rPr>
        <w:footnoteRef/>
      </w:r>
      <w:r>
        <w:t xml:space="preserve"> все виды сообщения</w:t>
      </w:r>
    </w:p>
  </w:footnote>
  <w:footnote w:id="8">
    <w:p w:rsidR="003F6351" w:rsidRDefault="003F6351" w:rsidP="0009072A">
      <w:pPr>
        <w:pStyle w:val="FootnoteText"/>
        <w:spacing w:line="240" w:lineRule="atLeast"/>
        <w:contextualSpacing/>
      </w:pPr>
      <w:r>
        <w:rPr>
          <w:rStyle w:val="FootnoteReference"/>
          <w:b/>
        </w:rPr>
        <w:footnoteRef/>
      </w:r>
      <w:r w:rsidRPr="008317DF">
        <w:t xml:space="preserve"> </w:t>
      </w:r>
      <w:r>
        <w:t xml:space="preserve">с </w:t>
      </w:r>
      <w:r w:rsidRPr="008317DF">
        <w:t>учет</w:t>
      </w:r>
      <w:r>
        <w:t>ом</w:t>
      </w:r>
      <w:r w:rsidRPr="008317DF">
        <w:t xml:space="preserve"> физических лиц, занимающихся предпринимательской деятельностью без образования юридического лица</w:t>
      </w:r>
    </w:p>
  </w:footnote>
  <w:footnote w:id="9">
    <w:p w:rsidR="003F6351" w:rsidRDefault="003F6351" w:rsidP="0009072A">
      <w:pPr>
        <w:pStyle w:val="FootnoteText"/>
        <w:spacing w:line="240" w:lineRule="atLeast"/>
        <w:contextualSpacing/>
      </w:pPr>
      <w:r>
        <w:rPr>
          <w:rStyle w:val="FootnoteReference"/>
        </w:rPr>
        <w:footnoteRef/>
      </w:r>
      <w:r w:rsidRPr="008317DF">
        <w:t xml:space="preserve"> в </w:t>
      </w:r>
      <w:r>
        <w:t>сопоставимых ц</w:t>
      </w:r>
      <w:r w:rsidRPr="008317DF">
        <w:t>енах</w:t>
      </w:r>
    </w:p>
  </w:footnote>
  <w:footnote w:id="10">
    <w:p w:rsidR="003F6351" w:rsidRDefault="003F6351" w:rsidP="0009072A">
      <w:pPr>
        <w:pStyle w:val="FootnoteText"/>
      </w:pPr>
      <w:r>
        <w:rPr>
          <w:rStyle w:val="FootnoteReference"/>
        </w:rPr>
        <w:footnoteRef/>
      </w:r>
      <w:r w:rsidRPr="008317DF">
        <w:t xml:space="preserve"> в </w:t>
      </w:r>
      <w:r>
        <w:t xml:space="preserve">сопоставимых </w:t>
      </w:r>
      <w:r w:rsidRPr="008317DF">
        <w:t>ценах</w:t>
      </w:r>
    </w:p>
  </w:footnote>
  <w:footnote w:id="11">
    <w:p w:rsidR="003F6351" w:rsidRDefault="003F6351" w:rsidP="00605F02">
      <w:pPr>
        <w:pStyle w:val="FootnoteText"/>
      </w:pPr>
      <w:r>
        <w:rPr>
          <w:rStyle w:val="FootnoteReference"/>
        </w:rPr>
        <w:footnoteRef/>
      </w:r>
      <w:r>
        <w:t xml:space="preserve"> юридических лиц.</w:t>
      </w:r>
    </w:p>
  </w:footnote>
  <w:footnote w:id="12">
    <w:p w:rsidR="003F6351" w:rsidRDefault="003F6351" w:rsidP="00605F02">
      <w:pPr>
        <w:pStyle w:val="FootnoteText"/>
        <w:spacing w:line="240" w:lineRule="atLeast"/>
        <w:contextualSpacing/>
      </w:pPr>
      <w:r>
        <w:rPr>
          <w:rStyle w:val="FootnoteReference"/>
        </w:rPr>
        <w:footnoteRef/>
      </w:r>
      <w:r>
        <w:t xml:space="preserve"> Сводный индекс потребительских цен на все товары и платные услуги в январе-декабре 2016 г. к январю-декабрю 2015 г. – 105,85%</w:t>
      </w:r>
    </w:p>
  </w:footnote>
  <w:footnote w:id="13">
    <w:p w:rsidR="003F6351" w:rsidRDefault="003F6351" w:rsidP="00605F02">
      <w:pPr>
        <w:pStyle w:val="FootnoteText"/>
        <w:spacing w:line="240" w:lineRule="atLeast"/>
        <w:contextualSpacing/>
      </w:pPr>
      <w:r>
        <w:rPr>
          <w:rStyle w:val="FootnoteReference"/>
        </w:rPr>
        <w:footnoteRef/>
      </w:r>
      <w:r>
        <w:t xml:space="preserve"> включая микропредприятия</w:t>
      </w:r>
    </w:p>
  </w:footnote>
  <w:footnote w:id="14">
    <w:p w:rsidR="003F6351" w:rsidRDefault="003F6351" w:rsidP="00605F02">
      <w:pPr>
        <w:pStyle w:val="FootnoteText"/>
        <w:spacing w:line="240" w:lineRule="atLeast"/>
        <w:contextualSpacing/>
      </w:pPr>
      <w:r>
        <w:rPr>
          <w:rStyle w:val="FootnoteReference"/>
        </w:rPr>
        <w:footnoteRef/>
      </w:r>
      <w:r>
        <w:t xml:space="preserve"> по чистым видам экономической деятельности</w:t>
      </w:r>
    </w:p>
  </w:footnote>
  <w:footnote w:id="15">
    <w:p w:rsidR="003F6351" w:rsidRDefault="003F6351" w:rsidP="00C75C35">
      <w:pPr>
        <w:pStyle w:val="FootnoteText"/>
      </w:pPr>
      <w:r>
        <w:rPr>
          <w:rStyle w:val="FootnoteReference"/>
        </w:rPr>
        <w:footnoteRef/>
      </w:r>
      <w:r>
        <w:t xml:space="preserve"> По данным Красноярскстата</w:t>
      </w:r>
    </w:p>
  </w:footnote>
  <w:footnote w:id="16">
    <w:p w:rsidR="003F6351" w:rsidRDefault="003F6351" w:rsidP="00100E3B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По кругу обследуемых торговых объектов</w:t>
      </w:r>
    </w:p>
  </w:footnote>
  <w:footnote w:id="17">
    <w:p w:rsidR="003F6351" w:rsidRDefault="003F6351" w:rsidP="00100E3B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По данным Красноярскстата</w:t>
      </w:r>
    </w:p>
  </w:footnote>
  <w:footnote w:id="18">
    <w:p w:rsidR="003F6351" w:rsidRDefault="003F6351" w:rsidP="00100E3B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По кругу обследуемых торговых объектов</w:t>
      </w:r>
    </w:p>
  </w:footnote>
  <w:footnote w:id="19">
    <w:p w:rsidR="003F6351" w:rsidRDefault="003F6351" w:rsidP="00100E3B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По данным Красноярскстата</w:t>
      </w:r>
    </w:p>
  </w:footnote>
  <w:footnote w:id="20">
    <w:p w:rsidR="003F6351" w:rsidRDefault="003F6351" w:rsidP="00605F02">
      <w:pPr>
        <w:pStyle w:val="FootnoteText"/>
      </w:pPr>
      <w:r>
        <w:rPr>
          <w:rStyle w:val="FootnoteReference"/>
        </w:rPr>
        <w:footnoteRef/>
      </w:r>
      <w:r>
        <w:t xml:space="preserve"> Сводный индекс потребительских цен на все товары и платные услуги в январе-декабре 2016 г. к январю-декабрю 2015 г. – 105,85%.</w:t>
      </w:r>
    </w:p>
    <w:p w:rsidR="003F6351" w:rsidRDefault="003F6351" w:rsidP="00605F02">
      <w:pPr>
        <w:pStyle w:val="FootnoteText"/>
      </w:pPr>
    </w:p>
  </w:footnote>
  <w:footnote w:id="21">
    <w:p w:rsidR="003F6351" w:rsidRDefault="003F6351" w:rsidP="00213296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</w:t>
      </w:r>
      <w:r w:rsidRPr="000B77A0">
        <w:t>Сводный индекс потребительских цен на все товары и платные услуги в январе-декабре 201</w:t>
      </w:r>
      <w:r>
        <w:t>6</w:t>
      </w:r>
      <w:r w:rsidRPr="000B77A0">
        <w:t xml:space="preserve"> г. к ян</w:t>
      </w:r>
      <w:r>
        <w:t>варю-декабрю 2015 г. – 105,85%</w:t>
      </w:r>
    </w:p>
  </w:footnote>
  <w:footnote w:id="22">
    <w:p w:rsidR="003F6351" w:rsidRDefault="003F6351" w:rsidP="00213296">
      <w:pPr>
        <w:pStyle w:val="FootnoteText"/>
        <w:spacing w:after="0"/>
      </w:pPr>
      <w:r>
        <w:rPr>
          <w:rStyle w:val="FootnoteReference"/>
        </w:rPr>
        <w:footnoteRef/>
      </w:r>
      <w:r>
        <w:t>оценка отдела статистики</w:t>
      </w:r>
    </w:p>
  </w:footnote>
  <w:footnote w:id="23">
    <w:p w:rsidR="003F6351" w:rsidRDefault="003F6351">
      <w:pPr>
        <w:pStyle w:val="FootnoteText"/>
      </w:pPr>
      <w:r>
        <w:rPr>
          <w:rStyle w:val="FootnoteReference"/>
        </w:rPr>
        <w:footnoteRef/>
      </w:r>
      <w:r>
        <w:t xml:space="preserve"> по данным отдела статистики</w:t>
      </w:r>
    </w:p>
  </w:footnote>
  <w:footnote w:id="24">
    <w:p w:rsidR="003F6351" w:rsidRDefault="003F6351" w:rsidP="007843B0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по </w:t>
      </w:r>
      <w:r w:rsidRPr="00B23B04">
        <w:t>организаци</w:t>
      </w:r>
      <w:r>
        <w:t>ям,</w:t>
      </w:r>
      <w:r w:rsidRPr="00B23B04">
        <w:t xml:space="preserve"> не относящи</w:t>
      </w:r>
      <w:r>
        <w:t>м</w:t>
      </w:r>
      <w:r w:rsidRPr="00B23B04">
        <w:t>ся к субъектам малого предпринимательства, средняя численность работников</w:t>
      </w:r>
      <w:r>
        <w:t xml:space="preserve"> </w:t>
      </w:r>
      <w:r w:rsidRPr="00B23B04">
        <w:t>которых превышает 15 человек</w:t>
      </w:r>
    </w:p>
  </w:footnote>
  <w:footnote w:id="25">
    <w:p w:rsidR="003F6351" w:rsidRDefault="003F6351" w:rsidP="007843B0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</w:t>
      </w:r>
      <w:r w:rsidRPr="00181A48">
        <w:t>по данным КГКУ «Центр занятости населения закрытого административно-территориального образования города Зеленогорска»</w:t>
      </w:r>
    </w:p>
  </w:footnote>
  <w:footnote w:id="26">
    <w:p w:rsidR="003F6351" w:rsidRPr="00045BEA" w:rsidRDefault="003F6351" w:rsidP="00CA7BC4">
      <w:r>
        <w:rPr>
          <w:rStyle w:val="FootnoteReference"/>
        </w:rPr>
        <w:footnoteRef/>
      </w:r>
      <w:r w:rsidRPr="00045BEA">
        <w:t xml:space="preserve"> </w:t>
      </w:r>
      <w:r w:rsidRPr="00045BEA">
        <w:rPr>
          <w:sz w:val="28"/>
        </w:rPr>
        <w:t xml:space="preserve"> </w:t>
      </w:r>
      <w:r w:rsidRPr="00045BEA">
        <w:t xml:space="preserve">по данным </w:t>
      </w:r>
      <w:r>
        <w:t>Межр</w:t>
      </w:r>
      <w:r w:rsidRPr="00045BEA">
        <w:t>егионального управления № 42 Ф</w:t>
      </w:r>
      <w:r>
        <w:t>МБА России</w:t>
      </w:r>
    </w:p>
    <w:p w:rsidR="003F6351" w:rsidRDefault="003F6351" w:rsidP="00CA7BC4"/>
  </w:footnote>
  <w:footnote w:id="27">
    <w:p w:rsidR="003F6351" w:rsidRDefault="003F6351" w:rsidP="00467968">
      <w:pPr>
        <w:pStyle w:val="FootnoteText"/>
        <w:spacing w:after="0"/>
        <w:contextualSpacing/>
      </w:pPr>
      <w:r>
        <w:rPr>
          <w:rStyle w:val="FootnoteReference"/>
        </w:rPr>
        <w:footnoteRef/>
      </w:r>
      <w:r>
        <w:t xml:space="preserve"> данные Красноярскстата</w:t>
      </w:r>
    </w:p>
  </w:footnote>
  <w:footnote w:id="28">
    <w:p w:rsidR="003F6351" w:rsidRDefault="003F6351" w:rsidP="00467968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предварительные данные отдела статистики</w:t>
      </w:r>
    </w:p>
  </w:footnote>
  <w:footnote w:id="29">
    <w:p w:rsidR="003F6351" w:rsidRDefault="003F6351" w:rsidP="00467968">
      <w:pPr>
        <w:pStyle w:val="FootnoteText"/>
        <w:spacing w:after="0" w:line="240" w:lineRule="atLeast"/>
        <w:contextualSpacing/>
      </w:pPr>
      <w:r>
        <w:rPr>
          <w:rStyle w:val="FootnoteReference"/>
        </w:rPr>
        <w:footnoteRef/>
      </w:r>
      <w:r>
        <w:t>на 1000 родившихся</w:t>
      </w:r>
    </w:p>
  </w:footnote>
  <w:footnote w:id="30">
    <w:p w:rsidR="003F6351" w:rsidRDefault="003F6351" w:rsidP="00590A47">
      <w:pPr>
        <w:pStyle w:val="FootnoteText"/>
        <w:spacing w:line="240" w:lineRule="atLeast"/>
        <w:contextualSpacing/>
      </w:pPr>
      <w:r>
        <w:rPr>
          <w:rStyle w:val="FootnoteReference"/>
        </w:rPr>
        <w:footnoteRef/>
      </w:r>
      <w:r>
        <w:t xml:space="preserve"> на 1000 населения трудоспособного возраста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6AA3"/>
    <w:multiLevelType w:val="singleLevel"/>
    <w:tmpl w:val="5EFC8802"/>
    <w:lvl w:ilvl="0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80841C7"/>
    <w:multiLevelType w:val="hybridMultilevel"/>
    <w:tmpl w:val="6D18ABE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8F666F"/>
    <w:multiLevelType w:val="hybridMultilevel"/>
    <w:tmpl w:val="0B1C7C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92674"/>
    <w:multiLevelType w:val="hybridMultilevel"/>
    <w:tmpl w:val="ADC04D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26034"/>
    <w:multiLevelType w:val="hybridMultilevel"/>
    <w:tmpl w:val="E2E62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F6247"/>
    <w:multiLevelType w:val="hybridMultilevel"/>
    <w:tmpl w:val="0DF4AF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0BC2EB8"/>
    <w:multiLevelType w:val="hybridMultilevel"/>
    <w:tmpl w:val="EEFCC9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237DA4"/>
    <w:multiLevelType w:val="hybridMultilevel"/>
    <w:tmpl w:val="20829B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48328A4"/>
    <w:multiLevelType w:val="hybridMultilevel"/>
    <w:tmpl w:val="AD6E0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4F33D9"/>
    <w:multiLevelType w:val="hybridMultilevel"/>
    <w:tmpl w:val="7C3ED6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E66654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>
    <w:nsid w:val="4FE65E79"/>
    <w:multiLevelType w:val="hybridMultilevel"/>
    <w:tmpl w:val="1886174C"/>
    <w:lvl w:ilvl="0" w:tplc="DCBC9C8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A8D206F"/>
    <w:multiLevelType w:val="hybridMultilevel"/>
    <w:tmpl w:val="F2AC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561862"/>
    <w:multiLevelType w:val="hybridMultilevel"/>
    <w:tmpl w:val="15C45AA6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5DD5091E"/>
    <w:multiLevelType w:val="hybridMultilevel"/>
    <w:tmpl w:val="D834D100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>
    <w:nsid w:val="61CC0E7A"/>
    <w:multiLevelType w:val="hybridMultilevel"/>
    <w:tmpl w:val="1A1C0C0C"/>
    <w:lvl w:ilvl="0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648D3B1E"/>
    <w:multiLevelType w:val="hybridMultilevel"/>
    <w:tmpl w:val="9886EC58"/>
    <w:lvl w:ilvl="0" w:tplc="F0AA66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CA94C85"/>
    <w:multiLevelType w:val="hybridMultilevel"/>
    <w:tmpl w:val="7C7C418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>
    <w:nsid w:val="7C452730"/>
    <w:multiLevelType w:val="hybridMultilevel"/>
    <w:tmpl w:val="09E4C41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EF2E75"/>
    <w:multiLevelType w:val="hybridMultilevel"/>
    <w:tmpl w:val="07A814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E013A6B"/>
    <w:multiLevelType w:val="hybridMultilevel"/>
    <w:tmpl w:val="A7EED3B8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F955267"/>
    <w:multiLevelType w:val="hybridMultilevel"/>
    <w:tmpl w:val="E0D8790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0"/>
  </w:num>
  <w:num w:numId="5">
    <w:abstractNumId w:val="7"/>
  </w:num>
  <w:num w:numId="6">
    <w:abstractNumId w:val="16"/>
  </w:num>
  <w:num w:numId="7">
    <w:abstractNumId w:val="17"/>
  </w:num>
  <w:num w:numId="8">
    <w:abstractNumId w:val="4"/>
  </w:num>
  <w:num w:numId="9">
    <w:abstractNumId w:val="12"/>
  </w:num>
  <w:num w:numId="10">
    <w:abstractNumId w:val="20"/>
  </w:num>
  <w:num w:numId="11">
    <w:abstractNumId w:val="9"/>
  </w:num>
  <w:num w:numId="12">
    <w:abstractNumId w:val="14"/>
  </w:num>
  <w:num w:numId="13">
    <w:abstractNumId w:val="2"/>
  </w:num>
  <w:num w:numId="14">
    <w:abstractNumId w:val="8"/>
  </w:num>
  <w:num w:numId="15">
    <w:abstractNumId w:val="3"/>
  </w:num>
  <w:num w:numId="16">
    <w:abstractNumId w:val="11"/>
  </w:num>
  <w:num w:numId="17">
    <w:abstractNumId w:val="21"/>
  </w:num>
  <w:num w:numId="18">
    <w:abstractNumId w:val="18"/>
  </w:num>
  <w:num w:numId="19">
    <w:abstractNumId w:val="5"/>
  </w:num>
  <w:num w:numId="20">
    <w:abstractNumId w:val="6"/>
  </w:num>
  <w:num w:numId="21">
    <w:abstractNumId w:val="1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5F02"/>
    <w:rsid w:val="0000574C"/>
    <w:rsid w:val="00023810"/>
    <w:rsid w:val="00027C51"/>
    <w:rsid w:val="00032E22"/>
    <w:rsid w:val="0003487A"/>
    <w:rsid w:val="00040187"/>
    <w:rsid w:val="00045BEA"/>
    <w:rsid w:val="00067715"/>
    <w:rsid w:val="000753F8"/>
    <w:rsid w:val="000869E8"/>
    <w:rsid w:val="0009072A"/>
    <w:rsid w:val="000B77A0"/>
    <w:rsid w:val="000C60DC"/>
    <w:rsid w:val="000C6D1A"/>
    <w:rsid w:val="000D6FFF"/>
    <w:rsid w:val="00100E3B"/>
    <w:rsid w:val="00136ECE"/>
    <w:rsid w:val="0016237A"/>
    <w:rsid w:val="00174CD6"/>
    <w:rsid w:val="00176ADD"/>
    <w:rsid w:val="00181A48"/>
    <w:rsid w:val="001A15AE"/>
    <w:rsid w:val="001D377D"/>
    <w:rsid w:val="001D5546"/>
    <w:rsid w:val="001D75C2"/>
    <w:rsid w:val="001F1ACF"/>
    <w:rsid w:val="00212494"/>
    <w:rsid w:val="00213296"/>
    <w:rsid w:val="00227284"/>
    <w:rsid w:val="0023079A"/>
    <w:rsid w:val="00232CBE"/>
    <w:rsid w:val="002521C2"/>
    <w:rsid w:val="00255947"/>
    <w:rsid w:val="00275893"/>
    <w:rsid w:val="002801D7"/>
    <w:rsid w:val="002824B0"/>
    <w:rsid w:val="0028430F"/>
    <w:rsid w:val="00284935"/>
    <w:rsid w:val="00286141"/>
    <w:rsid w:val="0029081B"/>
    <w:rsid w:val="00293830"/>
    <w:rsid w:val="002A7773"/>
    <w:rsid w:val="002B299F"/>
    <w:rsid w:val="002C032A"/>
    <w:rsid w:val="002C245E"/>
    <w:rsid w:val="002C5F8C"/>
    <w:rsid w:val="002D10AE"/>
    <w:rsid w:val="002E278C"/>
    <w:rsid w:val="002F0067"/>
    <w:rsid w:val="003415C4"/>
    <w:rsid w:val="00350A38"/>
    <w:rsid w:val="00351CF5"/>
    <w:rsid w:val="003558C1"/>
    <w:rsid w:val="00365F2F"/>
    <w:rsid w:val="00366781"/>
    <w:rsid w:val="00376C01"/>
    <w:rsid w:val="00380499"/>
    <w:rsid w:val="003817A2"/>
    <w:rsid w:val="00382FA9"/>
    <w:rsid w:val="0039238F"/>
    <w:rsid w:val="003A7F2E"/>
    <w:rsid w:val="003D1311"/>
    <w:rsid w:val="003D34C9"/>
    <w:rsid w:val="003E379D"/>
    <w:rsid w:val="003F5DFC"/>
    <w:rsid w:val="003F6351"/>
    <w:rsid w:val="004141A3"/>
    <w:rsid w:val="004241C7"/>
    <w:rsid w:val="004307CA"/>
    <w:rsid w:val="004523D9"/>
    <w:rsid w:val="00455376"/>
    <w:rsid w:val="00466BCB"/>
    <w:rsid w:val="00467968"/>
    <w:rsid w:val="00493494"/>
    <w:rsid w:val="004B0791"/>
    <w:rsid w:val="0051143A"/>
    <w:rsid w:val="005148C3"/>
    <w:rsid w:val="0052005C"/>
    <w:rsid w:val="00545AB3"/>
    <w:rsid w:val="005508BC"/>
    <w:rsid w:val="0057179B"/>
    <w:rsid w:val="0057248E"/>
    <w:rsid w:val="005747D3"/>
    <w:rsid w:val="005756AA"/>
    <w:rsid w:val="00587AE8"/>
    <w:rsid w:val="00590A47"/>
    <w:rsid w:val="005C77F8"/>
    <w:rsid w:val="005E0F57"/>
    <w:rsid w:val="00602270"/>
    <w:rsid w:val="00604820"/>
    <w:rsid w:val="00605F02"/>
    <w:rsid w:val="00613E23"/>
    <w:rsid w:val="00620046"/>
    <w:rsid w:val="006233AB"/>
    <w:rsid w:val="006362DA"/>
    <w:rsid w:val="00636ABD"/>
    <w:rsid w:val="00652D79"/>
    <w:rsid w:val="00664901"/>
    <w:rsid w:val="00671E09"/>
    <w:rsid w:val="00687F72"/>
    <w:rsid w:val="00690653"/>
    <w:rsid w:val="006974A5"/>
    <w:rsid w:val="006A0EEA"/>
    <w:rsid w:val="006D6C3B"/>
    <w:rsid w:val="006E25EC"/>
    <w:rsid w:val="00754515"/>
    <w:rsid w:val="00765D63"/>
    <w:rsid w:val="00766941"/>
    <w:rsid w:val="007843B0"/>
    <w:rsid w:val="007A5648"/>
    <w:rsid w:val="007B2C0F"/>
    <w:rsid w:val="007D5B34"/>
    <w:rsid w:val="007D6A5B"/>
    <w:rsid w:val="007E3E7C"/>
    <w:rsid w:val="007E3F24"/>
    <w:rsid w:val="007F1525"/>
    <w:rsid w:val="007F725D"/>
    <w:rsid w:val="00800581"/>
    <w:rsid w:val="008054EA"/>
    <w:rsid w:val="0081026F"/>
    <w:rsid w:val="008103F7"/>
    <w:rsid w:val="00814A00"/>
    <w:rsid w:val="008154F4"/>
    <w:rsid w:val="00815C95"/>
    <w:rsid w:val="008263BA"/>
    <w:rsid w:val="008317DF"/>
    <w:rsid w:val="00832248"/>
    <w:rsid w:val="00840906"/>
    <w:rsid w:val="00843108"/>
    <w:rsid w:val="00874583"/>
    <w:rsid w:val="00890A7B"/>
    <w:rsid w:val="008C2D06"/>
    <w:rsid w:val="008D7266"/>
    <w:rsid w:val="00910CDD"/>
    <w:rsid w:val="009112E3"/>
    <w:rsid w:val="00927E56"/>
    <w:rsid w:val="00932019"/>
    <w:rsid w:val="009448C1"/>
    <w:rsid w:val="00953F7B"/>
    <w:rsid w:val="00956333"/>
    <w:rsid w:val="009C1643"/>
    <w:rsid w:val="009C301F"/>
    <w:rsid w:val="009C7985"/>
    <w:rsid w:val="009D4D55"/>
    <w:rsid w:val="009F0775"/>
    <w:rsid w:val="009F0ED3"/>
    <w:rsid w:val="009F249D"/>
    <w:rsid w:val="00A01D75"/>
    <w:rsid w:val="00A045E7"/>
    <w:rsid w:val="00A20C9D"/>
    <w:rsid w:val="00A321C5"/>
    <w:rsid w:val="00A40D04"/>
    <w:rsid w:val="00A422E1"/>
    <w:rsid w:val="00A42DCC"/>
    <w:rsid w:val="00A507DF"/>
    <w:rsid w:val="00A61E2F"/>
    <w:rsid w:val="00A87A0D"/>
    <w:rsid w:val="00AB0310"/>
    <w:rsid w:val="00AC3115"/>
    <w:rsid w:val="00AE1E4B"/>
    <w:rsid w:val="00AF5D87"/>
    <w:rsid w:val="00B00BF8"/>
    <w:rsid w:val="00B07897"/>
    <w:rsid w:val="00B11BFE"/>
    <w:rsid w:val="00B23B04"/>
    <w:rsid w:val="00B256F8"/>
    <w:rsid w:val="00B26944"/>
    <w:rsid w:val="00B6320D"/>
    <w:rsid w:val="00B6451C"/>
    <w:rsid w:val="00B701FE"/>
    <w:rsid w:val="00B7343A"/>
    <w:rsid w:val="00B80547"/>
    <w:rsid w:val="00BC0574"/>
    <w:rsid w:val="00BC4517"/>
    <w:rsid w:val="00BC6E17"/>
    <w:rsid w:val="00BE67CD"/>
    <w:rsid w:val="00C1212D"/>
    <w:rsid w:val="00C1567E"/>
    <w:rsid w:val="00C51E24"/>
    <w:rsid w:val="00C5202F"/>
    <w:rsid w:val="00C554AC"/>
    <w:rsid w:val="00C75C35"/>
    <w:rsid w:val="00C82CF4"/>
    <w:rsid w:val="00C84BB1"/>
    <w:rsid w:val="00C94CEF"/>
    <w:rsid w:val="00CA7BC4"/>
    <w:rsid w:val="00CC2EDB"/>
    <w:rsid w:val="00CD38C4"/>
    <w:rsid w:val="00CE2C2E"/>
    <w:rsid w:val="00CF4D9A"/>
    <w:rsid w:val="00CF534B"/>
    <w:rsid w:val="00D11E8F"/>
    <w:rsid w:val="00D17137"/>
    <w:rsid w:val="00D33A9D"/>
    <w:rsid w:val="00D45FF3"/>
    <w:rsid w:val="00D676EB"/>
    <w:rsid w:val="00D704BE"/>
    <w:rsid w:val="00D76C45"/>
    <w:rsid w:val="00D97D73"/>
    <w:rsid w:val="00DA223A"/>
    <w:rsid w:val="00DA4BBE"/>
    <w:rsid w:val="00DA4BF3"/>
    <w:rsid w:val="00DF5AFE"/>
    <w:rsid w:val="00DF72B9"/>
    <w:rsid w:val="00E007E9"/>
    <w:rsid w:val="00E021C1"/>
    <w:rsid w:val="00E0548D"/>
    <w:rsid w:val="00E12D51"/>
    <w:rsid w:val="00E2359D"/>
    <w:rsid w:val="00E42DAE"/>
    <w:rsid w:val="00E46D85"/>
    <w:rsid w:val="00E56F96"/>
    <w:rsid w:val="00E75719"/>
    <w:rsid w:val="00E765F0"/>
    <w:rsid w:val="00E91F8B"/>
    <w:rsid w:val="00E92837"/>
    <w:rsid w:val="00EA0D1F"/>
    <w:rsid w:val="00EA4D1A"/>
    <w:rsid w:val="00EA61CA"/>
    <w:rsid w:val="00EA7549"/>
    <w:rsid w:val="00EB2805"/>
    <w:rsid w:val="00ED0F0C"/>
    <w:rsid w:val="00ED1491"/>
    <w:rsid w:val="00F02F2C"/>
    <w:rsid w:val="00F14194"/>
    <w:rsid w:val="00F17213"/>
    <w:rsid w:val="00F52837"/>
    <w:rsid w:val="00F62BFB"/>
    <w:rsid w:val="00F62C14"/>
    <w:rsid w:val="00F66E3A"/>
    <w:rsid w:val="00FB2C76"/>
    <w:rsid w:val="00FE07DB"/>
    <w:rsid w:val="00FF2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="Times New Roman" w:hAnsi="Garamond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C164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1643"/>
    <w:pPr>
      <w:keepNext/>
      <w:keepLines/>
      <w:spacing w:before="480" w:after="0"/>
      <w:outlineLvl w:val="0"/>
    </w:pPr>
    <w:rPr>
      <w:b/>
      <w:bCs/>
      <w:color w:val="61721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C1643"/>
    <w:pPr>
      <w:keepNext/>
      <w:keepLines/>
      <w:spacing w:before="200" w:after="0"/>
      <w:outlineLvl w:val="1"/>
    </w:pPr>
    <w:rPr>
      <w:b/>
      <w:bCs/>
      <w:color w:val="83992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C1643"/>
    <w:pPr>
      <w:keepNext/>
      <w:keepLines/>
      <w:spacing w:before="200" w:after="0"/>
      <w:outlineLvl w:val="2"/>
    </w:pPr>
    <w:rPr>
      <w:b/>
      <w:bCs/>
      <w:color w:val="83992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C1643"/>
    <w:pPr>
      <w:keepNext/>
      <w:keepLines/>
      <w:spacing w:before="200" w:after="0"/>
      <w:outlineLvl w:val="3"/>
    </w:pPr>
    <w:rPr>
      <w:b/>
      <w:bCs/>
      <w:i/>
      <w:iCs/>
      <w:color w:val="83992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C1643"/>
    <w:pPr>
      <w:keepNext/>
      <w:keepLines/>
      <w:spacing w:before="200" w:after="0"/>
      <w:outlineLvl w:val="4"/>
    </w:pPr>
    <w:rPr>
      <w:color w:val="414C15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C1643"/>
    <w:pPr>
      <w:keepNext/>
      <w:keepLines/>
      <w:spacing w:before="200" w:after="0"/>
      <w:outlineLvl w:val="5"/>
    </w:pPr>
    <w:rPr>
      <w:i/>
      <w:iCs/>
      <w:color w:val="414C1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C1643"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C1643"/>
    <w:pPr>
      <w:keepNext/>
      <w:keepLines/>
      <w:spacing w:before="200" w:after="0"/>
      <w:outlineLvl w:val="7"/>
    </w:pPr>
    <w:rPr>
      <w:color w:val="83992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C1643"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1643"/>
    <w:rPr>
      <w:rFonts w:ascii="Garamond" w:hAnsi="Garamond" w:cs="Times New Roman"/>
      <w:b/>
      <w:bCs/>
      <w:color w:val="61721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C1643"/>
    <w:rPr>
      <w:rFonts w:ascii="Garamond" w:hAnsi="Garamond" w:cs="Times New Roman"/>
      <w:b/>
      <w:bCs/>
      <w:color w:val="83992A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C1643"/>
    <w:rPr>
      <w:rFonts w:ascii="Garamond" w:hAnsi="Garamond" w:cs="Times New Roman"/>
      <w:b/>
      <w:bCs/>
      <w:color w:val="83992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C1643"/>
    <w:rPr>
      <w:rFonts w:ascii="Garamond" w:hAnsi="Garamond" w:cs="Times New Roman"/>
      <w:b/>
      <w:bCs/>
      <w:i/>
      <w:iCs/>
      <w:color w:val="83992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C1643"/>
    <w:rPr>
      <w:rFonts w:ascii="Garamond" w:hAnsi="Garamond" w:cs="Times New Roman"/>
      <w:color w:val="414C15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C1643"/>
    <w:rPr>
      <w:rFonts w:ascii="Garamond" w:hAnsi="Garamond" w:cs="Times New Roman"/>
      <w:i/>
      <w:iCs/>
      <w:color w:val="414C15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C1643"/>
    <w:rPr>
      <w:rFonts w:ascii="Garamond" w:hAnsi="Garamond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C1643"/>
    <w:rPr>
      <w:rFonts w:ascii="Garamond" w:hAnsi="Garamond" w:cs="Times New Roman"/>
      <w:color w:val="83992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C1643"/>
    <w:rPr>
      <w:rFonts w:ascii="Garamond" w:hAnsi="Garamond" w:cs="Times New Roman"/>
      <w:i/>
      <w:iCs/>
      <w:color w:val="404040"/>
      <w:sz w:val="20"/>
      <w:szCs w:val="20"/>
    </w:rPr>
  </w:style>
  <w:style w:type="paragraph" w:styleId="TOC1">
    <w:name w:val="toc 1"/>
    <w:basedOn w:val="Normal"/>
    <w:next w:val="Normal"/>
    <w:autoRedefine/>
    <w:uiPriority w:val="99"/>
    <w:rsid w:val="00605F02"/>
    <w:pPr>
      <w:keepNext/>
      <w:tabs>
        <w:tab w:val="right" w:leader="dot" w:pos="9356"/>
      </w:tabs>
      <w:ind w:right="-1"/>
      <w:jc w:val="both"/>
    </w:pPr>
    <w:rPr>
      <w:rFonts w:ascii="Arial" w:hAnsi="Arial"/>
      <w:b/>
      <w:bCs/>
      <w:caps/>
      <w:noProof/>
      <w:szCs w:val="28"/>
    </w:rPr>
  </w:style>
  <w:style w:type="paragraph" w:styleId="TOC2">
    <w:name w:val="toc 2"/>
    <w:basedOn w:val="Normal"/>
    <w:next w:val="Normal"/>
    <w:autoRedefine/>
    <w:uiPriority w:val="99"/>
    <w:rsid w:val="00605F02"/>
    <w:pPr>
      <w:tabs>
        <w:tab w:val="right" w:leader="dot" w:pos="9356"/>
      </w:tabs>
      <w:spacing w:before="240"/>
      <w:ind w:right="-1"/>
    </w:pPr>
    <w:rPr>
      <w:b/>
      <w:bCs/>
    </w:rPr>
  </w:style>
  <w:style w:type="paragraph" w:styleId="TOC3">
    <w:name w:val="toc 3"/>
    <w:basedOn w:val="Normal"/>
    <w:next w:val="Normal"/>
    <w:autoRedefine/>
    <w:uiPriority w:val="99"/>
    <w:rsid w:val="00605F02"/>
    <w:pPr>
      <w:tabs>
        <w:tab w:val="right" w:leader="dot" w:pos="9356"/>
      </w:tabs>
      <w:ind w:right="-1"/>
    </w:pPr>
  </w:style>
  <w:style w:type="character" w:styleId="Hyperlink">
    <w:name w:val="Hyperlink"/>
    <w:basedOn w:val="DefaultParagraphFont"/>
    <w:uiPriority w:val="99"/>
    <w:rsid w:val="00605F02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605F02"/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05F02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605F02"/>
    <w:rPr>
      <w:rFonts w:cs="Times New Roman"/>
      <w:vertAlign w:val="superscript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C1643"/>
    <w:pPr>
      <w:pBdr>
        <w:bottom w:val="single" w:sz="4" w:space="4" w:color="83992A"/>
      </w:pBdr>
      <w:spacing w:before="200" w:after="280"/>
      <w:ind w:left="936" w:right="936"/>
    </w:pPr>
    <w:rPr>
      <w:b/>
      <w:bCs/>
      <w:i/>
      <w:iCs/>
      <w:color w:val="83992A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C1643"/>
    <w:rPr>
      <w:rFonts w:cs="Times New Roman"/>
      <w:b/>
      <w:bCs/>
      <w:i/>
      <w:iCs/>
      <w:color w:val="83992A"/>
    </w:rPr>
  </w:style>
  <w:style w:type="paragraph" w:styleId="BodyTextIndent">
    <w:name w:val="Body Text Indent"/>
    <w:basedOn w:val="Normal"/>
    <w:link w:val="BodyTextIndentChar"/>
    <w:uiPriority w:val="99"/>
    <w:rsid w:val="00605F02"/>
    <w:pPr>
      <w:widowControl w:val="0"/>
      <w:tabs>
        <w:tab w:val="left" w:pos="709"/>
      </w:tabs>
      <w:spacing w:before="120" w:line="220" w:lineRule="exact"/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605F0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9C1643"/>
    <w:pPr>
      <w:pBdr>
        <w:bottom w:val="single" w:sz="8" w:space="4" w:color="83992A"/>
      </w:pBdr>
      <w:spacing w:after="300" w:line="240" w:lineRule="auto"/>
      <w:contextualSpacing/>
    </w:pPr>
    <w:rPr>
      <w:color w:val="181818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9C1643"/>
    <w:rPr>
      <w:rFonts w:ascii="Garamond" w:hAnsi="Garamond" w:cs="Times New Roman"/>
      <w:color w:val="181818"/>
      <w:spacing w:val="5"/>
      <w:sz w:val="52"/>
      <w:szCs w:val="52"/>
    </w:rPr>
  </w:style>
  <w:style w:type="paragraph" w:styleId="BodyText">
    <w:name w:val="Body Text"/>
    <w:basedOn w:val="Normal"/>
    <w:link w:val="BodyTextChar"/>
    <w:uiPriority w:val="99"/>
    <w:rsid w:val="00605F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605F02"/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05F02"/>
    <w:rPr>
      <w:rFonts w:ascii="Courier New" w:hAnsi="Courier New" w:cs="Times New Roman"/>
      <w:sz w:val="20"/>
      <w:szCs w:val="20"/>
    </w:rPr>
  </w:style>
  <w:style w:type="paragraph" w:customStyle="1" w:styleId="1">
    <w:name w:val="Обычный1"/>
    <w:uiPriority w:val="99"/>
    <w:rsid w:val="00605F02"/>
    <w:pPr>
      <w:widowControl w:val="0"/>
      <w:spacing w:before="100" w:after="200" w:line="252" w:lineRule="auto"/>
    </w:pPr>
    <w:rPr>
      <w:rFonts w:ascii="Cambria" w:hAnsi="Cambria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605F02"/>
    <w:pPr>
      <w:ind w:firstLine="708"/>
      <w:jc w:val="both"/>
    </w:pPr>
    <w:rPr>
      <w:sz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605F02"/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05F02"/>
    <w:rPr>
      <w:rFonts w:ascii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605F0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05F02"/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605F02"/>
    <w:rPr>
      <w:rFonts w:ascii="Cambria" w:hAnsi="Cambria"/>
      <w:sz w:val="2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rsid w:val="00605F02"/>
    <w:rPr>
      <w:rFonts w:ascii="Cambria" w:hAnsi="Cambria"/>
      <w:sz w:val="20"/>
      <w:szCs w:val="20"/>
      <w:lang w:val="en-US" w:eastAsia="ru-RU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82FA9"/>
    <w:rPr>
      <w:rFonts w:cs="Times New Roman"/>
      <w:sz w:val="20"/>
      <w:szCs w:val="20"/>
      <w:lang w:eastAsia="en-US"/>
    </w:rPr>
  </w:style>
  <w:style w:type="character" w:customStyle="1" w:styleId="10">
    <w:name w:val="Текст примечания Знак1"/>
    <w:basedOn w:val="DefaultParagraphFont"/>
    <w:uiPriority w:val="99"/>
    <w:semiHidden/>
    <w:rsid w:val="00605F02"/>
    <w:rPr>
      <w:rFonts w:ascii="Calibri" w:hAnsi="Calibri" w:cs="Times New Roman"/>
      <w:sz w:val="20"/>
      <w:szCs w:val="20"/>
    </w:rPr>
  </w:style>
  <w:style w:type="paragraph" w:customStyle="1" w:styleId="21">
    <w:name w:val="Основной текст 21"/>
    <w:basedOn w:val="Normal"/>
    <w:uiPriority w:val="99"/>
    <w:rsid w:val="00605F02"/>
    <w:pPr>
      <w:widowControl w:val="0"/>
      <w:jc w:val="center"/>
    </w:pPr>
    <w:rPr>
      <w:sz w:val="28"/>
      <w:szCs w:val="28"/>
    </w:rPr>
  </w:style>
  <w:style w:type="paragraph" w:customStyle="1" w:styleId="11">
    <w:name w:val="заголовок 11"/>
    <w:basedOn w:val="Normal"/>
    <w:next w:val="Normal"/>
    <w:uiPriority w:val="99"/>
    <w:rsid w:val="00605F02"/>
    <w:pPr>
      <w:keepNext/>
      <w:widowControl w:val="0"/>
    </w:pPr>
    <w:rPr>
      <w:sz w:val="28"/>
    </w:rPr>
  </w:style>
  <w:style w:type="paragraph" w:customStyle="1" w:styleId="210">
    <w:name w:val="Основной текст с отступом 21"/>
    <w:basedOn w:val="Normal"/>
    <w:uiPriority w:val="99"/>
    <w:rsid w:val="00605F02"/>
    <w:pPr>
      <w:ind w:firstLine="709"/>
      <w:jc w:val="both"/>
    </w:pPr>
    <w:rPr>
      <w:sz w:val="28"/>
    </w:rPr>
  </w:style>
  <w:style w:type="paragraph" w:styleId="Footer">
    <w:name w:val="footer"/>
    <w:basedOn w:val="Normal"/>
    <w:link w:val="FooterChar"/>
    <w:uiPriority w:val="99"/>
    <w:rsid w:val="00605F0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05F02"/>
    <w:rPr>
      <w:rFonts w:ascii="Calibri" w:hAnsi="Calibri" w:cs="Times New Roman"/>
      <w:sz w:val="20"/>
      <w:szCs w:val="20"/>
    </w:rPr>
  </w:style>
  <w:style w:type="character" w:styleId="PageNumber">
    <w:name w:val="page number"/>
    <w:basedOn w:val="DefaultParagraphFont"/>
    <w:uiPriority w:val="99"/>
    <w:rsid w:val="00605F02"/>
    <w:rPr>
      <w:rFonts w:cs="Times New Roman"/>
    </w:rPr>
  </w:style>
  <w:style w:type="paragraph" w:customStyle="1" w:styleId="a">
    <w:name w:val="Основной"/>
    <w:basedOn w:val="Normal"/>
    <w:uiPriority w:val="99"/>
    <w:rsid w:val="00605F02"/>
    <w:pPr>
      <w:widowControl w:val="0"/>
      <w:ind w:firstLine="720"/>
      <w:jc w:val="both"/>
    </w:pPr>
    <w:rPr>
      <w:sz w:val="28"/>
    </w:rPr>
  </w:style>
  <w:style w:type="paragraph" w:customStyle="1" w:styleId="a0">
    <w:name w:val="Таблица"/>
    <w:basedOn w:val="MessageHeader"/>
    <w:uiPriority w:val="99"/>
    <w:rsid w:val="00605F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</w:rPr>
  </w:style>
  <w:style w:type="paragraph" w:styleId="MessageHeader">
    <w:name w:val="Message Header"/>
    <w:basedOn w:val="Normal"/>
    <w:link w:val="MessageHeaderChar"/>
    <w:uiPriority w:val="99"/>
    <w:rsid w:val="00605F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605F02"/>
    <w:rPr>
      <w:rFonts w:ascii="Arial" w:hAnsi="Arial" w:cs="Arial"/>
      <w:sz w:val="20"/>
      <w:szCs w:val="20"/>
      <w:shd w:val="pct20" w:color="auto" w:fill="auto"/>
    </w:rPr>
  </w:style>
  <w:style w:type="paragraph" w:customStyle="1" w:styleId="2">
    <w:name w:val="Обычный2"/>
    <w:uiPriority w:val="99"/>
    <w:rsid w:val="00605F02"/>
    <w:pPr>
      <w:widowControl w:val="0"/>
      <w:spacing w:before="100" w:after="200" w:line="252" w:lineRule="auto"/>
    </w:pPr>
    <w:rPr>
      <w:rFonts w:ascii="Cambria" w:hAnsi="Cambria"/>
      <w:sz w:val="20"/>
      <w:szCs w:val="20"/>
    </w:rPr>
  </w:style>
  <w:style w:type="paragraph" w:customStyle="1" w:styleId="a1">
    <w:name w:val="Таблотст"/>
    <w:basedOn w:val="a0"/>
    <w:uiPriority w:val="99"/>
    <w:rsid w:val="00605F02"/>
    <w:pPr>
      <w:ind w:left="85"/>
    </w:pPr>
    <w:rPr>
      <w:rFonts w:cs="Arial"/>
    </w:rPr>
  </w:style>
  <w:style w:type="paragraph" w:styleId="Subtitle">
    <w:name w:val="Subtitle"/>
    <w:basedOn w:val="Normal"/>
    <w:next w:val="Normal"/>
    <w:link w:val="SubtitleChar"/>
    <w:uiPriority w:val="99"/>
    <w:qFormat/>
    <w:rsid w:val="009C1643"/>
    <w:pPr>
      <w:numPr>
        <w:ilvl w:val="1"/>
      </w:numPr>
    </w:pPr>
    <w:rPr>
      <w:i/>
      <w:iCs/>
      <w:color w:val="83992A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C1643"/>
    <w:rPr>
      <w:rFonts w:ascii="Garamond" w:hAnsi="Garamond" w:cs="Times New Roman"/>
      <w:i/>
      <w:iCs/>
      <w:color w:val="83992A"/>
      <w:spacing w:val="15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9C1643"/>
    <w:pPr>
      <w:spacing w:line="240" w:lineRule="auto"/>
    </w:pPr>
    <w:rPr>
      <w:b/>
      <w:bCs/>
      <w:color w:val="83992A"/>
      <w:sz w:val="18"/>
      <w:szCs w:val="18"/>
    </w:rPr>
  </w:style>
  <w:style w:type="character" w:styleId="Strong">
    <w:name w:val="Strong"/>
    <w:basedOn w:val="DefaultParagraphFont"/>
    <w:uiPriority w:val="99"/>
    <w:qFormat/>
    <w:rsid w:val="009C1643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C1643"/>
    <w:rPr>
      <w:rFonts w:cs="Times New Roman"/>
      <w:i/>
      <w:iCs/>
    </w:rPr>
  </w:style>
  <w:style w:type="paragraph" w:styleId="NoSpacing">
    <w:name w:val="No Spacing"/>
    <w:link w:val="NoSpacingChar"/>
    <w:uiPriority w:val="99"/>
    <w:qFormat/>
    <w:rsid w:val="009C1643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605F02"/>
    <w:rPr>
      <w:rFonts w:cs="Times New Roman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99"/>
    <w:qFormat/>
    <w:rsid w:val="003804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C1643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9C1643"/>
    <w:rPr>
      <w:rFonts w:cs="Times New Roman"/>
      <w:i/>
      <w:iCs/>
      <w:color w:val="000000"/>
    </w:rPr>
  </w:style>
  <w:style w:type="character" w:styleId="SubtleEmphasis">
    <w:name w:val="Subtle Emphasis"/>
    <w:basedOn w:val="DefaultParagraphFont"/>
    <w:uiPriority w:val="99"/>
    <w:qFormat/>
    <w:rsid w:val="009C1643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9C1643"/>
    <w:rPr>
      <w:rFonts w:cs="Times New Roman"/>
      <w:b/>
      <w:bCs/>
      <w:i/>
      <w:iCs/>
      <w:color w:val="83992A"/>
    </w:rPr>
  </w:style>
  <w:style w:type="character" w:styleId="SubtleReference">
    <w:name w:val="Subtle Reference"/>
    <w:basedOn w:val="DefaultParagraphFont"/>
    <w:uiPriority w:val="99"/>
    <w:qFormat/>
    <w:rsid w:val="009C1643"/>
    <w:rPr>
      <w:rFonts w:cs="Times New Roman"/>
      <w:smallCaps/>
      <w:color w:val="3C9770"/>
      <w:u w:val="single"/>
    </w:rPr>
  </w:style>
  <w:style w:type="character" w:styleId="IntenseReference">
    <w:name w:val="Intense Reference"/>
    <w:basedOn w:val="DefaultParagraphFont"/>
    <w:uiPriority w:val="99"/>
    <w:qFormat/>
    <w:rsid w:val="009C1643"/>
    <w:rPr>
      <w:rFonts w:cs="Times New Roman"/>
      <w:b/>
      <w:bCs/>
      <w:smallCaps/>
      <w:color w:val="3C9770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C1643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C1643"/>
    <w:pPr>
      <w:outlineLvl w:val="9"/>
    </w:pPr>
  </w:style>
  <w:style w:type="paragraph" w:styleId="BalloonText">
    <w:name w:val="Balloon Text"/>
    <w:basedOn w:val="Normal"/>
    <w:link w:val="BalloonTextChar"/>
    <w:uiPriority w:val="99"/>
    <w:rsid w:val="0060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05F02"/>
    <w:rPr>
      <w:rFonts w:ascii="Tahoma" w:hAnsi="Tahoma" w:cs="Tahoma"/>
      <w:sz w:val="16"/>
      <w:szCs w:val="16"/>
    </w:rPr>
  </w:style>
  <w:style w:type="paragraph" w:customStyle="1" w:styleId="BodyTextIndent21">
    <w:name w:val="Body Text Indent 21"/>
    <w:basedOn w:val="Normal"/>
    <w:uiPriority w:val="99"/>
    <w:rsid w:val="00605F02"/>
    <w:pPr>
      <w:ind w:firstLine="709"/>
      <w:jc w:val="both"/>
    </w:pPr>
    <w:rPr>
      <w:sz w:val="28"/>
    </w:rPr>
  </w:style>
  <w:style w:type="table" w:customStyle="1" w:styleId="12">
    <w:name w:val="Сетка таблицы светлая1"/>
    <w:uiPriority w:val="99"/>
    <w:rsid w:val="00605F02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605F02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лабое выделение1"/>
    <w:basedOn w:val="DefaultParagraphFont"/>
    <w:uiPriority w:val="99"/>
    <w:rsid w:val="00927E56"/>
    <w:rPr>
      <w:rFonts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6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47</Pages>
  <Words>8959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 «Центр муниципальных закупок, </dc:title>
  <dc:subject/>
  <dc:creator>Дудина Наталья Викторовна</dc:creator>
  <cp:keywords/>
  <dc:description/>
  <cp:lastModifiedBy>1</cp:lastModifiedBy>
  <cp:revision>2</cp:revision>
  <cp:lastPrinted>2017-04-14T04:11:00Z</cp:lastPrinted>
  <dcterms:created xsi:type="dcterms:W3CDTF">2017-05-05T02:35:00Z</dcterms:created>
  <dcterms:modified xsi:type="dcterms:W3CDTF">2017-05-05T02:35:00Z</dcterms:modified>
</cp:coreProperties>
</file>