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D" w:rsidRDefault="000F7ACD">
      <w:pPr>
        <w:spacing w:after="1" w:line="220" w:lineRule="atLeast"/>
        <w:ind w:firstLine="540"/>
        <w:jc w:val="both"/>
        <w:outlineLvl w:val="0"/>
      </w:pPr>
      <w:bookmarkStart w:id="0" w:name="_GoBack"/>
      <w:bookmarkEnd w:id="0"/>
      <w:r>
        <w:rPr>
          <w:rFonts w:ascii="Calibri" w:hAnsi="Calibri" w:cs="Calibri"/>
        </w:rPr>
        <w:t>Статья 98. Земли рекреационного назначения</w:t>
      </w:r>
    </w:p>
    <w:p w:rsidR="000F7ACD" w:rsidRDefault="000F7AC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0F7ACD" w:rsidRDefault="000F7AC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14.03.2009 </w:t>
      </w:r>
      <w:hyperlink r:id="rId4" w:history="1">
        <w:r>
          <w:rPr>
            <w:rFonts w:ascii="Calibri" w:hAnsi="Calibri" w:cs="Calibri"/>
            <w:color w:val="0000FF"/>
          </w:rPr>
          <w:t>N 32-ФЗ</w:t>
        </w:r>
      </w:hyperlink>
      <w:r>
        <w:rPr>
          <w:rFonts w:ascii="Calibri" w:hAnsi="Calibri" w:cs="Calibri"/>
        </w:rPr>
        <w:t xml:space="preserve">, от 23.06.2016 </w:t>
      </w:r>
      <w:hyperlink r:id="rId5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>)</w:t>
      </w:r>
    </w:p>
    <w:p w:rsidR="000F7ACD" w:rsidRDefault="000F7AC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</w:r>
    </w:p>
    <w:p w:rsidR="000F7ACD" w:rsidRDefault="000F7AC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На землях рекреационного назначения </w:t>
      </w:r>
      <w:hyperlink r:id="rId6" w:history="1">
        <w:r>
          <w:rPr>
            <w:rFonts w:ascii="Calibri" w:hAnsi="Calibri" w:cs="Calibri"/>
            <w:color w:val="0000FF"/>
          </w:rPr>
          <w:t>запрещается</w:t>
        </w:r>
      </w:hyperlink>
      <w:r>
        <w:rPr>
          <w:rFonts w:ascii="Calibri" w:hAnsi="Calibri" w:cs="Calibri"/>
        </w:rPr>
        <w:t xml:space="preserve"> деятельность, не соответствующая их целевому назначению.</w:t>
      </w:r>
    </w:p>
    <w:p w:rsidR="000F7ACD" w:rsidRDefault="000F7ACD">
      <w:pPr>
        <w:spacing w:after="1" w:line="220" w:lineRule="atLeast"/>
      </w:pPr>
      <w:hyperlink r:id="rId7" w:history="1">
        <w:r>
          <w:rPr>
            <w:rFonts w:ascii="Calibri" w:hAnsi="Calibri" w:cs="Calibri"/>
            <w:i/>
            <w:color w:val="0000FF"/>
          </w:rPr>
          <w:br/>
          <w:t>ст. 98,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F522C" w:rsidRPr="00DF64B2" w:rsidRDefault="00287BD6" w:rsidP="00DF64B2"/>
    <w:sectPr w:rsidR="004F522C" w:rsidRPr="00DF64B2" w:rsidSect="0099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0F7ACD"/>
    <w:rsid w:val="0022098C"/>
    <w:rsid w:val="00287BD6"/>
    <w:rsid w:val="002A4AE4"/>
    <w:rsid w:val="0031021F"/>
    <w:rsid w:val="00492C70"/>
    <w:rsid w:val="005563CE"/>
    <w:rsid w:val="006162EB"/>
    <w:rsid w:val="00626FC4"/>
    <w:rsid w:val="00670EE2"/>
    <w:rsid w:val="00672E2B"/>
    <w:rsid w:val="006D2EDE"/>
    <w:rsid w:val="009A7A35"/>
    <w:rsid w:val="00A2149E"/>
    <w:rsid w:val="00B5776B"/>
    <w:rsid w:val="00BB762A"/>
    <w:rsid w:val="00C92652"/>
    <w:rsid w:val="00CA737E"/>
    <w:rsid w:val="00D013E4"/>
    <w:rsid w:val="00D714C5"/>
    <w:rsid w:val="00D96FC7"/>
    <w:rsid w:val="00DF64B2"/>
    <w:rsid w:val="00EA6D1F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5F09FF87A84E1DCB31FEF399A9043E61A38D336FE35E28E97514C724F6D914EA9A79642AD5A864H9B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F09FF87A84E1DCB31FEF399A9043E61A28D3567E65E28E97514C724F6D914EA9A79672FD3HAB6E" TargetMode="External"/><Relationship Id="rId5" Type="http://schemas.openxmlformats.org/officeDocument/2006/relationships/hyperlink" Target="consultantplus://offline/ref=3A5F09FF87A84E1DCB31FEF399A9043E61A38D316FE05E28E97514C724F6D914EA9A79642AD5A061H9BEE" TargetMode="External"/><Relationship Id="rId4" Type="http://schemas.openxmlformats.org/officeDocument/2006/relationships/hyperlink" Target="consultantplus://offline/ref=3A5F09FF87A84E1DCB31FEF399A9043E62A58D336CE55E28E97514C724F6D914EA9A79642AD5A160H9B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2017-03-16T04:01:00Z</dcterms:created>
  <dcterms:modified xsi:type="dcterms:W3CDTF">2017-03-16T04:01:00Z</dcterms:modified>
</cp:coreProperties>
</file>